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3813E" w14:textId="77777777" w:rsidR="00DC7291" w:rsidRPr="00DC7291" w:rsidRDefault="00DC7291" w:rsidP="00DC7291">
      <w:pPr>
        <w:jc w:val="center"/>
        <w:rPr>
          <w:color w:val="auto"/>
        </w:rPr>
      </w:pPr>
      <w:r w:rsidRPr="00DC7291">
        <w:rPr>
          <w:color w:val="auto"/>
        </w:rPr>
        <w:t>UMOWA NR</w:t>
      </w:r>
    </w:p>
    <w:p w14:paraId="6C720E19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zawarta dnia …………………… 2024 roku w Konopnicy  pomiędzy:</w:t>
      </w:r>
    </w:p>
    <w:p w14:paraId="6E93C878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Gminą  Gmina Konopnica, 98-313 Konopnica, ul. Rynek 15, w imieniu którego działa:</w:t>
      </w:r>
    </w:p>
    <w:p w14:paraId="367E994F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…………………………. – Wójt Gminy Konopnica </w:t>
      </w:r>
    </w:p>
    <w:p w14:paraId="31CC2CF7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zwaną dalej Zamawiającym,</w:t>
      </w:r>
    </w:p>
    <w:p w14:paraId="00E5BB3A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przy kontrasygnacie Skarbnika –………………….,</w:t>
      </w:r>
    </w:p>
    <w:p w14:paraId="084C5C17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a</w:t>
      </w:r>
    </w:p>
    <w:p w14:paraId="7475A4C9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………………………………………………………………………, zarejestrowana/y w KRS/CEIDG pod nr ………………………, NIP  ……………………; REGON …………………………, reprezentowanym przez</w:t>
      </w:r>
    </w:p>
    <w:p w14:paraId="603FB4D5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………………………………….</w:t>
      </w:r>
    </w:p>
    <w:p w14:paraId="070930B7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zwanym dalej Wykonawcą </w:t>
      </w:r>
    </w:p>
    <w:p w14:paraId="069E8E16" w14:textId="77777777" w:rsidR="00DC7291" w:rsidRPr="00DC7291" w:rsidRDefault="00DC7291" w:rsidP="00DC7291">
      <w:pPr>
        <w:rPr>
          <w:color w:val="auto"/>
        </w:rPr>
      </w:pPr>
    </w:p>
    <w:p w14:paraId="0BBD9EEA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W wyniki przeprowadzonego zapytania ofertowego, została zawarta umowa o następującej treści: </w:t>
      </w:r>
    </w:p>
    <w:p w14:paraId="04861DF9" w14:textId="77777777" w:rsidR="00DC7291" w:rsidRPr="00DC7291" w:rsidRDefault="00DC7291" w:rsidP="00DC7291">
      <w:pPr>
        <w:rPr>
          <w:color w:val="FF0000"/>
        </w:rPr>
      </w:pPr>
    </w:p>
    <w:p w14:paraId="28389E51" w14:textId="77777777" w:rsidR="00DC7291" w:rsidRPr="00DC7291" w:rsidRDefault="00DC7291" w:rsidP="00DC7291">
      <w:pPr>
        <w:rPr>
          <w:color w:val="FF0000"/>
        </w:rPr>
      </w:pPr>
    </w:p>
    <w:p w14:paraId="1F1E607F" w14:textId="77777777" w:rsidR="00DC7291" w:rsidRPr="00DC7291" w:rsidRDefault="00DC7291" w:rsidP="00DC7291">
      <w:pPr>
        <w:jc w:val="center"/>
        <w:rPr>
          <w:b/>
          <w:color w:val="auto"/>
        </w:rPr>
      </w:pPr>
      <w:r w:rsidRPr="00DC7291">
        <w:rPr>
          <w:b/>
          <w:color w:val="auto"/>
        </w:rPr>
        <w:t>§1</w:t>
      </w:r>
    </w:p>
    <w:p w14:paraId="6B689E28" w14:textId="77777777" w:rsidR="00DC7291" w:rsidRPr="00DC7291" w:rsidRDefault="00DC7291" w:rsidP="00DC7291">
      <w:pPr>
        <w:jc w:val="both"/>
        <w:rPr>
          <w:color w:val="auto"/>
        </w:rPr>
      </w:pPr>
      <w:r w:rsidRPr="00DC7291">
        <w:rPr>
          <w:color w:val="auto"/>
        </w:rPr>
        <w:t>1.</w:t>
      </w:r>
      <w:r w:rsidRPr="00DC7291">
        <w:rPr>
          <w:color w:val="auto"/>
        </w:rPr>
        <w:tab/>
        <w:t>Zamawiający zleca a Wykonawca przyjmuje do realizacji przedmiot umowy pod nazwą: „Przygotowanie i przeprowadzenie szkoleń  dla nauczycieli  w projekcie: „Wsparcie edukacji przedszkolnej w Oddziale Wychowania Przedszkolnego w Szkole Podstawowej im. 72 Pułku Piechoty "Radom" w Konopnicy”. Przedmiot zamówienia stanowi część zadań projektu realizowanego przez Zamawiającego. Projekt jest współfinansowany ze środków Europejskiego Funduszu Społecznego Plus, Program Fundusze Europejskie dla Łódzkiego  2021-2027. Na przedmiot umowy składają się następujące szkolenia:</w:t>
      </w:r>
    </w:p>
    <w:p w14:paraId="27886350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 Edukacja antydyskryminacyjna w szkole/ placówce 3 kobiety 1 gr. x 12 godzin, </w:t>
      </w:r>
      <w:r w:rsidR="000A2C92">
        <w:rPr>
          <w:color w:val="auto"/>
        </w:rPr>
        <w:t>*</w:t>
      </w:r>
    </w:p>
    <w:p w14:paraId="3656B46D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2. Szkolenie pierwszego stopnia. </w:t>
      </w:r>
      <w:proofErr w:type="spellStart"/>
      <w:r w:rsidRPr="00DC7291">
        <w:rPr>
          <w:color w:val="auto"/>
        </w:rPr>
        <w:t>Snoezelen</w:t>
      </w:r>
      <w:proofErr w:type="spellEnd"/>
      <w:r w:rsidRPr="00DC7291">
        <w:rPr>
          <w:color w:val="auto"/>
        </w:rPr>
        <w:t xml:space="preserve"> - Sala Doświadczania Świata 1 kobieta 1 gr. x 24</w:t>
      </w:r>
    </w:p>
    <w:p w14:paraId="37549490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godzin, </w:t>
      </w:r>
      <w:r w:rsidR="000A2C92">
        <w:rPr>
          <w:color w:val="auto"/>
        </w:rPr>
        <w:t>*</w:t>
      </w:r>
    </w:p>
    <w:p w14:paraId="42D41F6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3. Edukacja przedszkolna z </w:t>
      </w:r>
      <w:proofErr w:type="spellStart"/>
      <w:r w:rsidRPr="00DC7291">
        <w:rPr>
          <w:color w:val="auto"/>
        </w:rPr>
        <w:t>Indi</w:t>
      </w:r>
      <w:proofErr w:type="spellEnd"/>
      <w:r w:rsidRPr="00DC7291">
        <w:rPr>
          <w:color w:val="auto"/>
        </w:rPr>
        <w:t xml:space="preserve"> - programowanie i kodowanie 5 kobiet 1 gr. x 6 godzin, </w:t>
      </w:r>
      <w:r w:rsidR="000A2C92">
        <w:rPr>
          <w:color w:val="auto"/>
        </w:rPr>
        <w:t>*</w:t>
      </w:r>
    </w:p>
    <w:p w14:paraId="5EC6342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4. Monitor interaktywny w pracy w grupie przedszkolnej 5 kobiet 1 gr. x 12 godzin,</w:t>
      </w:r>
      <w:r w:rsidR="000A2C92">
        <w:rPr>
          <w:color w:val="auto"/>
        </w:rPr>
        <w:t>*</w:t>
      </w:r>
      <w:r w:rsidRPr="00DC7291">
        <w:rPr>
          <w:color w:val="auto"/>
        </w:rPr>
        <w:t xml:space="preserve"> </w:t>
      </w:r>
    </w:p>
    <w:p w14:paraId="74CC4FD4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5. STEAM w przedszkolu. Scenariusze na cztery pory roku 3 kobiety 1 gr. x 180 minut, </w:t>
      </w:r>
      <w:r w:rsidR="000A2C92">
        <w:rPr>
          <w:color w:val="auto"/>
        </w:rPr>
        <w:t>*</w:t>
      </w:r>
    </w:p>
    <w:p w14:paraId="5D1F5BA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6. Edukacja włączająca w szkole i przedszkolu 3 kobiety 1 gr. x 3 godzin, </w:t>
      </w:r>
      <w:r w:rsidR="000A2C92">
        <w:rPr>
          <w:color w:val="auto"/>
        </w:rPr>
        <w:t>*</w:t>
      </w:r>
    </w:p>
    <w:p w14:paraId="170C9F71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7. Szkolenie z zakresu terapii ręki 1 kobieta 1 gr. x 21 godzin, </w:t>
      </w:r>
      <w:r w:rsidR="000A2C92">
        <w:rPr>
          <w:color w:val="auto"/>
        </w:rPr>
        <w:t>*</w:t>
      </w:r>
    </w:p>
    <w:p w14:paraId="5A4D703D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8. Tablica interaktywna i TIK w przedszkolu. 5 kobiet 1 gr. x 3 godzin, </w:t>
      </w:r>
      <w:r w:rsidR="000A2C92">
        <w:rPr>
          <w:color w:val="auto"/>
        </w:rPr>
        <w:t>*</w:t>
      </w:r>
    </w:p>
    <w:p w14:paraId="67D7CB38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9. Szkolenie z Metody </w:t>
      </w:r>
      <w:proofErr w:type="spellStart"/>
      <w:r w:rsidRPr="00DC7291">
        <w:rPr>
          <w:color w:val="auto"/>
        </w:rPr>
        <w:t>Tomatisa</w:t>
      </w:r>
      <w:proofErr w:type="spellEnd"/>
      <w:r w:rsidRPr="00DC7291">
        <w:rPr>
          <w:color w:val="auto"/>
        </w:rPr>
        <w:t xml:space="preserve"> (szkolenie certyfikowane 1 stopnia), 1 kobieta 1 gr. x 24 godzin,</w:t>
      </w:r>
      <w:r w:rsidR="000A2C92">
        <w:rPr>
          <w:color w:val="auto"/>
        </w:rPr>
        <w:t>*</w:t>
      </w:r>
    </w:p>
    <w:p w14:paraId="5C9C153C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10. Szkolenie w zakresie przeciwdziałania dyskryminacji, nauki różnorodności społecznej i specyfiki pracy z dziećmi w tym zakresie. 4 kobiety 1 gr. x4 godziny.</w:t>
      </w:r>
      <w:r w:rsidR="005922C5">
        <w:rPr>
          <w:color w:val="auto"/>
        </w:rPr>
        <w:t>*</w:t>
      </w:r>
    </w:p>
    <w:p w14:paraId="6AE77C3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2.</w:t>
      </w:r>
      <w:r w:rsidRPr="00DC7291">
        <w:rPr>
          <w:color w:val="auto"/>
        </w:rPr>
        <w:tab/>
        <w:t>Realizacja umowy nastąpi od dnia jej podpisania do dnia 31.12.2024r.</w:t>
      </w:r>
    </w:p>
    <w:p w14:paraId="4D95D0AE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3.</w:t>
      </w:r>
      <w:r w:rsidRPr="00DC7291">
        <w:rPr>
          <w:color w:val="auto"/>
        </w:rPr>
        <w:tab/>
        <w:t xml:space="preserve">Wykonawca zobowiązany jest do przedstawienia Zamawiającemu, w terminie 7 dni od daty podpisania umowy: programu szkoleń, projektu harmonogramu szkoleń, a Zamawiający zobowiązuje się do jego akceptacji lub też zgłoszenia ewentualnych poprawek w terminie 3 dni od daty otrzymania propozycji Wykonawcy. </w:t>
      </w:r>
    </w:p>
    <w:p w14:paraId="077376C2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lastRenderedPageBreak/>
        <w:t>4.</w:t>
      </w:r>
      <w:r w:rsidRPr="00DC7291">
        <w:rPr>
          <w:color w:val="auto"/>
        </w:rPr>
        <w:tab/>
        <w:t>W przypadku niemożności odbycia szkolenia w planowanym w harmonogramie terminie z przyczyn niezależnych od Wykonawcy, strony ustalą inny termin dogodny dla Zamawiającego.</w:t>
      </w:r>
    </w:p>
    <w:p w14:paraId="739FB841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5.</w:t>
      </w:r>
      <w:r w:rsidRPr="00DC7291">
        <w:rPr>
          <w:color w:val="auto"/>
        </w:rPr>
        <w:tab/>
        <w:t>W przypadku niemożności odbycia szkolenia dla ponad połowy szkolonej grupy w planowanym w harmonogramie terminie z powodu sytuacji epidemicznej, strony ustalą inny termin dogodny dla Zamawiającego.</w:t>
      </w:r>
    </w:p>
    <w:p w14:paraId="516C9644" w14:textId="77777777" w:rsidR="00DC7291" w:rsidRPr="00DC7291" w:rsidRDefault="00DC7291" w:rsidP="00DC7291">
      <w:pPr>
        <w:rPr>
          <w:color w:val="FF0000"/>
        </w:rPr>
      </w:pPr>
    </w:p>
    <w:p w14:paraId="4DCD83E5" w14:textId="77777777" w:rsidR="00DC7291" w:rsidRPr="00DC7291" w:rsidRDefault="00DC7291" w:rsidP="00DC7291">
      <w:pPr>
        <w:jc w:val="center"/>
        <w:rPr>
          <w:b/>
          <w:color w:val="auto"/>
        </w:rPr>
      </w:pPr>
      <w:r w:rsidRPr="00DC7291">
        <w:rPr>
          <w:b/>
          <w:color w:val="auto"/>
        </w:rPr>
        <w:t>§2</w:t>
      </w:r>
    </w:p>
    <w:p w14:paraId="6049D62F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1.</w:t>
      </w:r>
      <w:r w:rsidRPr="00DC7291">
        <w:rPr>
          <w:color w:val="auto"/>
        </w:rPr>
        <w:tab/>
        <w:t xml:space="preserve">Wykonawca, w ramach przedmiotu umowy, o którym mowa w § 1, zrealizuje następujące szkolenia dla nauczycieli uczestniczących w projekcie: </w:t>
      </w:r>
    </w:p>
    <w:p w14:paraId="0BAABBC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 Edukacja antydyskryminacyjna w szkole/ placówce 3 kobiety 1 gr. x 12 godzin, </w:t>
      </w:r>
      <w:r w:rsidR="000A2C92">
        <w:rPr>
          <w:color w:val="auto"/>
        </w:rPr>
        <w:t>*</w:t>
      </w:r>
    </w:p>
    <w:p w14:paraId="2FF311BF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2. Szkolenie pierwszego stopnia. </w:t>
      </w:r>
      <w:proofErr w:type="spellStart"/>
      <w:r w:rsidRPr="00DC7291">
        <w:rPr>
          <w:color w:val="auto"/>
        </w:rPr>
        <w:t>Snoezelen</w:t>
      </w:r>
      <w:proofErr w:type="spellEnd"/>
      <w:r w:rsidRPr="00DC7291">
        <w:rPr>
          <w:color w:val="auto"/>
        </w:rPr>
        <w:t xml:space="preserve"> - Sala Doświadczania Świata 1 kobieta 1 gr. x 24</w:t>
      </w:r>
    </w:p>
    <w:p w14:paraId="1AFC8C4E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godzin, </w:t>
      </w:r>
      <w:r w:rsidR="000A2C92">
        <w:rPr>
          <w:color w:val="auto"/>
        </w:rPr>
        <w:t>*</w:t>
      </w:r>
    </w:p>
    <w:p w14:paraId="659F3D7D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3. Edukacja przedszkolna z </w:t>
      </w:r>
      <w:proofErr w:type="spellStart"/>
      <w:r w:rsidRPr="00DC7291">
        <w:rPr>
          <w:color w:val="auto"/>
        </w:rPr>
        <w:t>Indi</w:t>
      </w:r>
      <w:proofErr w:type="spellEnd"/>
      <w:r w:rsidRPr="00DC7291">
        <w:rPr>
          <w:color w:val="auto"/>
        </w:rPr>
        <w:t xml:space="preserve"> - programowanie i kodowanie 5 kobiet 1 gr. x 6 godzin, </w:t>
      </w:r>
      <w:r w:rsidR="000A2C92">
        <w:rPr>
          <w:color w:val="auto"/>
        </w:rPr>
        <w:t>*</w:t>
      </w:r>
    </w:p>
    <w:p w14:paraId="2906C43F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4. Monitor interaktywny w pracy w grupie przedszkolnej 5 kobiet 1 gr. x 12 godzin, </w:t>
      </w:r>
      <w:r w:rsidR="000A2C92">
        <w:rPr>
          <w:color w:val="auto"/>
        </w:rPr>
        <w:t>*</w:t>
      </w:r>
    </w:p>
    <w:p w14:paraId="03A36494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5. STEAM w przedszkolu. Scenariusze na cztery pory roku 3 kobiety 1 gr. x 180 minut, </w:t>
      </w:r>
      <w:r w:rsidR="000A2C92">
        <w:rPr>
          <w:color w:val="auto"/>
        </w:rPr>
        <w:t>*</w:t>
      </w:r>
    </w:p>
    <w:p w14:paraId="2E564461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6. Edukacja włączająca w szkole i przedszkolu 3 kobiety 1 gr. x 3 godzin, </w:t>
      </w:r>
      <w:r w:rsidR="000A2C92">
        <w:rPr>
          <w:color w:val="auto"/>
        </w:rPr>
        <w:t>*</w:t>
      </w:r>
    </w:p>
    <w:p w14:paraId="3E8A0312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7. Szkolenie z zakresu terapii ręki 1 kobieta 1 gr. x 21 godzin, </w:t>
      </w:r>
      <w:r w:rsidR="000A2C92">
        <w:rPr>
          <w:color w:val="auto"/>
        </w:rPr>
        <w:t>*</w:t>
      </w:r>
    </w:p>
    <w:p w14:paraId="4FA4AE78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8. Tablica interaktywna i TIK w przedszkolu. 5 kobiet 1 gr. x 3 godzin, </w:t>
      </w:r>
      <w:r w:rsidR="000A2C92">
        <w:rPr>
          <w:color w:val="auto"/>
        </w:rPr>
        <w:t>*</w:t>
      </w:r>
    </w:p>
    <w:p w14:paraId="7BC5FEC4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9. Szkolenie z Metody </w:t>
      </w:r>
      <w:proofErr w:type="spellStart"/>
      <w:r w:rsidRPr="00DC7291">
        <w:rPr>
          <w:color w:val="auto"/>
        </w:rPr>
        <w:t>Tomatisa</w:t>
      </w:r>
      <w:proofErr w:type="spellEnd"/>
      <w:r w:rsidRPr="00DC7291">
        <w:rPr>
          <w:color w:val="auto"/>
        </w:rPr>
        <w:t xml:space="preserve"> (szkolenie certyfikowane 1 stopnia), 1 kobieta 1 gr. x 24 godzin,</w:t>
      </w:r>
      <w:r w:rsidR="000A2C92">
        <w:rPr>
          <w:color w:val="auto"/>
        </w:rPr>
        <w:t>*</w:t>
      </w:r>
    </w:p>
    <w:p w14:paraId="75CBA8D9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10. Szkolenie w zakresie przeciwdziałania dyskryminacji, nauki różnorodności społecznej i specyfiki pracy z dziećmi w tym zakresie. 4 kobiety 1 gr. x4 godziny.</w:t>
      </w:r>
      <w:r w:rsidR="005922C5">
        <w:rPr>
          <w:color w:val="auto"/>
        </w:rPr>
        <w:t>*</w:t>
      </w:r>
    </w:p>
    <w:p w14:paraId="21199295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2.</w:t>
      </w:r>
      <w:r w:rsidRPr="00DC7291">
        <w:rPr>
          <w:color w:val="auto"/>
        </w:rPr>
        <w:tab/>
        <w:t xml:space="preserve">Szkolenia odbywać się będą zdalnie. </w:t>
      </w:r>
    </w:p>
    <w:p w14:paraId="6D191A72" w14:textId="77777777" w:rsidR="00DC7291" w:rsidRPr="00DC7291" w:rsidRDefault="00DC7291" w:rsidP="00DC7291">
      <w:pPr>
        <w:rPr>
          <w:color w:val="FF0000"/>
        </w:rPr>
      </w:pPr>
    </w:p>
    <w:p w14:paraId="771869B8" w14:textId="77777777" w:rsidR="00DC7291" w:rsidRPr="00DC7291" w:rsidRDefault="00DC7291" w:rsidP="00DC7291">
      <w:pPr>
        <w:jc w:val="center"/>
        <w:rPr>
          <w:b/>
          <w:color w:val="auto"/>
        </w:rPr>
      </w:pPr>
      <w:r w:rsidRPr="00DC7291">
        <w:rPr>
          <w:b/>
          <w:color w:val="auto"/>
        </w:rPr>
        <w:t>§3</w:t>
      </w:r>
    </w:p>
    <w:p w14:paraId="7E9C9DA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1.</w:t>
      </w:r>
      <w:r w:rsidRPr="00DC7291">
        <w:rPr>
          <w:color w:val="auto"/>
        </w:rPr>
        <w:tab/>
        <w:t xml:space="preserve">W ramach realizacji przedmiotu umowy Wykonawca zobowiązany jest do uwzględniania wszystkich czynności niezbędnych do jej prawidłowego wykonania, w tym w szczególności: </w:t>
      </w:r>
    </w:p>
    <w:p w14:paraId="5959A3A1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1.1. </w:t>
      </w:r>
      <w:r w:rsidRPr="00DC7291">
        <w:rPr>
          <w:color w:val="auto"/>
        </w:rPr>
        <w:tab/>
        <w:t xml:space="preserve">Przygotowanie szczegółowych programów szkoleń, przedłożenia programów szkoleń do zatwierdzenia przez Zamawiającego; </w:t>
      </w:r>
    </w:p>
    <w:p w14:paraId="5EE730BA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1.2. </w:t>
      </w:r>
      <w:r w:rsidRPr="00DC7291">
        <w:rPr>
          <w:color w:val="auto"/>
        </w:rPr>
        <w:tab/>
        <w:t>przeprowadzenie szkolenia;</w:t>
      </w:r>
    </w:p>
    <w:p w14:paraId="66453638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1.3. </w:t>
      </w:r>
      <w:r w:rsidRPr="00DC7291">
        <w:rPr>
          <w:color w:val="auto"/>
        </w:rPr>
        <w:tab/>
        <w:t>Przygotowania zajęć praktycznych;</w:t>
      </w:r>
    </w:p>
    <w:p w14:paraId="083DFCB5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1.4. </w:t>
      </w:r>
      <w:r w:rsidRPr="00DC7291">
        <w:rPr>
          <w:color w:val="auto"/>
        </w:rPr>
        <w:tab/>
        <w:t>Przekazanie nieodpłatnie każdemu uczestnikowi szkolenia osobno zestawu materiałów szkoleniowych w postaci elektronicznej lub innej formie (jeżeli jest to niezbędne do zrealizowania szkolenia);</w:t>
      </w:r>
    </w:p>
    <w:p w14:paraId="4D14509E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1.5. </w:t>
      </w:r>
      <w:r w:rsidRPr="00DC7291">
        <w:rPr>
          <w:color w:val="auto"/>
        </w:rPr>
        <w:tab/>
        <w:t>Wystawienie certyfikatu/zaświadczenia o ukończeniu szkolenia dla każdego uczestnika szkolenia;</w:t>
      </w:r>
    </w:p>
    <w:p w14:paraId="1F65A554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1.6. </w:t>
      </w:r>
      <w:r w:rsidRPr="00DC7291">
        <w:rPr>
          <w:color w:val="auto"/>
        </w:rPr>
        <w:tab/>
        <w:t>Prowadzenie list obecności/ potwierdzenia uczestnictwa w szkoleniu;</w:t>
      </w:r>
    </w:p>
    <w:p w14:paraId="19843885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 xml:space="preserve">1.7. </w:t>
      </w:r>
      <w:r w:rsidRPr="00DC7291">
        <w:rPr>
          <w:color w:val="auto"/>
        </w:rPr>
        <w:tab/>
        <w:t>Przeprowadzenie testów początkowych i końcowych lub diagnoz początkowych i końcowych, wg wskazań Zamawiającego.</w:t>
      </w:r>
    </w:p>
    <w:p w14:paraId="00791838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2.</w:t>
      </w:r>
      <w:r w:rsidRPr="00DC7291">
        <w:rPr>
          <w:color w:val="auto"/>
        </w:rPr>
        <w:tab/>
        <w:t xml:space="preserve">Wykonawca zobowiązuje się do bezwzględnego zachowania w poufności i nieujawniania informacji uzyskanych w związku z wykonywaniem umowy, także po zakończeniu jej realizacji. Obowiązek ten nie dotyczy informacji, co do których Zamawiający </w:t>
      </w:r>
      <w:r w:rsidRPr="00DC7291">
        <w:rPr>
          <w:color w:val="auto"/>
        </w:rPr>
        <w:lastRenderedPageBreak/>
        <w:t>ma nałożony ustawowy obowiązek publikacji lub które stanowią informacje jawne, publiczne, opublikowane przez Zamawiającego.</w:t>
      </w:r>
    </w:p>
    <w:p w14:paraId="40A2BDE9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3.</w:t>
      </w:r>
      <w:r w:rsidRPr="00DC7291">
        <w:rPr>
          <w:color w:val="auto"/>
        </w:rPr>
        <w:tab/>
        <w:t xml:space="preserve">Wykonawca jest odpowiedzialny względem Zamawiającego za wszelkie wady prawne przedmiotu Umowy, w tym również za ewentualne roszczenia osób trzecich wynikające z naruszenia praw własności intelektualnej lub przemysłowej, w tym praw autorskich, patentów, praw ochronnych na znaki towarowe oraz praw z rejestracji na wzory użytkowe i przemysłowe. </w:t>
      </w:r>
    </w:p>
    <w:p w14:paraId="3E5C7BDF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4.</w:t>
      </w:r>
      <w:r w:rsidRPr="00DC7291">
        <w:rPr>
          <w:color w:val="auto"/>
        </w:rPr>
        <w:tab/>
        <w:t>Wykonawca oświadcza, że wszelkie utwory w rozumieniu ustawy z dnia 4 lutego 1994 roku o prawie autorskim i prawach pokrewnych (</w:t>
      </w:r>
      <w:proofErr w:type="spellStart"/>
      <w:r w:rsidRPr="00DC7291">
        <w:rPr>
          <w:color w:val="auto"/>
        </w:rPr>
        <w:t>t.j</w:t>
      </w:r>
      <w:proofErr w:type="spellEnd"/>
      <w:r w:rsidRPr="00DC7291">
        <w:rPr>
          <w:color w:val="auto"/>
        </w:rPr>
        <w:t>. Dz. U. z 2022 r. poz. 2509), powstałe w wyniku realizacji Przedmiotu Umowy stanowią przedmiot wyłącznych autorskich praw majątkowych Wykonawcy.</w:t>
      </w:r>
    </w:p>
    <w:p w14:paraId="7D08F259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5.</w:t>
      </w:r>
      <w:r w:rsidRPr="00DC7291">
        <w:rPr>
          <w:color w:val="auto"/>
        </w:rPr>
        <w:tab/>
        <w:t>Wykonawca przyjmuje na siebie odpowiedzialność za naruszenie dóbr osobistych lub praw autorskich i pokrewnych osób trzecich, spowodowanych w trakcie lub w wyniku realizacji usług objętych umową 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Zamawiającego poniesionych z tego tytułu kosztów i utraconych korzyści.</w:t>
      </w:r>
    </w:p>
    <w:p w14:paraId="5B464674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6.</w:t>
      </w:r>
      <w:r w:rsidRPr="00DC7291">
        <w:rPr>
          <w:color w:val="auto"/>
        </w:rPr>
        <w:tab/>
        <w:t>Z dniem przekazania Zamawiającemu utworów powstałych w trakcie realizacji niniejszej umowy, autorskie majątkowe prawa do utworów na wszystkich wymienionych w art. 50 ustawy z dnia 4 lutego 1994 roku o prawie autorskim i prawach pokrewnych (</w:t>
      </w:r>
      <w:proofErr w:type="spellStart"/>
      <w:r w:rsidRPr="00DC7291">
        <w:rPr>
          <w:color w:val="auto"/>
        </w:rPr>
        <w:t>t.j</w:t>
      </w:r>
      <w:proofErr w:type="spellEnd"/>
      <w:r w:rsidRPr="00DC7291">
        <w:rPr>
          <w:color w:val="auto"/>
        </w:rPr>
        <w:t xml:space="preserve">. Dz. U. z 2022 r. poz. 2509) polach eksploatacji przechodzą na Zamawiającego. Przeniesienie autorskich praw majątkowych do utworów dotyczyć będzie w szczególności następujących pól eksploatacji: ekspozycji w sieci Internet, wytwarzanie określoną techniką egzemplarzy utworu, w tym techniką drukarską, reprograficzną, zapisu magnetycznego oraz techniką cyfrową, wprowadzanie do obrotu, użyczenie lub najem oryginału albo egzemplarzy, publiczne wykonanie, wystawienie, wyświetlenie, odtworzenie oraz nadawanie i reemitowanie, a także publiczne udostępnianie utworu w taki sposób, aby każdy mógł mieć do niego dostęp w miejscu i w czasie przez siebie wybranym w tym w sieci Internet. Zamawiający uzyska również wyłączne prawo zezwalania na wykonywanie zależnego prawa autorskiego do utworów. </w:t>
      </w:r>
    </w:p>
    <w:p w14:paraId="3209AF60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7.</w:t>
      </w:r>
      <w:r w:rsidRPr="00DC7291">
        <w:rPr>
          <w:color w:val="auto"/>
        </w:rPr>
        <w:tab/>
        <w:t xml:space="preserve"> Całość wynagrodzenia za przeniesienie autorskich praw majątkowych do Utworów na wszystkich wskazanych powyżej polach eksploatacji zawarta jest w cenie jednostkowej wskazanej w § 4 ust. 1 umowy. </w:t>
      </w:r>
    </w:p>
    <w:p w14:paraId="3899CA8B" w14:textId="77777777" w:rsidR="00DC7291" w:rsidRPr="00DC7291" w:rsidRDefault="00DC7291" w:rsidP="00DC7291">
      <w:pPr>
        <w:rPr>
          <w:color w:val="auto"/>
        </w:rPr>
      </w:pPr>
      <w:r w:rsidRPr="00DC7291">
        <w:rPr>
          <w:color w:val="auto"/>
        </w:rPr>
        <w:t>8.</w:t>
      </w:r>
      <w:r w:rsidRPr="00DC7291">
        <w:rPr>
          <w:color w:val="auto"/>
        </w:rPr>
        <w:tab/>
        <w:t>Zleceniodawca nie ponosi odpowiedzialności wobec osób trzecich za ewentualne szkody wyrządzone osobom trzecim a pozostające w związku z wykonywaniem niniejszej umowy.</w:t>
      </w:r>
    </w:p>
    <w:p w14:paraId="7EFC1A13" w14:textId="77777777" w:rsidR="00DC7291" w:rsidRPr="00DC7291" w:rsidRDefault="00DC7291" w:rsidP="00DC7291">
      <w:pPr>
        <w:rPr>
          <w:color w:val="FF0000"/>
        </w:rPr>
      </w:pPr>
    </w:p>
    <w:p w14:paraId="2881341A" w14:textId="77777777" w:rsidR="00DC7291" w:rsidRPr="007F44F1" w:rsidRDefault="00DC7291" w:rsidP="00DC7291">
      <w:pPr>
        <w:jc w:val="center"/>
        <w:rPr>
          <w:b/>
          <w:color w:val="auto"/>
        </w:rPr>
      </w:pPr>
      <w:r w:rsidRPr="007F44F1">
        <w:rPr>
          <w:b/>
          <w:color w:val="auto"/>
        </w:rPr>
        <w:t>§4</w:t>
      </w:r>
    </w:p>
    <w:p w14:paraId="7FB8A42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>Strony ustalają wynagrodzenie Wykonawcy za wykonanie przedmiotu umowy, na kwotę ……………. zł brutto (słownie: ………………………. 00/100), w tym podatek VAT zw. % w kwocie zw.</w:t>
      </w:r>
    </w:p>
    <w:p w14:paraId="697F77A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>Na tak ustalone wynagrodzenie składają się (zgodnie z wyceną z formularza ofertowego):</w:t>
      </w:r>
    </w:p>
    <w:p w14:paraId="5A1D9D07" w14:textId="77777777" w:rsidR="00DC7291" w:rsidRPr="007F44F1" w:rsidRDefault="000A2C92" w:rsidP="00DC7291">
      <w:pPr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</w:t>
      </w:r>
    </w:p>
    <w:p w14:paraId="3D1DF633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lastRenderedPageBreak/>
        <w:t>3.</w:t>
      </w:r>
      <w:r w:rsidRPr="007F44F1">
        <w:rPr>
          <w:color w:val="auto"/>
        </w:rPr>
        <w:tab/>
        <w:t xml:space="preserve">Rozliczenie za zrealizowane szkolenia nastąpi fakturami częściowymi po zrealizowaniu w całości poszczególnych szkoleń. </w:t>
      </w:r>
    </w:p>
    <w:p w14:paraId="417AE88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4.</w:t>
      </w:r>
      <w:r w:rsidRPr="007F44F1">
        <w:rPr>
          <w:color w:val="auto"/>
        </w:rPr>
        <w:tab/>
        <w:t>Podstawą do zapłaty  faktur, o której mowa w ust. 3,  będą protokoły z realizacji danego szkolenia podpisanego przez obie strony umowy po jego zakończeniu.</w:t>
      </w:r>
    </w:p>
    <w:p w14:paraId="23367ED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5.</w:t>
      </w:r>
      <w:r w:rsidRPr="007F44F1">
        <w:rPr>
          <w:color w:val="auto"/>
        </w:rPr>
        <w:tab/>
        <w:t>Wysokość wynagrodzenia, o którym mowa w ust. 1, obejmuje wszystkie koszty poniesione przez Wykonawcę w celu prawidłowego zrealizowania przedmiotu umowy przez cały czas jej trwania.</w:t>
      </w:r>
    </w:p>
    <w:p w14:paraId="7CADFAF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6.</w:t>
      </w:r>
      <w:r w:rsidRPr="007F44F1">
        <w:rPr>
          <w:color w:val="auto"/>
        </w:rPr>
        <w:tab/>
        <w:t>W przypadku realizacji umowy w sposób niezgodny z wymogami określonymi w niniejszej umowie Zamawiający ma prawo do naliczenia kar umownych i/lub odstąpienia od umowy.</w:t>
      </w:r>
    </w:p>
    <w:p w14:paraId="3981BA4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7.</w:t>
      </w:r>
      <w:r w:rsidRPr="007F44F1">
        <w:rPr>
          <w:color w:val="auto"/>
        </w:rPr>
        <w:tab/>
        <w:t>Strony postanawiają, iż Zamawiający dokona zapłaty należności przelewem na konto Wykonawcy w terminie 14 dni roboczych od daty wpływu Faktury VAT do siedziby Zamawiającego.</w:t>
      </w:r>
    </w:p>
    <w:p w14:paraId="40D4535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8.</w:t>
      </w:r>
      <w:r w:rsidRPr="007F44F1">
        <w:rPr>
          <w:color w:val="auto"/>
        </w:rPr>
        <w:tab/>
        <w:t>Strony postanawiają, iż zapłata następuje w dniu obciążenia rachunku bankowego Zamawiającego.</w:t>
      </w:r>
    </w:p>
    <w:p w14:paraId="2C8F169D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9.</w:t>
      </w:r>
      <w:r w:rsidRPr="007F44F1">
        <w:rPr>
          <w:color w:val="auto"/>
        </w:rPr>
        <w:tab/>
        <w:t>Należności za wykonane prace płatne będą przez Zamawiającego przelewem za pośrednictwem metody podzielonej płatności (</w:t>
      </w:r>
      <w:proofErr w:type="spellStart"/>
      <w:r w:rsidRPr="007F44F1">
        <w:rPr>
          <w:color w:val="auto"/>
        </w:rPr>
        <w:t>split</w:t>
      </w:r>
      <w:proofErr w:type="spellEnd"/>
      <w:r w:rsidRPr="007F44F1">
        <w:rPr>
          <w:color w:val="auto"/>
        </w:rPr>
        <w:t xml:space="preserve"> </w:t>
      </w:r>
      <w:proofErr w:type="spellStart"/>
      <w:r w:rsidRPr="007F44F1">
        <w:rPr>
          <w:color w:val="auto"/>
        </w:rPr>
        <w:t>payment</w:t>
      </w:r>
      <w:proofErr w:type="spellEnd"/>
      <w:r w:rsidRPr="007F44F1">
        <w:rPr>
          <w:color w:val="auto"/>
        </w:rPr>
        <w:t xml:space="preserve">) na rachunek bankowy Wykonawcy nr …………………………….     </w:t>
      </w:r>
    </w:p>
    <w:p w14:paraId="08635A3B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10.</w:t>
      </w:r>
      <w:r w:rsidRPr="007F44F1">
        <w:rPr>
          <w:color w:val="auto"/>
        </w:rPr>
        <w:tab/>
        <w:t xml:space="preserve">Wykonawca oświadcza, że rachunek bankowy o którym mowa w ust. 9 należy do Wykonawcy i jest rachunkiem znajdującym się  elektronicznym wykazie podmiotów prowadzonym od 1 września 2019 roku przez Szefa Krajowej Administracji Skarbowej, o którym mowa w ustawie o podatku od towarów i usług oraz został dla niego utworzony wydzielony rachunek VAT na cele prowadzonej działalności gospodarczej.   </w:t>
      </w:r>
    </w:p>
    <w:p w14:paraId="6689511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11.</w:t>
      </w:r>
      <w:r w:rsidRPr="007F44F1">
        <w:rPr>
          <w:color w:val="auto"/>
        </w:rPr>
        <w:tab/>
        <w:t xml:space="preserve">Wykonawca na fakturze umieszcza następujące dane:  </w:t>
      </w:r>
    </w:p>
    <w:p w14:paraId="3CF7C58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11.1. </w:t>
      </w:r>
      <w:r w:rsidRPr="007F44F1">
        <w:rPr>
          <w:color w:val="auto"/>
        </w:rPr>
        <w:tab/>
        <w:t xml:space="preserve">Nabywca tj.:  Gmina Konopnica 98-313 Konopnica, ul. Rynek 15, NIP:………………….. Regon:………………… </w:t>
      </w:r>
    </w:p>
    <w:p w14:paraId="0861A968" w14:textId="77777777" w:rsidR="00DC7291" w:rsidRPr="00DC7291" w:rsidRDefault="00DC7291" w:rsidP="00DC7291">
      <w:pPr>
        <w:rPr>
          <w:color w:val="FF0000"/>
        </w:rPr>
      </w:pPr>
      <w:r w:rsidRPr="007F44F1">
        <w:rPr>
          <w:color w:val="auto"/>
        </w:rPr>
        <w:t xml:space="preserve">11.2. </w:t>
      </w:r>
      <w:r w:rsidRPr="007F44F1">
        <w:rPr>
          <w:color w:val="auto"/>
        </w:rPr>
        <w:tab/>
        <w:t>Odbiorca: ………………………………….</w:t>
      </w:r>
    </w:p>
    <w:p w14:paraId="25ACBAB2" w14:textId="77777777" w:rsidR="00DC7291" w:rsidRPr="007F44F1" w:rsidRDefault="00DC7291" w:rsidP="00DC7291">
      <w:pPr>
        <w:rPr>
          <w:color w:val="auto"/>
        </w:rPr>
      </w:pPr>
    </w:p>
    <w:p w14:paraId="6E83162E" w14:textId="77777777" w:rsidR="00DC7291" w:rsidRPr="007F44F1" w:rsidRDefault="00DC7291" w:rsidP="007F44F1">
      <w:pPr>
        <w:jc w:val="center"/>
        <w:rPr>
          <w:b/>
          <w:color w:val="auto"/>
        </w:rPr>
      </w:pPr>
      <w:r w:rsidRPr="007F44F1">
        <w:rPr>
          <w:b/>
          <w:color w:val="auto"/>
        </w:rPr>
        <w:t>§ 5</w:t>
      </w:r>
    </w:p>
    <w:p w14:paraId="35F6C28C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 xml:space="preserve">Wykonawca oświadcza, iż wyraża zgodę na rozwiązanie niniejszej umowy bez zachowania okresu  wypowiedzenia przez Zamawiającego w razie zaprzestania finansowania projektu na skutek rozwiązania umowy pomiędzy Gminą Konopnica a Instytucją Pośredniczącą. W takiej sytuacji Wykonawcy będzie przysługiwało wynagrodzenie za zrealizowany do dnia rozwiązania umowy zakres szkoleń zgodnie z umową, bez roszczenia w zakresie naprawienia szkody.  </w:t>
      </w:r>
    </w:p>
    <w:p w14:paraId="5692349F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>Zamawiający zastrzega sobie prawo odstąpienia od umowy w terminie do 31 grudnia 2024 r. w przypadku braku wywiązywania się przez Wykonawcę ze swoich obowiązków, w szczególności w razie nieprzestrzegania przez Wykonawcę terminów, powodujących opóźnienia lub wadliwość w zakresie realizacji projektu. Złożenie przez Zamawiającego oświadczenia o odstąpieniu jest możliwe w terminie 14 dni od chwili, gdy Zamawiający dowiedział się o przyczynie odstąpienia.</w:t>
      </w:r>
    </w:p>
    <w:p w14:paraId="41F9A7B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</w:t>
      </w:r>
      <w:r w:rsidRPr="007F44F1">
        <w:rPr>
          <w:color w:val="auto"/>
        </w:rPr>
        <w:tab/>
        <w:t>Rozwiązanie umowy lub odstąpienie od umowy, o których mowa w ust. 1 i 2, powinno nastąpić w formie pisemnej pod rygorem nieważności takiego oświadczenia i powinno zawierać uzasadnienie.</w:t>
      </w:r>
    </w:p>
    <w:p w14:paraId="21A38C78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4.</w:t>
      </w:r>
      <w:r w:rsidRPr="007F44F1">
        <w:rPr>
          <w:color w:val="auto"/>
        </w:rPr>
        <w:tab/>
        <w:t xml:space="preserve">Wykonawca zrzeka się uprawnienia do wypowiedzenia Umowy, z wyjątkiem wypowiedzenia z ważnych powodów. </w:t>
      </w:r>
    </w:p>
    <w:p w14:paraId="1A509689" w14:textId="77777777" w:rsidR="00DC7291" w:rsidRPr="007F44F1" w:rsidRDefault="00DC7291" w:rsidP="00DC7291">
      <w:pPr>
        <w:rPr>
          <w:color w:val="auto"/>
        </w:rPr>
      </w:pPr>
    </w:p>
    <w:p w14:paraId="20ABCF6D" w14:textId="77777777" w:rsidR="00DC7291" w:rsidRPr="00DC7291" w:rsidRDefault="00DC7291" w:rsidP="00DC7291">
      <w:pPr>
        <w:rPr>
          <w:color w:val="FF0000"/>
        </w:rPr>
      </w:pPr>
    </w:p>
    <w:p w14:paraId="7A415146" w14:textId="77777777" w:rsidR="00DC7291" w:rsidRPr="007F44F1" w:rsidRDefault="00DC7291" w:rsidP="007F44F1">
      <w:pPr>
        <w:jc w:val="center"/>
        <w:rPr>
          <w:b/>
          <w:color w:val="auto"/>
        </w:rPr>
      </w:pPr>
      <w:r w:rsidRPr="007F44F1">
        <w:rPr>
          <w:b/>
          <w:color w:val="auto"/>
        </w:rPr>
        <w:t>§ 6</w:t>
      </w:r>
    </w:p>
    <w:p w14:paraId="36D7F1FA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 xml:space="preserve">Zamawiający określa następujące okoliczności, które mogą powodować konieczność wprowadzenia zmian treści zawartej umowy w stosunku do treści złożonej oferty, </w:t>
      </w:r>
    </w:p>
    <w:p w14:paraId="156ACDED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w szczególności:</w:t>
      </w:r>
    </w:p>
    <w:p w14:paraId="3D6AC93A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a)</w:t>
      </w:r>
      <w:r w:rsidRPr="007F44F1">
        <w:rPr>
          <w:color w:val="auto"/>
        </w:rPr>
        <w:tab/>
        <w:t xml:space="preserve">zmiany formy prawnej Wykonawcy, </w:t>
      </w:r>
    </w:p>
    <w:p w14:paraId="44B67E87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b)</w:t>
      </w:r>
      <w:r w:rsidRPr="007F44F1">
        <w:rPr>
          <w:color w:val="auto"/>
        </w:rPr>
        <w:tab/>
        <w:t>zmiany nazwy, adresu i siedziby Wykonawcy lub Zamawiającego,</w:t>
      </w:r>
    </w:p>
    <w:p w14:paraId="2820CD52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c)</w:t>
      </w:r>
      <w:r w:rsidRPr="007F44F1">
        <w:rPr>
          <w:color w:val="auto"/>
        </w:rPr>
        <w:tab/>
        <w:t>zmiany stawki podatku VAT (w przypadku zmian ustawowych),</w:t>
      </w:r>
    </w:p>
    <w:p w14:paraId="0D71992F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d)</w:t>
      </w:r>
      <w:r w:rsidRPr="007F44F1">
        <w:rPr>
          <w:color w:val="auto"/>
        </w:rPr>
        <w:tab/>
        <w:t xml:space="preserve">ograniczenia zakresu zamówienia (nie więcej niż 50%) z jednoczesnym proporcjonalnym obniżeniem wynagrodzenia w oparciu o ceny określone w ofercie, </w:t>
      </w:r>
    </w:p>
    <w:p w14:paraId="5A0E641C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e)</w:t>
      </w:r>
      <w:r w:rsidRPr="007F44F1">
        <w:rPr>
          <w:color w:val="auto"/>
        </w:rPr>
        <w:tab/>
        <w:t>zmian obligatoryjnych wynikających ze zmian przepisów prawa,</w:t>
      </w:r>
    </w:p>
    <w:p w14:paraId="75235D50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f)</w:t>
      </w:r>
      <w:r w:rsidRPr="007F44F1">
        <w:rPr>
          <w:color w:val="auto"/>
        </w:rPr>
        <w:tab/>
        <w:t>przedłużenia terminu realizacji umowy o czas opóźnienia, jeżeli opóźnienie to wynika z przyczyn leżących po stronie zamawiającego i będzie miało wpływ na wykonanie przedmiotu umowy, przedłużenie to może nastąpić wyłącznie o faktyczny czas opóźnienia,</w:t>
      </w:r>
    </w:p>
    <w:p w14:paraId="68BFA96A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g)</w:t>
      </w:r>
      <w:r w:rsidRPr="007F44F1">
        <w:rPr>
          <w:color w:val="auto"/>
        </w:rPr>
        <w:tab/>
        <w:t>przedłużenia terminu realizacji umowy z powodu działań osób trzecich uniemożliwiających wykonanie usługi, które nie są konsekwencją winy którejkolwiek ze stron, przedłużenie to może nastąpić wyłącznie o faktyczny czas opóźnienia,</w:t>
      </w:r>
    </w:p>
    <w:p w14:paraId="1BD34251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h)</w:t>
      </w:r>
      <w:r w:rsidRPr="007F44F1">
        <w:rPr>
          <w:color w:val="auto"/>
        </w:rPr>
        <w:tab/>
        <w:t>jeżeli wystąpią okoliczności, których strony umowy nie były w stanie przewidzieć, pomimo zachowania należytej staranności.</w:t>
      </w:r>
    </w:p>
    <w:p w14:paraId="12A3EC1B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i)</w:t>
      </w:r>
      <w:r w:rsidRPr="007F44F1">
        <w:rPr>
          <w:color w:val="auto"/>
        </w:rPr>
        <w:tab/>
        <w:t>możliwość zmniejszenia liczby osób biorących udział w szkoleniu z uwagi na przyczyny niezależne, np. śmierć potencjalnego uczestnika szkolenia, długotrwała choroba uczestnika szkolenia powstała przed rozpoczęciem szkolenia, skreślenia z listy uczestników projektu potencjalnego uczestnika szkolenia lub innej ważnej przyczyny losowej.</w:t>
      </w:r>
    </w:p>
    <w:p w14:paraId="35A570A5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j)</w:t>
      </w:r>
      <w:r w:rsidRPr="007F44F1">
        <w:rPr>
          <w:color w:val="auto"/>
        </w:rPr>
        <w:tab/>
        <w:t>siły wyższej, stanu epidemii COVID-19.</w:t>
      </w:r>
    </w:p>
    <w:p w14:paraId="26DF438F" w14:textId="77777777" w:rsidR="00DC7291" w:rsidRPr="007F44F1" w:rsidRDefault="00DC7291" w:rsidP="007F44F1">
      <w:pPr>
        <w:jc w:val="both"/>
        <w:rPr>
          <w:color w:val="auto"/>
        </w:rPr>
      </w:pPr>
      <w:r w:rsidRPr="007F44F1">
        <w:rPr>
          <w:color w:val="auto"/>
        </w:rPr>
        <w:t>2.Wszelkie zmiany umowy wymagają formy pisemnej pod rygorem nieważności.</w:t>
      </w:r>
    </w:p>
    <w:p w14:paraId="5E2F81B7" w14:textId="77777777" w:rsidR="00DC7291" w:rsidRPr="00DC7291" w:rsidRDefault="00DC7291" w:rsidP="00DC7291">
      <w:pPr>
        <w:rPr>
          <w:color w:val="FF0000"/>
        </w:rPr>
      </w:pPr>
    </w:p>
    <w:p w14:paraId="5F902F3B" w14:textId="77777777" w:rsidR="00DC7291" w:rsidRPr="007F44F1" w:rsidRDefault="00DC7291" w:rsidP="007F44F1">
      <w:pPr>
        <w:jc w:val="center"/>
        <w:rPr>
          <w:b/>
          <w:color w:val="auto"/>
        </w:rPr>
      </w:pPr>
      <w:r w:rsidRPr="007F44F1">
        <w:rPr>
          <w:b/>
          <w:color w:val="auto"/>
        </w:rPr>
        <w:t>§ 7</w:t>
      </w:r>
    </w:p>
    <w:p w14:paraId="3970DDE6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>Strony ustalają odpowiedzialność Wykonawcy za niewykonanie bądź nienależyte wykonanie niniejszej umowy w formie kar umownych.</w:t>
      </w:r>
    </w:p>
    <w:p w14:paraId="39FD96DF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 xml:space="preserve">Wykonawca zapłaci Zamawiającemu karę umowną  w następujących przypadkach: </w:t>
      </w:r>
    </w:p>
    <w:p w14:paraId="5091CC7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2.1. </w:t>
      </w:r>
      <w:r w:rsidRPr="007F44F1">
        <w:rPr>
          <w:color w:val="auto"/>
        </w:rPr>
        <w:tab/>
        <w:t xml:space="preserve">za odstąpienie przez Wykonawcę od realizacji umowy z przyczyn leżących po stronie Wykonawcy – w wysokości 10 % wartości umowy brutto, określonej w § 4 ust. 1 niniejszej umowy, </w:t>
      </w:r>
    </w:p>
    <w:p w14:paraId="045CE65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 xml:space="preserve">2.2. </w:t>
      </w:r>
      <w:r w:rsidRPr="007F44F1">
        <w:rPr>
          <w:color w:val="auto"/>
        </w:rPr>
        <w:tab/>
        <w:t xml:space="preserve">za stwierdzony przez Zamawiającego przypadek nienależytego wykonywania niniejszej umowy przez Wykonawcę, w tym za opóźnienia realizacji przedmiot umowy w stosunku do ustalonego harmonogramu - w wysokości 100 zł za każdy stwierdzony przypadek.  </w:t>
      </w:r>
    </w:p>
    <w:p w14:paraId="7AFC6E0A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</w:t>
      </w:r>
      <w:r w:rsidRPr="007F44F1">
        <w:rPr>
          <w:color w:val="auto"/>
        </w:rPr>
        <w:tab/>
        <w:t>Jeżeli kara umowna nie pokryje szkody, Zamawiającemu przysługuje odszkodowanie uzupełniające na zasadach ogólnych określonych w Kodeksie cywilnym.</w:t>
      </w:r>
    </w:p>
    <w:p w14:paraId="411673D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4.</w:t>
      </w:r>
      <w:r w:rsidRPr="007F44F1">
        <w:rPr>
          <w:color w:val="auto"/>
        </w:rPr>
        <w:tab/>
        <w:t>Wykonawca wyraża zgodę na potrącenie przez Zamawiającego należnych kar umownych   z wynagrodzenia Wykonawcy.</w:t>
      </w:r>
    </w:p>
    <w:p w14:paraId="1565C7E9" w14:textId="77777777" w:rsidR="00DC7291" w:rsidRPr="00DC7291" w:rsidRDefault="00DC7291" w:rsidP="00DC7291">
      <w:pPr>
        <w:rPr>
          <w:color w:val="FF0000"/>
        </w:rPr>
      </w:pPr>
    </w:p>
    <w:p w14:paraId="7CB2E4D9" w14:textId="77777777" w:rsidR="007F44F1" w:rsidRDefault="007F44F1" w:rsidP="007F44F1">
      <w:pPr>
        <w:jc w:val="center"/>
        <w:rPr>
          <w:color w:val="FF0000"/>
        </w:rPr>
      </w:pPr>
    </w:p>
    <w:p w14:paraId="7602434D" w14:textId="77777777" w:rsidR="007F44F1" w:rsidRDefault="007F44F1" w:rsidP="007F44F1">
      <w:pPr>
        <w:jc w:val="center"/>
        <w:rPr>
          <w:color w:val="FF0000"/>
        </w:rPr>
      </w:pPr>
    </w:p>
    <w:p w14:paraId="4FDCE585" w14:textId="77777777" w:rsidR="00DC7291" w:rsidRPr="007F44F1" w:rsidRDefault="00DC7291" w:rsidP="007F44F1">
      <w:pPr>
        <w:jc w:val="center"/>
        <w:rPr>
          <w:b/>
          <w:color w:val="auto"/>
        </w:rPr>
      </w:pPr>
      <w:r w:rsidRPr="007F44F1">
        <w:rPr>
          <w:b/>
          <w:color w:val="auto"/>
        </w:rPr>
        <w:lastRenderedPageBreak/>
        <w:t>§ 8</w:t>
      </w:r>
    </w:p>
    <w:p w14:paraId="685E0597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>Dane osobowe udostępnione Wykonawcy przez Zamawiającego podlegają ochronie prawnej na podstawie przepisów ustawy z dnia 10 maja 2018 r. o ochronie danych osobowych (</w:t>
      </w:r>
      <w:proofErr w:type="spellStart"/>
      <w:r w:rsidRPr="007F44F1">
        <w:rPr>
          <w:color w:val="auto"/>
        </w:rPr>
        <w:t>t.j</w:t>
      </w:r>
      <w:proofErr w:type="spellEnd"/>
      <w:r w:rsidRPr="007F44F1">
        <w:rPr>
          <w:color w:val="auto"/>
        </w:rPr>
        <w:t xml:space="preserve">. Dz. U. z 2019 r. poz. 1781). </w:t>
      </w:r>
    </w:p>
    <w:p w14:paraId="7A096FBB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 xml:space="preserve">Zamawiający oświadcza, że jest administratorem danych osobowych uczestników projektu. </w:t>
      </w:r>
    </w:p>
    <w:p w14:paraId="57105F21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3.</w:t>
      </w:r>
      <w:r w:rsidRPr="007F44F1">
        <w:rPr>
          <w:color w:val="auto"/>
        </w:rPr>
        <w:tab/>
        <w:t>Zamawiający powierza Wykonawcy przetwarzanie danych osobowych, o których mowa w ust. 1, w zakresie umożliwiającym Wykonawcy należyte wykonanie postanowień niniejszej umowy oraz w celu realizacji niniejszej umowy.  Umowa powierzenia stanowi załącznik do umowy niniejszej umowy.</w:t>
      </w:r>
    </w:p>
    <w:p w14:paraId="2A1E5B1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4.</w:t>
      </w:r>
      <w:r w:rsidRPr="007F44F1">
        <w:rPr>
          <w:color w:val="auto"/>
        </w:rPr>
        <w:tab/>
        <w:t>Wykonawca zobowiązuje się przetwarzać powierzone dane osobowe wyłącznie w zakresie i celu przewidzianym w niniejszej umowie.</w:t>
      </w:r>
    </w:p>
    <w:p w14:paraId="699A577A" w14:textId="77777777" w:rsidR="00DC7291" w:rsidRPr="00DC7291" w:rsidRDefault="00DC7291" w:rsidP="00DC7291">
      <w:pPr>
        <w:rPr>
          <w:color w:val="FF0000"/>
        </w:rPr>
      </w:pPr>
    </w:p>
    <w:p w14:paraId="611ACB65" w14:textId="77777777" w:rsidR="00DC7291" w:rsidRPr="007F44F1" w:rsidRDefault="00DC7291" w:rsidP="007F44F1">
      <w:pPr>
        <w:jc w:val="center"/>
        <w:rPr>
          <w:b/>
          <w:color w:val="auto"/>
        </w:rPr>
      </w:pPr>
      <w:r w:rsidRPr="007F44F1">
        <w:rPr>
          <w:b/>
          <w:color w:val="auto"/>
        </w:rPr>
        <w:t>§ 9</w:t>
      </w:r>
    </w:p>
    <w:p w14:paraId="5BF9C6FE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>W razie powstania sporów na tle wykonywania niniejszej umowy Sądem rozstrzygającym jest Sąd właściwy dla siedziby Zamawiającego.</w:t>
      </w:r>
    </w:p>
    <w:p w14:paraId="1853EE4B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 xml:space="preserve">Wykonawca nie może przenieść wierzytelności wynikającej z niniejszej umowy na rzecz osoby trzeciej bez zgody Zamawiającego (cesja). </w:t>
      </w:r>
    </w:p>
    <w:p w14:paraId="66E97BED" w14:textId="77777777" w:rsidR="00DC7291" w:rsidRPr="00DC7291" w:rsidRDefault="00DC7291" w:rsidP="00DC7291">
      <w:pPr>
        <w:rPr>
          <w:color w:val="FF0000"/>
        </w:rPr>
      </w:pPr>
    </w:p>
    <w:p w14:paraId="26441448" w14:textId="77777777" w:rsidR="00DC7291" w:rsidRPr="007F44F1" w:rsidRDefault="00DC7291" w:rsidP="007F44F1">
      <w:pPr>
        <w:jc w:val="center"/>
        <w:rPr>
          <w:b/>
          <w:color w:val="auto"/>
        </w:rPr>
      </w:pPr>
      <w:r w:rsidRPr="007F44F1">
        <w:rPr>
          <w:b/>
          <w:color w:val="auto"/>
        </w:rPr>
        <w:t>§ 10</w:t>
      </w:r>
    </w:p>
    <w:p w14:paraId="1CCAD83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1.</w:t>
      </w:r>
      <w:r w:rsidRPr="007F44F1">
        <w:rPr>
          <w:color w:val="auto"/>
        </w:rPr>
        <w:tab/>
        <w:t xml:space="preserve">Umowę sporządzono w 2 egzemplarzach – jeden egzemplarz dla Zamawiającego i jeden egzemplarz dla Wykonawcy. </w:t>
      </w:r>
    </w:p>
    <w:p w14:paraId="2CD46E9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2.</w:t>
      </w:r>
      <w:r w:rsidRPr="007F44F1">
        <w:rPr>
          <w:color w:val="auto"/>
        </w:rPr>
        <w:tab/>
        <w:t>Integralną część umowy stanowią załączniki:</w:t>
      </w:r>
    </w:p>
    <w:p w14:paraId="6CA3B028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a.</w:t>
      </w:r>
      <w:r w:rsidRPr="007F44F1">
        <w:rPr>
          <w:color w:val="auto"/>
        </w:rPr>
        <w:tab/>
        <w:t>Oferta Wykonawcy</w:t>
      </w:r>
    </w:p>
    <w:p w14:paraId="5EA9E0CC" w14:textId="77777777" w:rsidR="00DC7291" w:rsidRPr="007F44F1" w:rsidRDefault="005922C5" w:rsidP="00DC7291">
      <w:pPr>
        <w:rPr>
          <w:color w:val="auto"/>
        </w:rPr>
      </w:pPr>
      <w:r>
        <w:rPr>
          <w:color w:val="auto"/>
        </w:rPr>
        <w:t>b.</w:t>
      </w:r>
      <w:r>
        <w:rPr>
          <w:color w:val="auto"/>
        </w:rPr>
        <w:tab/>
        <w:t>Zapytanie</w:t>
      </w:r>
    </w:p>
    <w:p w14:paraId="3621CC19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c.</w:t>
      </w:r>
      <w:r w:rsidRPr="007F44F1">
        <w:rPr>
          <w:color w:val="auto"/>
        </w:rPr>
        <w:tab/>
        <w:t>Umowa powierzenia danych.</w:t>
      </w:r>
    </w:p>
    <w:p w14:paraId="499FBAB1" w14:textId="77777777" w:rsidR="00DC7291" w:rsidRPr="007F44F1" w:rsidRDefault="00DC7291" w:rsidP="00DC7291">
      <w:pPr>
        <w:rPr>
          <w:color w:val="auto"/>
        </w:rPr>
      </w:pPr>
    </w:p>
    <w:p w14:paraId="0FC9E974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ab/>
        <w:t xml:space="preserve">              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</w:p>
    <w:p w14:paraId="500DAFC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ZAMAWIAJĄCY:</w:t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</w:r>
      <w:r w:rsidRPr="007F44F1">
        <w:rPr>
          <w:color w:val="auto"/>
        </w:rPr>
        <w:tab/>
        <w:t>WYKONAWCA:</w:t>
      </w:r>
    </w:p>
    <w:p w14:paraId="381C43D3" w14:textId="77777777" w:rsidR="00DC7291" w:rsidRPr="007F44F1" w:rsidRDefault="00DC7291" w:rsidP="00DC7291">
      <w:pPr>
        <w:rPr>
          <w:color w:val="auto"/>
        </w:rPr>
      </w:pPr>
    </w:p>
    <w:p w14:paraId="2F62BEC9" w14:textId="77777777" w:rsidR="00DC7291" w:rsidRPr="007F44F1" w:rsidRDefault="00DC7291" w:rsidP="00DC7291">
      <w:pPr>
        <w:rPr>
          <w:color w:val="auto"/>
        </w:rPr>
      </w:pPr>
    </w:p>
    <w:p w14:paraId="7A3DE348" w14:textId="77777777" w:rsidR="00DC7291" w:rsidRPr="007F44F1" w:rsidRDefault="00DC7291" w:rsidP="00DC7291">
      <w:pPr>
        <w:rPr>
          <w:color w:val="auto"/>
        </w:rPr>
      </w:pPr>
    </w:p>
    <w:p w14:paraId="33453F30" w14:textId="77777777" w:rsidR="00DC7291" w:rsidRPr="007F44F1" w:rsidRDefault="00DC7291" w:rsidP="00DC7291">
      <w:pPr>
        <w:rPr>
          <w:color w:val="auto"/>
        </w:rPr>
      </w:pPr>
      <w:r w:rsidRPr="007F44F1">
        <w:rPr>
          <w:color w:val="auto"/>
        </w:rPr>
        <w:t>Przy kontrasygnacie Skarbnika</w:t>
      </w:r>
    </w:p>
    <w:p w14:paraId="0295DC00" w14:textId="77777777" w:rsidR="00DC7291" w:rsidRPr="007F44F1" w:rsidRDefault="00DC7291" w:rsidP="00DC7291">
      <w:pPr>
        <w:rPr>
          <w:color w:val="auto"/>
        </w:rPr>
      </w:pPr>
    </w:p>
    <w:p w14:paraId="4A258B05" w14:textId="77777777" w:rsidR="00DC7291" w:rsidRPr="007F44F1" w:rsidRDefault="00DC7291" w:rsidP="00DC7291">
      <w:pPr>
        <w:rPr>
          <w:color w:val="auto"/>
        </w:rPr>
      </w:pPr>
    </w:p>
    <w:p w14:paraId="1D53204E" w14:textId="77777777" w:rsidR="00DC7291" w:rsidRPr="007F44F1" w:rsidRDefault="00DC7291" w:rsidP="00DC7291">
      <w:pPr>
        <w:rPr>
          <w:color w:val="auto"/>
        </w:rPr>
      </w:pPr>
    </w:p>
    <w:p w14:paraId="190B0084" w14:textId="77777777" w:rsidR="00DC7291" w:rsidRPr="007F44F1" w:rsidRDefault="00DC7291" w:rsidP="00DC7291">
      <w:pPr>
        <w:rPr>
          <w:color w:val="auto"/>
        </w:rPr>
      </w:pPr>
    </w:p>
    <w:p w14:paraId="561F99EC" w14:textId="77777777" w:rsidR="00DC7291" w:rsidRPr="007F44F1" w:rsidRDefault="00DC7291" w:rsidP="00DC7291">
      <w:pPr>
        <w:rPr>
          <w:color w:val="auto"/>
        </w:rPr>
      </w:pPr>
    </w:p>
    <w:p w14:paraId="1560E800" w14:textId="77777777" w:rsidR="00DC7291" w:rsidRPr="000A2C92" w:rsidRDefault="00DC7291" w:rsidP="00DC7291">
      <w:pPr>
        <w:rPr>
          <w:color w:val="auto"/>
          <w:sz w:val="16"/>
          <w:szCs w:val="16"/>
        </w:rPr>
      </w:pPr>
    </w:p>
    <w:p w14:paraId="41B105BE" w14:textId="77777777" w:rsidR="00DC7291" w:rsidRPr="000A2C92" w:rsidRDefault="000A2C92" w:rsidP="000A2C92">
      <w:pPr>
        <w:pStyle w:val="Akapitzlist"/>
        <w:ind w:firstLine="0"/>
        <w:rPr>
          <w:color w:val="auto"/>
          <w:sz w:val="16"/>
          <w:szCs w:val="16"/>
        </w:rPr>
      </w:pPr>
      <w:r w:rsidRPr="000A2C92">
        <w:rPr>
          <w:color w:val="auto"/>
          <w:sz w:val="16"/>
          <w:szCs w:val="16"/>
        </w:rPr>
        <w:t>*Niepotrzebne skreślić</w:t>
      </w:r>
    </w:p>
    <w:p w14:paraId="3F361746" w14:textId="77777777" w:rsidR="00DC7291" w:rsidRPr="00DC7291" w:rsidRDefault="00DC7291" w:rsidP="00DC7291">
      <w:pPr>
        <w:rPr>
          <w:color w:val="FF0000"/>
        </w:rPr>
      </w:pPr>
    </w:p>
    <w:p w14:paraId="1927BCB0" w14:textId="77777777" w:rsidR="00DC7291" w:rsidRPr="00DC7291" w:rsidRDefault="00DC7291" w:rsidP="00DC7291">
      <w:pPr>
        <w:rPr>
          <w:color w:val="FF0000"/>
        </w:rPr>
      </w:pPr>
    </w:p>
    <w:p w14:paraId="247E60C4" w14:textId="77777777" w:rsidR="00DC7291" w:rsidRPr="00DC7291" w:rsidRDefault="00DC7291" w:rsidP="00DC7291">
      <w:pPr>
        <w:rPr>
          <w:color w:val="FF0000"/>
        </w:rPr>
      </w:pPr>
    </w:p>
    <w:p w14:paraId="1F52F4DB" w14:textId="77777777" w:rsidR="00DC7291" w:rsidRPr="00DC7291" w:rsidRDefault="00DC7291" w:rsidP="00DC7291">
      <w:pPr>
        <w:rPr>
          <w:color w:val="FF0000"/>
        </w:rPr>
      </w:pPr>
    </w:p>
    <w:p w14:paraId="4C882B22" w14:textId="77777777" w:rsidR="00DC7291" w:rsidRPr="00DC7291" w:rsidRDefault="00DC7291" w:rsidP="00DC7291">
      <w:pPr>
        <w:rPr>
          <w:color w:val="FF0000"/>
        </w:rPr>
      </w:pPr>
    </w:p>
    <w:p w14:paraId="1EEB8C53" w14:textId="77777777" w:rsidR="00DC7291" w:rsidRPr="00DC7291" w:rsidRDefault="00DC7291" w:rsidP="00DC7291">
      <w:pPr>
        <w:rPr>
          <w:color w:val="FF0000"/>
        </w:rPr>
      </w:pPr>
    </w:p>
    <w:sectPr w:rsidR="00DC7291" w:rsidRPr="00DC7291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861F1" w14:textId="77777777" w:rsidR="00FF2CC6" w:rsidRDefault="00FF2CC6" w:rsidP="002D2DFA">
      <w:pPr>
        <w:spacing w:after="0" w:line="240" w:lineRule="auto"/>
      </w:pPr>
      <w:r>
        <w:separator/>
      </w:r>
    </w:p>
  </w:endnote>
  <w:endnote w:type="continuationSeparator" w:id="0">
    <w:p w14:paraId="499673A5" w14:textId="77777777" w:rsidR="00FF2CC6" w:rsidRDefault="00FF2CC6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9B7A" w14:textId="77777777" w:rsidR="00FF2CC6" w:rsidRDefault="00FF2CC6" w:rsidP="002D2DFA">
      <w:pPr>
        <w:spacing w:after="0" w:line="240" w:lineRule="auto"/>
      </w:pPr>
      <w:r>
        <w:separator/>
      </w:r>
    </w:p>
  </w:footnote>
  <w:footnote w:type="continuationSeparator" w:id="0">
    <w:p w14:paraId="07A1D3EC" w14:textId="77777777" w:rsidR="00FF2CC6" w:rsidRDefault="00FF2CC6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E090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1FD47BD2" wp14:editId="359EE136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0997A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4021B22"/>
    <w:multiLevelType w:val="hybridMultilevel"/>
    <w:tmpl w:val="F8100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BDD"/>
    <w:multiLevelType w:val="hybridMultilevel"/>
    <w:tmpl w:val="419EA90E"/>
    <w:lvl w:ilvl="0" w:tplc="1A2A30E4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A2AF3"/>
    <w:multiLevelType w:val="hybridMultilevel"/>
    <w:tmpl w:val="C77E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879199609">
    <w:abstractNumId w:val="11"/>
  </w:num>
  <w:num w:numId="2" w16cid:durableId="2071806913">
    <w:abstractNumId w:val="6"/>
  </w:num>
  <w:num w:numId="3" w16cid:durableId="142703878">
    <w:abstractNumId w:val="0"/>
  </w:num>
  <w:num w:numId="4" w16cid:durableId="398557068">
    <w:abstractNumId w:val="5"/>
  </w:num>
  <w:num w:numId="5" w16cid:durableId="308872314">
    <w:abstractNumId w:val="9"/>
  </w:num>
  <w:num w:numId="6" w16cid:durableId="2141415362">
    <w:abstractNumId w:val="3"/>
  </w:num>
  <w:num w:numId="7" w16cid:durableId="354426166">
    <w:abstractNumId w:val="7"/>
  </w:num>
  <w:num w:numId="8" w16cid:durableId="259682163">
    <w:abstractNumId w:val="2"/>
  </w:num>
  <w:num w:numId="9" w16cid:durableId="1520850224">
    <w:abstractNumId w:val="4"/>
  </w:num>
  <w:num w:numId="10" w16cid:durableId="2144536061">
    <w:abstractNumId w:val="8"/>
  </w:num>
  <w:num w:numId="11" w16cid:durableId="863711387">
    <w:abstractNumId w:val="10"/>
  </w:num>
  <w:num w:numId="12" w16cid:durableId="185434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A"/>
    <w:rsid w:val="000A2C92"/>
    <w:rsid w:val="001331F0"/>
    <w:rsid w:val="001607DD"/>
    <w:rsid w:val="0019513C"/>
    <w:rsid w:val="001A5D24"/>
    <w:rsid w:val="00227D8C"/>
    <w:rsid w:val="00232F61"/>
    <w:rsid w:val="002435B8"/>
    <w:rsid w:val="002D2DFA"/>
    <w:rsid w:val="00383BF8"/>
    <w:rsid w:val="004A30CC"/>
    <w:rsid w:val="00533F89"/>
    <w:rsid w:val="005922C5"/>
    <w:rsid w:val="006A5891"/>
    <w:rsid w:val="00702AE6"/>
    <w:rsid w:val="00772327"/>
    <w:rsid w:val="007D43A0"/>
    <w:rsid w:val="007F44F1"/>
    <w:rsid w:val="00804AF1"/>
    <w:rsid w:val="00864577"/>
    <w:rsid w:val="0092496D"/>
    <w:rsid w:val="009A7D20"/>
    <w:rsid w:val="009B0AEF"/>
    <w:rsid w:val="009B4A2F"/>
    <w:rsid w:val="009F4361"/>
    <w:rsid w:val="00A07F77"/>
    <w:rsid w:val="00AC7D4C"/>
    <w:rsid w:val="00B56BE7"/>
    <w:rsid w:val="00C51FF1"/>
    <w:rsid w:val="00D32824"/>
    <w:rsid w:val="00DC7291"/>
    <w:rsid w:val="00F0475A"/>
    <w:rsid w:val="00F06895"/>
    <w:rsid w:val="00F11376"/>
    <w:rsid w:val="00FB6A50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4975C"/>
  <w15:docId w15:val="{C0762D64-FF19-401C-9818-EA307E01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3</cp:revision>
  <dcterms:created xsi:type="dcterms:W3CDTF">2024-07-10T07:18:00Z</dcterms:created>
  <dcterms:modified xsi:type="dcterms:W3CDTF">2024-07-10T07:19:00Z</dcterms:modified>
</cp:coreProperties>
</file>