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4F17D" w14:textId="77777777" w:rsidR="00800986" w:rsidRDefault="00800986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FA128FE" w14:textId="77777777" w:rsidR="00800986" w:rsidRDefault="00800986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4AE7748" w14:textId="77777777" w:rsidR="00800986" w:rsidRDefault="00800986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422EB49" w14:textId="77777777" w:rsidR="00800986" w:rsidRDefault="00800986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AA9191A" w14:textId="77777777" w:rsidR="00800986" w:rsidRDefault="0000000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………………………………………..</w:t>
      </w:r>
    </w:p>
    <w:p w14:paraId="1434BC29" w14:textId="77777777" w:rsidR="00800986" w:rsidRDefault="00000000">
      <w:pPr>
        <w:jc w:val="lef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 (imię i nazwisko kandydata ubiegającego się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br/>
        <w:t xml:space="preserve">                      o zatrudnienie)</w:t>
      </w:r>
    </w:p>
    <w:p w14:paraId="46232FD6" w14:textId="77777777" w:rsidR="00800986" w:rsidRDefault="00000000">
      <w:pPr>
        <w:spacing w:beforeAutospacing="1" w:afterAutospacing="1"/>
        <w:jc w:val="center"/>
        <w:rPr>
          <w:b/>
          <w:sz w:val="26"/>
          <w:szCs w:val="20"/>
        </w:rPr>
      </w:pPr>
      <w:r>
        <w:rPr>
          <w:b/>
          <w:sz w:val="24"/>
          <w:szCs w:val="20"/>
        </w:rPr>
        <w:t>Oświadczenie</w:t>
      </w:r>
    </w:p>
    <w:p w14:paraId="4EEEEE65" w14:textId="77777777" w:rsidR="00800986" w:rsidRDefault="00000000">
      <w:pPr>
        <w:ind w:left="-142" w:right="-142" w:firstLine="850"/>
        <w:rPr>
          <w:szCs w:val="20"/>
        </w:rPr>
      </w:pPr>
      <w:r>
        <w:rPr>
          <w:szCs w:val="20"/>
        </w:rPr>
        <w:t>Wyrażam zgodę  na przetwarzanie przez Urząd Gminy Konopnica moich dodatkowych danych osobowych, których podanie nie jest wymogiem ustawowym, zawartych w dostarczonych przeze mnie dokumentach aplikacyjnych dla potrzeb niezbędnych do realizacji procesu zatrudnienia, zgodnie z Rozporządzeniem Parlamentu Europejskiego i Rady (UE) 2016/679 z dnia 27 kwietnia 2016 r. w sprawie ochrony osób fizycznych w związku z przetwarzaniem danych osobowych i w sprawie  swobodnego przepływu takich danych oraz uchylenia  dyrektywy 95/46/WE (ogólne rozporządzenie o ochronie  danych) (Dz. Urz. UE L 119/1) oraz ustawą  z dnia 21 listopada 2008 r. o pracownikach samorządowych.</w:t>
      </w:r>
    </w:p>
    <w:p w14:paraId="3F3C87BC" w14:textId="77777777" w:rsidR="00800986" w:rsidRDefault="00800986">
      <w:pPr>
        <w:ind w:left="-142" w:right="-142" w:firstLine="850"/>
        <w:rPr>
          <w:szCs w:val="20"/>
        </w:rPr>
      </w:pPr>
    </w:p>
    <w:p w14:paraId="1030187B" w14:textId="77777777" w:rsidR="00800986" w:rsidRDefault="00800986">
      <w:pPr>
        <w:ind w:left="-142" w:right="-142" w:firstLine="850"/>
        <w:rPr>
          <w:szCs w:val="20"/>
        </w:rPr>
      </w:pPr>
    </w:p>
    <w:p w14:paraId="2027F0B7" w14:textId="77777777" w:rsidR="00800986" w:rsidRDefault="00000000">
      <w:pPr>
        <w:jc w:val="left"/>
        <w:rPr>
          <w:b/>
          <w:sz w:val="24"/>
          <w:szCs w:val="20"/>
          <w:lang w:val="x-none" w:eastAsia="en-US" w:bidi="ar-SA"/>
        </w:rPr>
      </w:pPr>
      <w:r>
        <w:rPr>
          <w:sz w:val="24"/>
          <w:szCs w:val="20"/>
        </w:rPr>
        <w:t xml:space="preserve">                                                                        ……………..…..………………………..............</w:t>
      </w:r>
    </w:p>
    <w:p w14:paraId="374A61A4" w14:textId="77777777" w:rsidR="00800986" w:rsidRDefault="00000000">
      <w:pPr>
        <w:jc w:val="left"/>
        <w:rPr>
          <w:i/>
          <w:sz w:val="18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</w:t>
      </w:r>
      <w:r>
        <w:rPr>
          <w:i/>
          <w:sz w:val="18"/>
          <w:szCs w:val="20"/>
        </w:rPr>
        <w:t>(data i podpis kandydata ubiegającego się o zatrudnienie)</w:t>
      </w:r>
    </w:p>
    <w:p w14:paraId="3B909D28" w14:textId="77777777" w:rsidR="00800986" w:rsidRDefault="00800986">
      <w:pPr>
        <w:jc w:val="left"/>
        <w:rPr>
          <w:sz w:val="24"/>
          <w:szCs w:val="20"/>
          <w:lang w:val="x-none" w:eastAsia="en-US" w:bidi="ar-SA"/>
        </w:rPr>
      </w:pPr>
    </w:p>
    <w:p w14:paraId="35E9D36F" w14:textId="77777777" w:rsidR="00800986" w:rsidRDefault="00000000">
      <w:pPr>
        <w:jc w:val="center"/>
        <w:rPr>
          <w:b/>
          <w:szCs w:val="20"/>
          <w:lang w:val="x-none" w:eastAsia="en-US" w:bidi="ar-SA"/>
        </w:rPr>
      </w:pPr>
      <w:r>
        <w:rPr>
          <w:b/>
          <w:szCs w:val="20"/>
          <w:lang w:val="x-none" w:eastAsia="en-US" w:bidi="ar-SA"/>
        </w:rPr>
        <w:t>Klauzula informacyjna</w:t>
      </w:r>
    </w:p>
    <w:p w14:paraId="6661233C" w14:textId="77777777" w:rsidR="00800986" w:rsidRDefault="00800986">
      <w:pPr>
        <w:jc w:val="center"/>
        <w:rPr>
          <w:szCs w:val="20"/>
          <w:lang w:val="x-none" w:eastAsia="en-US" w:bidi="ar-SA"/>
        </w:rPr>
      </w:pPr>
    </w:p>
    <w:p w14:paraId="3791B3CD" w14:textId="77777777" w:rsidR="00800986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 dalej RODO), </w:t>
      </w:r>
      <w:proofErr w:type="spellStart"/>
      <w:r>
        <w:rPr>
          <w:sz w:val="24"/>
          <w:szCs w:val="20"/>
          <w:lang w:val="x-none" w:eastAsia="en-US" w:bidi="ar-SA"/>
        </w:rPr>
        <w:t>publ</w:t>
      </w:r>
      <w:proofErr w:type="spellEnd"/>
      <w:r>
        <w:rPr>
          <w:sz w:val="24"/>
          <w:szCs w:val="20"/>
          <w:lang w:val="x-none" w:eastAsia="en-US" w:bidi="ar-SA"/>
        </w:rPr>
        <w:t xml:space="preserve">. Dz. Urz. UE L Nr 119, s. 1 informuje, iż: </w:t>
      </w:r>
    </w:p>
    <w:p w14:paraId="6BAB94BD" w14:textId="77777777" w:rsidR="00800986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1.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x-none" w:eastAsia="en-US" w:bidi="ar-SA"/>
        </w:rPr>
        <w:t xml:space="preserve">Administratorem Pani/Pana danych osobowych jest Urząd Gminy Konopnica z siedzibą w Konopnicy, ul. Rynek 15, 98-313 Konopnica. Kontakt jest możliwy za pomocą telefonu: 43/8424419; adresu e-mail: urzad@konopnica.pl; skrytki </w:t>
      </w:r>
      <w:proofErr w:type="spellStart"/>
      <w:r>
        <w:rPr>
          <w:sz w:val="24"/>
          <w:szCs w:val="20"/>
          <w:lang w:val="x-none" w:eastAsia="en-US" w:bidi="ar-SA"/>
        </w:rPr>
        <w:t>ePUAP</w:t>
      </w:r>
      <w:proofErr w:type="spellEnd"/>
      <w:r>
        <w:rPr>
          <w:sz w:val="24"/>
          <w:szCs w:val="20"/>
          <w:lang w:val="x-none" w:eastAsia="en-US" w:bidi="ar-SA"/>
        </w:rPr>
        <w:t>: /101703/skrytka</w:t>
      </w:r>
    </w:p>
    <w:p w14:paraId="30760BA0" w14:textId="77777777" w:rsidR="00800986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2.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x-none" w:eastAsia="en-US" w:bidi="ar-SA"/>
        </w:rPr>
        <w:t>Administrator wyznaczył inspektora ochrony danych, z którym może się Pani/Pan skontaktować poprzez email ambrozik@iod.kepno.pl. Z inspektorem ochrony danych można się kontaktować we wszystkich sprawach dotyczących przetwarzania danych osobowych oraz korzystania z praw związanych z przetwarzaniem danych.</w:t>
      </w:r>
    </w:p>
    <w:p w14:paraId="3BA8C16E" w14:textId="77777777" w:rsidR="00800986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3.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x-none" w:eastAsia="en-US" w:bidi="ar-SA"/>
        </w:rPr>
        <w:t>Pani/Pana dane osobowe przetwarzane będą w celu:</w:t>
      </w:r>
    </w:p>
    <w:p w14:paraId="54117DAA" w14:textId="77777777" w:rsidR="00800986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</w:rPr>
        <w:t xml:space="preserve">- </w:t>
      </w:r>
      <w:r>
        <w:rPr>
          <w:sz w:val="24"/>
          <w:szCs w:val="20"/>
          <w:lang w:val="x-none" w:eastAsia="en-US" w:bidi="ar-SA"/>
        </w:rPr>
        <w:t>przeprowadzenia postępowania rekrutacyjnego do Urzędu Gminy w Konopnicy, w zakresie wskazanym w przepisach prawa pracy na podstawie art. 221 ustawy z 26 czerwca 1974 r. Kodeks pracy oraz ustawy z dnia 21 listopada 2008 r. o pracownikach samorządowych, zgodnie z art. 6 ust. 1 lit. b RODO,</w:t>
      </w:r>
    </w:p>
    <w:p w14:paraId="3E0EC165" w14:textId="77777777" w:rsidR="00800986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</w:rPr>
        <w:t xml:space="preserve">- </w:t>
      </w:r>
      <w:r>
        <w:rPr>
          <w:sz w:val="24"/>
          <w:szCs w:val="20"/>
          <w:lang w:val="x-none" w:eastAsia="en-US" w:bidi="ar-SA"/>
        </w:rPr>
        <w:t>wypełnienia obowiązku prawnego ciążącego na Administratorze w tym m. in. dochodzenia roszczeń, archiwizowania danych – na wypadek potrzeby wykazania faktów zgodnie z art. 6 ust. 1 lit. c RODO,</w:t>
      </w:r>
    </w:p>
    <w:p w14:paraId="571E02FA" w14:textId="77777777" w:rsidR="00800986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</w:rPr>
        <w:t xml:space="preserve">- </w:t>
      </w:r>
      <w:r>
        <w:rPr>
          <w:sz w:val="24"/>
          <w:szCs w:val="20"/>
          <w:lang w:val="x-none" w:eastAsia="en-US" w:bidi="ar-SA"/>
        </w:rPr>
        <w:t>dane do kontaktu (np. telefon, mail), na podstawie wyrażonej dobrowolnie zgody - art. 6 ust. 1 lit a RODO.</w:t>
      </w:r>
    </w:p>
    <w:p w14:paraId="35650F02" w14:textId="77777777" w:rsidR="00800986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4.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x-none" w:eastAsia="en-US" w:bidi="ar-SA"/>
        </w:rPr>
        <w:t xml:space="preserve">Rekrutacja pracownika samorządowego: </w:t>
      </w:r>
    </w:p>
    <w:p w14:paraId="00FD7F92" w14:textId="77777777" w:rsidR="00800986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 xml:space="preserve">- w przypadku kandydata, który wygrał nabór dokumenty aplikacyjne zostaną włączone do jego akt osobowych i przechowywane przez okres zatrudnienia, a następnie przez 10 lat licząc od początku roku następującego po roku, w którym zatrudnienie ustało, </w:t>
      </w:r>
    </w:p>
    <w:p w14:paraId="1813AE3A" w14:textId="77777777" w:rsidR="00800986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- w przypadku kandydatów odrzuconych w naborze lub niezakwalifikowanych do następnego etapu naboru, dokumenty aplikacyjne zostaną wydane zainteresowanym, lub w przypadku gdyby zainteresowany nie zgłosił się po ich odbiór niszczone w sposób nieodwracalny po upływie miesiąca od dnia opublikowania Informacji o wyniku naboru w Biuletynie Informacji Publicznej,</w:t>
      </w:r>
    </w:p>
    <w:p w14:paraId="460FA4AA" w14:textId="77777777" w:rsidR="00800986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lastRenderedPageBreak/>
        <w:t>- w przypadku kandydatów, którzy zostali wpisani do Protokołu z przeprowadzonego naboru, dokumenty aplikacyjne będą przechowywane przez 3 miesiące od dnia zatrudnienia kandydata, który wygrał nabór, a następnie zniszczone w sposób nieodwracalny.</w:t>
      </w:r>
    </w:p>
    <w:p w14:paraId="612CD892" w14:textId="77777777" w:rsidR="00800986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- podczas naboru są również wytwarzane przez komisję konkursową/rekrutacyjną inne dokumenty jak np. lista kandydatów spełniających wymogi formalne w naborze czy protokół z przeprowadzonego naboru i do tej dokumentacji stosujemy B5 - nie ma potrzeby ani uzasadnienia przechowywania całości dokumentacji kandydata, jeżeli np. został on odrzucony z powodu np. niespełnienia wymogów formalnych przez kolejne 5 lat - przez 5 lat przechowujemy jedynie dokumentację wytworzona przez komisję rekrutacyjną.</w:t>
      </w:r>
    </w:p>
    <w:p w14:paraId="107D5439" w14:textId="77777777" w:rsidR="00800986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5.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x-none" w:eastAsia="en-US" w:bidi="ar-SA"/>
        </w:rPr>
        <w:t>Odbiorcą Pani/Pana danych osobowych będą wyłącznie podmioty uprawnione do ich uzyskania na podstawie obowiązujących przepisów prawa, oraz podmioty, z którymi Administrator zawarł umowy powierzenia danych (w tym dostawcy oprogramowania i systemów informatycznych). W przypadku wyłonienia Pani/Pana w wyniku procesu rekrutującego do zatrudnienia na wskazane wyżej stanowisko urzędnicze i umieszczenia informacji o wynikach naboru na stronie internetowej U</w:t>
      </w:r>
      <w:r>
        <w:rPr>
          <w:sz w:val="24"/>
          <w:szCs w:val="20"/>
        </w:rPr>
        <w:t>rzędu Gminy</w:t>
      </w:r>
      <w:r>
        <w:rPr>
          <w:sz w:val="24"/>
          <w:szCs w:val="20"/>
          <w:lang w:val="x-none" w:eastAsia="en-US" w:bidi="ar-SA"/>
        </w:rPr>
        <w:t xml:space="preserve"> oraz na tablicy w siedzibie U</w:t>
      </w:r>
      <w:r>
        <w:rPr>
          <w:sz w:val="24"/>
          <w:szCs w:val="20"/>
        </w:rPr>
        <w:t xml:space="preserve">rzędu </w:t>
      </w:r>
      <w:r>
        <w:rPr>
          <w:sz w:val="24"/>
          <w:szCs w:val="20"/>
          <w:lang w:val="x-none" w:eastAsia="en-US" w:bidi="ar-SA"/>
        </w:rPr>
        <w:t>G</w:t>
      </w:r>
      <w:r>
        <w:rPr>
          <w:sz w:val="24"/>
          <w:szCs w:val="20"/>
        </w:rPr>
        <w:t>miny</w:t>
      </w:r>
      <w:r>
        <w:rPr>
          <w:sz w:val="24"/>
          <w:szCs w:val="20"/>
          <w:lang w:val="x-none" w:eastAsia="en-US" w:bidi="ar-SA"/>
        </w:rPr>
        <w:t>, odbiorcą Pani/Pana danych osobowych będą osoby korzystające ze strony internetowej U</w:t>
      </w:r>
      <w:r>
        <w:rPr>
          <w:sz w:val="24"/>
          <w:szCs w:val="20"/>
        </w:rPr>
        <w:t xml:space="preserve">rzędu </w:t>
      </w:r>
      <w:proofErr w:type="spellStart"/>
      <w:r>
        <w:rPr>
          <w:sz w:val="24"/>
          <w:szCs w:val="20"/>
          <w:lang w:val="x-none" w:eastAsia="en-US" w:bidi="ar-SA"/>
        </w:rPr>
        <w:t>G</w:t>
      </w:r>
      <w:r>
        <w:rPr>
          <w:sz w:val="24"/>
          <w:szCs w:val="20"/>
        </w:rPr>
        <w:t>minuy</w:t>
      </w:r>
      <w:proofErr w:type="spellEnd"/>
      <w:r>
        <w:rPr>
          <w:sz w:val="24"/>
          <w:szCs w:val="20"/>
          <w:lang w:val="x-none" w:eastAsia="en-US" w:bidi="ar-SA"/>
        </w:rPr>
        <w:t xml:space="preserve"> oraz osoby przebywające w siedzibie U</w:t>
      </w:r>
      <w:r>
        <w:rPr>
          <w:sz w:val="24"/>
          <w:szCs w:val="20"/>
        </w:rPr>
        <w:t xml:space="preserve">rzędu </w:t>
      </w:r>
      <w:r>
        <w:rPr>
          <w:sz w:val="24"/>
          <w:szCs w:val="20"/>
          <w:lang w:val="x-none" w:eastAsia="en-US" w:bidi="ar-SA"/>
        </w:rPr>
        <w:t>G</w:t>
      </w:r>
      <w:r>
        <w:rPr>
          <w:sz w:val="24"/>
          <w:szCs w:val="20"/>
        </w:rPr>
        <w:t>miny</w:t>
      </w:r>
      <w:r>
        <w:rPr>
          <w:sz w:val="24"/>
          <w:szCs w:val="20"/>
          <w:lang w:val="x-none" w:eastAsia="en-US" w:bidi="ar-SA"/>
        </w:rPr>
        <w:t xml:space="preserve"> Konopnic</w:t>
      </w:r>
      <w:r>
        <w:rPr>
          <w:sz w:val="24"/>
          <w:szCs w:val="20"/>
        </w:rPr>
        <w:t>a</w:t>
      </w:r>
      <w:r>
        <w:rPr>
          <w:sz w:val="24"/>
          <w:szCs w:val="20"/>
          <w:lang w:val="x-none" w:eastAsia="en-US" w:bidi="ar-SA"/>
        </w:rPr>
        <w:t xml:space="preserve">. </w:t>
      </w:r>
    </w:p>
    <w:p w14:paraId="3314D9DC" w14:textId="77777777" w:rsidR="00800986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6.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x-none" w:eastAsia="en-US" w:bidi="ar-SA"/>
        </w:rPr>
        <w:t xml:space="preserve">Podanie przez Pana/Panią danych osobowych w zakresie wynikającym z art. 221 Kodeksu pracy jest niezbędne, aby uczestniczyć w postępowaniu rekrutacyjnym. Podanie przez Państwa innych danych jest dobrowolne. </w:t>
      </w:r>
    </w:p>
    <w:p w14:paraId="41F6ADE1" w14:textId="77777777" w:rsidR="00800986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7.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x-none" w:eastAsia="en-US" w:bidi="ar-SA"/>
        </w:rPr>
        <w:t>Administrator dokłada wszelkich starań, aby zapewnić środki fizycznej, technicznej i organizacyjnej ochrony danych osobowych przed ich przypadkowym czy nieumyślnym zniszczeniem, utratą, zmianą, nieuprawnionym ujawnieniem, wykorzystaniem czy dostępem, zgodnie ze wszystkimi obowiązującymi przepisami. W tym celu zobowiązuje się właściwie chronić Pana/i dane osobowe zgodnie z przyjętymi wewnętrznymi  procedurami.</w:t>
      </w:r>
    </w:p>
    <w:p w14:paraId="2F796C3A" w14:textId="77777777" w:rsidR="00800986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8.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x-none" w:eastAsia="en-US" w:bidi="ar-SA"/>
        </w:rPr>
        <w:t>Administrator danych nie ma zamiaru przekazywać danych osobowych do państwa trzeciego lub organizacji międzynarodowej.</w:t>
      </w:r>
    </w:p>
    <w:p w14:paraId="6039BE97" w14:textId="77777777" w:rsidR="00800986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9.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x-none" w:eastAsia="en-US" w:bidi="ar-SA"/>
        </w:rPr>
        <w:t xml:space="preserve">Posiada Pan/i prawo dostępu do swoich danych osobowych ich sprostowania 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x-none" w:eastAsia="en-US" w:bidi="ar-SA"/>
        </w:rPr>
        <w:t>i przenoszenia, usunięcia, ograniczenia przetwarzania, wniesienia sprzeciwu wobec przetwarzania. W przypadku gdy przetwarzanie danych odbywa się na podstawie zgody przysługuje Pani/i prawo do cofnięcia zgody w dowolnym momencie, bez wpływu na zgodność z prawem przetwarzania, którego dokonano na podstawie zgody przed jej cofnięciem.</w:t>
      </w:r>
    </w:p>
    <w:p w14:paraId="225198AC" w14:textId="77777777" w:rsidR="00800986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10.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x-none" w:eastAsia="en-US" w:bidi="ar-SA"/>
        </w:rPr>
        <w:t>Przysługuje Panu/i prawo do wniesienia skargi do organu nadzorczego – Prezesa Urzędu Ochrony Danych Osobowych (na adres Urzędu Ochrony Danych Osobowych, ul. Stawki 2, 00 - 193 Warszawa), gdy uzna Pan/i, że przetwarzanie Pana/i danych osobowych narusza przepisy RODO.</w:t>
      </w:r>
    </w:p>
    <w:p w14:paraId="2F5AD4F4" w14:textId="77777777" w:rsidR="00800986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11.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x-none" w:eastAsia="en-US" w:bidi="ar-SA"/>
        </w:rPr>
        <w:t>Pani/Pana dane osobowe nie podlegają zautomatyzowanemu podejmowaniu decyzji, w tym profilowaniu.</w:t>
      </w:r>
    </w:p>
    <w:p w14:paraId="4AA85FA5" w14:textId="77777777" w:rsidR="00800986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Oświadczam, że zapoznałem/</w:t>
      </w:r>
      <w:proofErr w:type="spellStart"/>
      <w:r>
        <w:rPr>
          <w:sz w:val="24"/>
          <w:szCs w:val="20"/>
          <w:lang w:val="x-none" w:eastAsia="en-US" w:bidi="ar-SA"/>
        </w:rPr>
        <w:t>am</w:t>
      </w:r>
      <w:proofErr w:type="spellEnd"/>
      <w:r>
        <w:rPr>
          <w:sz w:val="24"/>
          <w:szCs w:val="20"/>
          <w:lang w:val="x-none" w:eastAsia="en-US" w:bidi="ar-SA"/>
        </w:rPr>
        <w:t xml:space="preserve"> się z powyższą klauzulą informacyjną</w:t>
      </w:r>
    </w:p>
    <w:p w14:paraId="386A0FF6" w14:textId="77777777" w:rsidR="00800986" w:rsidRDefault="00800986">
      <w:pPr>
        <w:jc w:val="left"/>
        <w:rPr>
          <w:sz w:val="24"/>
          <w:szCs w:val="20"/>
          <w:lang w:val="x-none" w:eastAsia="en-US" w:bidi="ar-SA"/>
        </w:rPr>
      </w:pPr>
    </w:p>
    <w:p w14:paraId="57F33418" w14:textId="77777777" w:rsidR="00800986" w:rsidRDefault="00800986">
      <w:pPr>
        <w:jc w:val="left"/>
        <w:rPr>
          <w:sz w:val="24"/>
          <w:szCs w:val="20"/>
          <w:lang w:val="x-none" w:eastAsia="en-US" w:bidi="ar-SA"/>
        </w:rPr>
      </w:pPr>
    </w:p>
    <w:p w14:paraId="282273DB" w14:textId="77777777" w:rsidR="00800986" w:rsidRDefault="00000000">
      <w:pPr>
        <w:ind w:right="-284"/>
        <w:jc w:val="left"/>
        <w:rPr>
          <w:b/>
          <w:sz w:val="24"/>
          <w:szCs w:val="20"/>
          <w:lang w:val="x-none" w:eastAsia="en-US" w:bidi="ar-SA"/>
        </w:rPr>
      </w:pPr>
      <w:r>
        <w:rPr>
          <w:sz w:val="24"/>
          <w:szCs w:val="20"/>
        </w:rPr>
        <w:t xml:space="preserve">                                                                    ……………..…..………………………..............</w:t>
      </w:r>
    </w:p>
    <w:p w14:paraId="4CC36B0E" w14:textId="77777777" w:rsidR="00800986" w:rsidRDefault="00000000">
      <w:pPr>
        <w:ind w:right="-284"/>
        <w:jc w:val="left"/>
        <w:rPr>
          <w:sz w:val="24"/>
          <w:szCs w:val="20"/>
          <w:lang w:val="x-none" w:eastAsia="en-US" w:bidi="ar-SA"/>
        </w:rPr>
      </w:pPr>
      <w:r>
        <w:rPr>
          <w:i/>
          <w:sz w:val="20"/>
          <w:szCs w:val="20"/>
        </w:rPr>
        <w:t xml:space="preserve">                                                                                       </w:t>
      </w:r>
      <w:r>
        <w:rPr>
          <w:i/>
          <w:sz w:val="18"/>
          <w:szCs w:val="20"/>
        </w:rPr>
        <w:t>(data i podpis kandydata ubiegającego się o zatrudnienie)</w:t>
      </w:r>
    </w:p>
    <w:sectPr w:rsidR="00800986"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B0FE5" w14:textId="77777777" w:rsidR="00882190" w:rsidRDefault="00882190">
      <w:r>
        <w:separator/>
      </w:r>
    </w:p>
  </w:endnote>
  <w:endnote w:type="continuationSeparator" w:id="0">
    <w:p w14:paraId="5924B10B" w14:textId="77777777" w:rsidR="00882190" w:rsidRDefault="0088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29F04" w14:textId="77777777" w:rsidR="00882190" w:rsidRDefault="00882190">
      <w:r>
        <w:separator/>
      </w:r>
    </w:p>
  </w:footnote>
  <w:footnote w:type="continuationSeparator" w:id="0">
    <w:p w14:paraId="33438EDC" w14:textId="77777777" w:rsidR="00882190" w:rsidRDefault="00882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9522C4"/>
    <w:multiLevelType w:val="hybridMultilevel"/>
    <w:tmpl w:val="00000000"/>
    <w:lvl w:ilvl="0" w:tplc="31EA37A8">
      <w:start w:val="1"/>
      <w:numFmt w:val="decimal"/>
      <w:lvlText w:val="%1."/>
      <w:lvlJc w:val="left"/>
      <w:pPr>
        <w:ind w:left="360" w:hanging="360"/>
      </w:pPr>
    </w:lvl>
    <w:lvl w:ilvl="1" w:tplc="9446A6CC">
      <w:start w:val="1"/>
      <w:numFmt w:val="lowerLetter"/>
      <w:lvlText w:val="%2."/>
      <w:lvlJc w:val="left"/>
      <w:pPr>
        <w:ind w:left="1080" w:hanging="360"/>
      </w:pPr>
    </w:lvl>
    <w:lvl w:ilvl="2" w:tplc="8B5A7B22">
      <w:start w:val="1"/>
      <w:numFmt w:val="lowerRoman"/>
      <w:lvlText w:val="%3."/>
      <w:lvlJc w:val="right"/>
      <w:pPr>
        <w:ind w:left="1800" w:hanging="180"/>
      </w:pPr>
    </w:lvl>
    <w:lvl w:ilvl="3" w:tplc="5E7298DC">
      <w:start w:val="1"/>
      <w:numFmt w:val="decimal"/>
      <w:lvlText w:val="%4."/>
      <w:lvlJc w:val="left"/>
      <w:pPr>
        <w:ind w:left="2520" w:hanging="360"/>
      </w:pPr>
    </w:lvl>
    <w:lvl w:ilvl="4" w:tplc="BC0233CC">
      <w:start w:val="1"/>
      <w:numFmt w:val="lowerLetter"/>
      <w:lvlText w:val="%5."/>
      <w:lvlJc w:val="left"/>
      <w:pPr>
        <w:ind w:left="3240" w:hanging="360"/>
      </w:pPr>
    </w:lvl>
    <w:lvl w:ilvl="5" w:tplc="6ED2D55A">
      <w:start w:val="1"/>
      <w:numFmt w:val="lowerRoman"/>
      <w:lvlText w:val="%6."/>
      <w:lvlJc w:val="right"/>
      <w:pPr>
        <w:ind w:left="3960" w:hanging="180"/>
      </w:pPr>
    </w:lvl>
    <w:lvl w:ilvl="6" w:tplc="74683328">
      <w:start w:val="1"/>
      <w:numFmt w:val="decimal"/>
      <w:lvlText w:val="%7."/>
      <w:lvlJc w:val="left"/>
      <w:pPr>
        <w:ind w:left="4680" w:hanging="360"/>
      </w:pPr>
    </w:lvl>
    <w:lvl w:ilvl="7" w:tplc="D3E6C95A">
      <w:start w:val="1"/>
      <w:numFmt w:val="lowerLetter"/>
      <w:lvlText w:val="%8."/>
      <w:lvlJc w:val="left"/>
      <w:pPr>
        <w:ind w:left="5400" w:hanging="360"/>
      </w:pPr>
    </w:lvl>
    <w:lvl w:ilvl="8" w:tplc="3802F0D0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0131BC"/>
    <w:multiLevelType w:val="hybridMultilevel"/>
    <w:tmpl w:val="00000000"/>
    <w:lvl w:ilvl="0" w:tplc="841E0CD6">
      <w:start w:val="1"/>
      <w:numFmt w:val="bullet"/>
      <w:lvlText w:val="*"/>
      <w:lvlJc w:val="left"/>
      <w:pPr>
        <w:ind w:left="720" w:hanging="360"/>
      </w:pPr>
      <w:rPr>
        <w:rFonts w:ascii="Symbol" w:hAnsi="Symbol"/>
      </w:rPr>
    </w:lvl>
    <w:lvl w:ilvl="1" w:tplc="CB4A574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AE030CA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087A8BC6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D27C67C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17AF814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D59070E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D578EB6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15A414E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201984845">
    <w:abstractNumId w:val="0"/>
  </w:num>
  <w:num w:numId="2" w16cid:durableId="1462843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800986"/>
    <w:rsid w:val="00882190"/>
    <w:rsid w:val="00A512F9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9FC2E"/>
  <w15:docId w15:val="{66EB10DC-8458-404D-A3A1-0162D70F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rPr>
      <w:rFonts w:ascii="Times New Roman" w:hAnsi="Times New Roman"/>
      <w:i/>
      <w:color w:val="auto"/>
      <w:sz w:val="24"/>
      <w:shd w:val="clear" w:color="auto" w:fill="auto"/>
      <w:lang w:val="x-none"/>
    </w:rPr>
  </w:style>
  <w:style w:type="character" w:styleId="Pogrubienie">
    <w:name w:val="Strong"/>
    <w:rPr>
      <w:rFonts w:ascii="Times New Roman" w:hAnsi="Times New Roman"/>
      <w:b/>
      <w:color w:val="auto"/>
      <w:sz w:val="24"/>
      <w:shd w:val="clear" w:color="auto" w:fill="auto"/>
      <w:lang w:val="x-none"/>
    </w:rPr>
  </w:style>
  <w:style w:type="paragraph" w:styleId="NormalnyWeb">
    <w:name w:val="Normal (Web)"/>
    <w:basedOn w:val="Normalny"/>
    <w:pPr>
      <w:spacing w:beforeAutospacing="1" w:afterAutospacing="1"/>
      <w:jc w:val="left"/>
    </w:pPr>
    <w:rPr>
      <w:sz w:val="24"/>
      <w:szCs w:val="20"/>
      <w:lang w:val="x-none" w:eastAsia="en-US" w:bidi="ar-SA"/>
    </w:rPr>
  </w:style>
  <w:style w:type="paragraph" w:styleId="Nagwek">
    <w:name w:val="header"/>
    <w:basedOn w:val="Normalny"/>
    <w:link w:val="NagwekZnak"/>
    <w:rsid w:val="00A5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12F9"/>
    <w:rPr>
      <w:sz w:val="22"/>
      <w:szCs w:val="24"/>
    </w:rPr>
  </w:style>
  <w:style w:type="paragraph" w:styleId="Stopka">
    <w:name w:val="footer"/>
    <w:basedOn w:val="Normalny"/>
    <w:link w:val="StopkaZnak"/>
    <w:rsid w:val="00A512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512F9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937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Konopnica</Company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8/24 z dnia 12 lutego 2024 r.</dc:title>
  <dc:subject>w sprawie ogłoszenia naboru na wolne stanowisko urzędnicze do spraw planowania przestrzennego i^inwestycji</dc:subject>
  <dc:creator>admin</dc:creator>
  <cp:lastModifiedBy>Admin</cp:lastModifiedBy>
  <cp:revision>2</cp:revision>
  <cp:lastPrinted>2024-02-13T14:30:00Z</cp:lastPrinted>
  <dcterms:created xsi:type="dcterms:W3CDTF">2024-02-13T15:25:00Z</dcterms:created>
  <dcterms:modified xsi:type="dcterms:W3CDTF">2024-02-13T14:30:00Z</dcterms:modified>
  <cp:category>Akt prawny</cp:category>
</cp:coreProperties>
</file>