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6EB0" w14:textId="6C832C0C" w:rsidR="00882396" w:rsidRDefault="00882396" w:rsidP="00C47814">
      <w:pPr>
        <w:spacing w:after="0" w:line="240" w:lineRule="auto"/>
        <w:ind w:left="502" w:firstLine="349"/>
      </w:pPr>
    </w:p>
    <w:p w14:paraId="7F3DB826" w14:textId="32644672" w:rsidR="00CD292E" w:rsidRPr="00CD292E" w:rsidRDefault="00CD292E" w:rsidP="00C47814">
      <w:pPr>
        <w:spacing w:after="0" w:line="240" w:lineRule="auto"/>
        <w:ind w:left="502" w:firstLine="349"/>
        <w:rPr>
          <w:rFonts w:ascii="Times New Roman" w:hAnsi="Times New Roman" w:cs="Times New Roman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292E">
        <w:rPr>
          <w:rFonts w:ascii="Times New Roman" w:hAnsi="Times New Roman" w:cs="Times New Roman"/>
        </w:rPr>
        <w:t>Zał</w:t>
      </w:r>
      <w:r>
        <w:rPr>
          <w:rFonts w:ascii="Times New Roman" w:hAnsi="Times New Roman" w:cs="Times New Roman"/>
        </w:rPr>
        <w:t>ą</w:t>
      </w:r>
      <w:r w:rsidRPr="00CD292E">
        <w:rPr>
          <w:rFonts w:ascii="Times New Roman" w:hAnsi="Times New Roman" w:cs="Times New Roman"/>
        </w:rPr>
        <w:t>cznik do oferty</w:t>
      </w:r>
    </w:p>
    <w:p w14:paraId="779CBFF4" w14:textId="537CE9F4" w:rsidR="00CD292E" w:rsidRDefault="00CD292E" w:rsidP="00C47814">
      <w:pPr>
        <w:spacing w:after="0" w:line="240" w:lineRule="auto"/>
        <w:ind w:left="502" w:firstLine="349"/>
      </w:pPr>
    </w:p>
    <w:p w14:paraId="7A280849" w14:textId="77777777" w:rsidR="00CD292E" w:rsidRDefault="00CD292E" w:rsidP="00C47814">
      <w:pPr>
        <w:spacing w:after="0" w:line="240" w:lineRule="auto"/>
        <w:ind w:left="502" w:firstLine="349"/>
      </w:pP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7939"/>
        <w:gridCol w:w="1979"/>
      </w:tblGrid>
      <w:tr w:rsidR="00882396" w14:paraId="56B67C67" w14:textId="77777777" w:rsidTr="00882396">
        <w:trPr>
          <w:trHeight w:val="298"/>
        </w:trPr>
        <w:tc>
          <w:tcPr>
            <w:tcW w:w="7939" w:type="dxa"/>
          </w:tcPr>
          <w:p w14:paraId="204F6255" w14:textId="79840540" w:rsidR="00882396" w:rsidRPr="00882396" w:rsidRDefault="00882396" w:rsidP="008823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Specyfikacja</w:t>
            </w:r>
          </w:p>
        </w:tc>
        <w:tc>
          <w:tcPr>
            <w:tcW w:w="1979" w:type="dxa"/>
          </w:tcPr>
          <w:p w14:paraId="207C2C26" w14:textId="7829FD5D" w:rsidR="00882396" w:rsidRPr="00882396" w:rsidRDefault="00882396" w:rsidP="008823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Wypełnić pola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882396" w14:paraId="553B9695" w14:textId="77777777" w:rsidTr="00882396">
        <w:trPr>
          <w:trHeight w:val="298"/>
        </w:trPr>
        <w:tc>
          <w:tcPr>
            <w:tcW w:w="7939" w:type="dxa"/>
          </w:tcPr>
          <w:p w14:paraId="57662EA9" w14:textId="77777777" w:rsidR="00882396" w:rsidRDefault="00882396" w:rsidP="00882396">
            <w:pPr>
              <w:pStyle w:val="Akapitzlist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Fabrycznie nowy, rok produkcji 2022,</w:t>
            </w:r>
          </w:p>
          <w:p w14:paraId="0618E1BD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 silnika od 100 KM do 110 KM,</w:t>
            </w:r>
          </w:p>
          <w:p w14:paraId="0398C90F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Poj. od 3,6 l. do 4 l. ; 4 cylindry, 4 zawory,</w:t>
            </w:r>
          </w:p>
          <w:p w14:paraId="1765FD2C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 spalin TIER V,</w:t>
            </w:r>
          </w:p>
          <w:p w14:paraId="3EAE47B8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System wtrysku paliwa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02234D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moment obrotowy 450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11296C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Zbiornik paliwa min.170 l,</w:t>
            </w:r>
          </w:p>
          <w:p w14:paraId="3D6EF604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Zbiornik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AdBlue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 10 l,</w:t>
            </w:r>
          </w:p>
          <w:p w14:paraId="64E0D2DD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Napęd 4x4, oś przednia amortyzowana,</w:t>
            </w:r>
          </w:p>
          <w:p w14:paraId="20065934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Elektrohydrauliczne sterowanie załączaniem                                                                                                napędu i blokada tylnego mostu,</w:t>
            </w:r>
          </w:p>
          <w:p w14:paraId="2E98EF77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biegów min. 16 x 16,</w:t>
            </w:r>
          </w:p>
          <w:p w14:paraId="3C277E53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 prędkość 40 km/h ECO</w:t>
            </w:r>
          </w:p>
          <w:p w14:paraId="522604AD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Rewers elektrohydrauliczny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PowerShuttle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8E487A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Obroty WOM 540, 540 E,1000,</w:t>
            </w:r>
          </w:p>
          <w:p w14:paraId="487F2BD0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Wydajność pompy hydraulicznej min.80l/min,</w:t>
            </w:r>
          </w:p>
          <w:p w14:paraId="51C0ACF1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ciśnienie 190 bar,</w:t>
            </w:r>
          </w:p>
          <w:p w14:paraId="67B78658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rozdzielacze tylne,</w:t>
            </w:r>
          </w:p>
          <w:p w14:paraId="06A9D449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Max. udźwig na końcówkach kulowych min. 5200 kg,</w:t>
            </w:r>
          </w:p>
          <w:p w14:paraId="3C41A0BA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Siłowniki wspomagające TUZ, </w:t>
            </w:r>
          </w:p>
          <w:p w14:paraId="3CBFDFDB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Szybkosprzęgi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CBM,</w:t>
            </w:r>
          </w:p>
          <w:p w14:paraId="27FB97B2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Stabilizatory teleskopowe,</w:t>
            </w:r>
          </w:p>
          <w:p w14:paraId="79F757E9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Sterowanie podnośnikiem elektroniczne</w:t>
            </w:r>
          </w:p>
          <w:p w14:paraId="20F47417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Instalacja pneumatyczna jedno i dwu obwodowa,</w:t>
            </w:r>
          </w:p>
          <w:p w14:paraId="5D16664D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Kabina ogrzewana wentylowana,</w:t>
            </w:r>
          </w:p>
          <w:p w14:paraId="3F5F90E8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Klimatyzacja,</w:t>
            </w:r>
          </w:p>
          <w:p w14:paraId="5046F490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Fotel operatora amortyzowany pneumatycznie,</w:t>
            </w:r>
          </w:p>
          <w:p w14:paraId="4D2121D0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Siedzenie pasażera,</w:t>
            </w:r>
          </w:p>
          <w:p w14:paraId="0B1AF8D0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Głośniki z instalacją radiową,</w:t>
            </w:r>
          </w:p>
          <w:p w14:paraId="24C80BA5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6 lamp roboczych,</w:t>
            </w:r>
          </w:p>
          <w:p w14:paraId="297388BE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Lusterka zewnętrzne teleskopowe,</w:t>
            </w:r>
          </w:p>
          <w:p w14:paraId="5051A5A8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Wycieraczka szyby przedniej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tylniej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4D068E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Szyberdach ( okno dachowe ),</w:t>
            </w:r>
          </w:p>
          <w:p w14:paraId="11015E57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Obciążniki przednie 10 x 40 kg,</w:t>
            </w:r>
          </w:p>
          <w:p w14:paraId="7C8CE088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Obciążniki tylne 6x 50 kg,</w:t>
            </w:r>
          </w:p>
          <w:p w14:paraId="438EB2B3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Ostrzegawcza lampa błyskowa,</w:t>
            </w:r>
          </w:p>
          <w:p w14:paraId="546A4914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Zaczep transportowy automatyczny i dolny zaczep rolniczy,</w:t>
            </w:r>
          </w:p>
          <w:p w14:paraId="0C826C1F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 kul i sworzni,</w:t>
            </w:r>
          </w:p>
          <w:p w14:paraId="027A8B4D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Ogumienie tył min. 540/65 R34, przód min.  440/65 R24,</w:t>
            </w:r>
          </w:p>
          <w:p w14:paraId="323EB8A1" w14:textId="77777777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Przedni TUZ + para wyjść hydraulicznych,                                                                      sterowany z joysticka, min udźwig     TUZ 2.0 t.</w:t>
            </w:r>
          </w:p>
          <w:p w14:paraId="2B3DC00C" w14:textId="46B32406" w:rsidR="00882396" w:rsidRDefault="00882396" w:rsidP="00882396">
            <w:pPr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Przeszkolenie dwóch pracowników w zakresie budowy, obsługi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eksploatacji ciągnika</w:t>
            </w:r>
          </w:p>
          <w:p w14:paraId="7AFD68BE" w14:textId="77777777" w:rsidR="00882396" w:rsidRPr="00C47814" w:rsidRDefault="00882396" w:rsidP="00882396">
            <w:pPr>
              <w:pStyle w:val="Akapitzlist"/>
              <w:numPr>
                <w:ilvl w:val="0"/>
                <w:numId w:val="1"/>
              </w:numPr>
              <w:spacing w:line="360" w:lineRule="auto"/>
              <w:ind w:hanging="5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4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Wszelkie wymagane prawem świadectwa ( świadectwo homologacji );</w:t>
            </w:r>
          </w:p>
          <w:p w14:paraId="66A83FCD" w14:textId="77777777" w:rsidR="00882396" w:rsidRPr="00C47814" w:rsidRDefault="00882396" w:rsidP="0088239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hanging="5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I</w:t>
            </w:r>
            <w:r w:rsidRPr="00C4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nstrukcj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4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obsługi ciągnika w języku polskim;</w:t>
            </w:r>
          </w:p>
          <w:p w14:paraId="5FA48233" w14:textId="77777777" w:rsidR="00882396" w:rsidRPr="00C47814" w:rsidRDefault="00882396" w:rsidP="0088239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hanging="5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4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C4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okumentacj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4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gwarancyjn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4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serwisow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C47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523B97E" w14:textId="77777777" w:rsidR="00882396" w:rsidRPr="00A8772D" w:rsidRDefault="00882396" w:rsidP="0088239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hanging="5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A87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Ciągnik rolniczy, stanowiący przedmiot zamówienia musi spełnia wymagania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A87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obowiązujące w Polsce dla pojazdów poruszających się po drogach publicznych, w tym wynikające z ustawy z dnia 20 czerwca 1997 r.- Prawo o ruchu drogowym ( </w:t>
            </w:r>
            <w:proofErr w:type="spellStart"/>
            <w:r w:rsidRPr="00A87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t.j</w:t>
            </w:r>
            <w:proofErr w:type="spellEnd"/>
            <w:r w:rsidRPr="00A87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Dz.U z 2021 r. poz. 450 z </w:t>
            </w:r>
            <w:proofErr w:type="spellStart"/>
            <w:r w:rsidRPr="00A87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późn</w:t>
            </w:r>
            <w:proofErr w:type="spellEnd"/>
            <w:r w:rsidRPr="00A87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zm. ) oraz rozporządzeń wykonawczych do tej ustawy, musi posiada homologację umożliwiającą rejestrację pojazdu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7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dopuszczenie do ruchu na obszarze RP.</w:t>
            </w:r>
          </w:p>
          <w:p w14:paraId="068FDDE2" w14:textId="77777777" w:rsidR="00882396" w:rsidRDefault="00882396" w:rsidP="00882396">
            <w:pPr>
              <w:spacing w:line="360" w:lineRule="auto"/>
            </w:pPr>
          </w:p>
          <w:p w14:paraId="1E87158C" w14:textId="77777777" w:rsidR="00882396" w:rsidRDefault="00882396" w:rsidP="00C478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79" w:type="dxa"/>
          </w:tcPr>
          <w:p w14:paraId="3F525960" w14:textId="77777777" w:rsidR="00882396" w:rsidRDefault="00882396" w:rsidP="00C478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E3CB230" w14:textId="0F7861D3" w:rsidR="00882396" w:rsidRPr="004159E9" w:rsidRDefault="00882396" w:rsidP="00882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4159E9" w:rsidRPr="004159E9">
        <w:rPr>
          <w:rFonts w:ascii="Times New Roman" w:hAnsi="Times New Roman" w:cs="Times New Roman"/>
          <w:sz w:val="24"/>
          <w:szCs w:val="24"/>
        </w:rPr>
        <w:t>* wpisać wartość</w:t>
      </w:r>
    </w:p>
    <w:p w14:paraId="184D94AD" w14:textId="7DBA02EB" w:rsidR="004159E9" w:rsidRPr="004159E9" w:rsidRDefault="004159E9" w:rsidP="00415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9E9">
        <w:rPr>
          <w:rFonts w:ascii="Times New Roman" w:hAnsi="Times New Roman" w:cs="Times New Roman"/>
          <w:sz w:val="24"/>
          <w:szCs w:val="24"/>
        </w:rPr>
        <w:t xml:space="preserve">*wpisać Tak lub Nie </w:t>
      </w:r>
    </w:p>
    <w:p w14:paraId="18213EF3" w14:textId="77777777" w:rsidR="00882396" w:rsidRDefault="00882396" w:rsidP="00C47814">
      <w:pPr>
        <w:spacing w:after="0" w:line="240" w:lineRule="auto"/>
        <w:ind w:left="502" w:firstLine="349"/>
        <w:rPr>
          <w:rFonts w:ascii="Times New Roman" w:hAnsi="Times New Roman" w:cs="Times New Roman"/>
          <w:sz w:val="24"/>
          <w:szCs w:val="24"/>
          <w:u w:val="single"/>
        </w:rPr>
      </w:pPr>
    </w:p>
    <w:p w14:paraId="092B66E1" w14:textId="77777777" w:rsidR="00882396" w:rsidRDefault="00882396" w:rsidP="00C47814">
      <w:pPr>
        <w:spacing w:after="0" w:line="240" w:lineRule="auto"/>
        <w:ind w:left="502" w:firstLine="349"/>
        <w:rPr>
          <w:rFonts w:ascii="Times New Roman" w:hAnsi="Times New Roman" w:cs="Times New Roman"/>
          <w:sz w:val="24"/>
          <w:szCs w:val="24"/>
          <w:u w:val="single"/>
        </w:rPr>
      </w:pPr>
    </w:p>
    <w:p w14:paraId="355D6E5A" w14:textId="77777777" w:rsidR="00882396" w:rsidRDefault="00882396" w:rsidP="00C47814">
      <w:pPr>
        <w:spacing w:after="0" w:line="240" w:lineRule="auto"/>
        <w:ind w:left="502" w:firstLine="349"/>
        <w:rPr>
          <w:rFonts w:ascii="Times New Roman" w:hAnsi="Times New Roman" w:cs="Times New Roman"/>
          <w:sz w:val="24"/>
          <w:szCs w:val="24"/>
          <w:u w:val="single"/>
        </w:rPr>
      </w:pPr>
    </w:p>
    <w:p w14:paraId="4F4A1277" w14:textId="77777777" w:rsidR="00882396" w:rsidRDefault="00882396" w:rsidP="00C47814">
      <w:pPr>
        <w:spacing w:after="0" w:line="240" w:lineRule="auto"/>
        <w:ind w:left="502" w:firstLine="349"/>
        <w:rPr>
          <w:rFonts w:ascii="Times New Roman" w:hAnsi="Times New Roman" w:cs="Times New Roman"/>
          <w:sz w:val="24"/>
          <w:szCs w:val="24"/>
          <w:u w:val="single"/>
        </w:rPr>
      </w:pPr>
    </w:p>
    <w:p w14:paraId="649AF6F0" w14:textId="77777777" w:rsidR="00882396" w:rsidRDefault="00882396" w:rsidP="00C47814">
      <w:pPr>
        <w:spacing w:after="0" w:line="240" w:lineRule="auto"/>
        <w:ind w:left="502" w:firstLine="349"/>
        <w:rPr>
          <w:rFonts w:ascii="Times New Roman" w:hAnsi="Times New Roman" w:cs="Times New Roman"/>
          <w:sz w:val="24"/>
          <w:szCs w:val="24"/>
          <w:u w:val="single"/>
        </w:rPr>
      </w:pPr>
    </w:p>
    <w:sectPr w:rsidR="00882396" w:rsidSect="00C478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D1B"/>
    <w:multiLevelType w:val="hybridMultilevel"/>
    <w:tmpl w:val="EB84A774"/>
    <w:lvl w:ilvl="0" w:tplc="A4AE2EF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43A7A"/>
    <w:multiLevelType w:val="hybridMultilevel"/>
    <w:tmpl w:val="F63E398C"/>
    <w:lvl w:ilvl="0" w:tplc="EC4231EA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28DC6A">
      <w:start w:val="1"/>
      <w:numFmt w:val="decimal"/>
      <w:lvlText w:val="%2)"/>
      <w:lvlJc w:val="left"/>
      <w:pPr>
        <w:ind w:left="1222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82"/>
    <w:rsid w:val="003A3682"/>
    <w:rsid w:val="004159E9"/>
    <w:rsid w:val="00662738"/>
    <w:rsid w:val="00882396"/>
    <w:rsid w:val="00935631"/>
    <w:rsid w:val="00A8772D"/>
    <w:rsid w:val="00C47814"/>
    <w:rsid w:val="00CD292E"/>
    <w:rsid w:val="00F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3EA6"/>
  <w15:chartTrackingRefBased/>
  <w15:docId w15:val="{C2CE9757-1CF3-4953-8DC9-2575B097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81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CW_Lista Znak,Colorful List Accent 1 Znak,Akapit z listą4 Znak,Akapit z listą1 Znak,Średnia siatka 1 — akcent 21 Znak,sw tekst Znak,Wypunktowanie Znak,Colorful List - Accent 11 Znak,Asia 2  Akapit z listą Znak"/>
    <w:link w:val="Akapitzlist"/>
    <w:uiPriority w:val="34"/>
    <w:qFormat/>
    <w:locked/>
    <w:rsid w:val="00C47814"/>
  </w:style>
  <w:style w:type="paragraph" w:styleId="Akapitzlist">
    <w:name w:val="List Paragraph"/>
    <w:aliases w:val="Akapit z listą BS,CW_Lista,Colorful List Accent 1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C47814"/>
    <w:pPr>
      <w:ind w:left="720"/>
      <w:contextualSpacing/>
    </w:pPr>
  </w:style>
  <w:style w:type="table" w:styleId="Tabela-Siatka">
    <w:name w:val="Table Grid"/>
    <w:basedOn w:val="Standardowy"/>
    <w:uiPriority w:val="39"/>
    <w:rsid w:val="0088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BD569-C4CA-44EE-9191-993738E6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cp:lastPrinted>2022-02-11T06:58:00Z</cp:lastPrinted>
  <dcterms:created xsi:type="dcterms:W3CDTF">2022-02-10T10:19:00Z</dcterms:created>
  <dcterms:modified xsi:type="dcterms:W3CDTF">2022-02-11T06:58:00Z</dcterms:modified>
</cp:coreProperties>
</file>