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AC3B" w14:textId="380C6B96" w:rsidR="00556C3D" w:rsidRPr="003B7215" w:rsidRDefault="00556C3D" w:rsidP="003B7215">
      <w:pPr>
        <w:tabs>
          <w:tab w:val="left" w:pos="658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43E2">
        <w:rPr>
          <w:rFonts w:ascii="Times New Roman" w:hAnsi="Times New Roman" w:cs="Times New Roman"/>
          <w:sz w:val="24"/>
          <w:szCs w:val="24"/>
        </w:rPr>
        <w:t>5</w:t>
      </w:r>
      <w:r w:rsidRPr="003B7215">
        <w:rPr>
          <w:rFonts w:ascii="Times New Roman" w:hAnsi="Times New Roman" w:cs="Times New Roman"/>
          <w:sz w:val="24"/>
          <w:szCs w:val="24"/>
        </w:rPr>
        <w:t xml:space="preserve"> do SWZ – Projekt umowy</w:t>
      </w:r>
    </w:p>
    <w:p w14:paraId="62490509" w14:textId="77777777" w:rsidR="00556C3D" w:rsidRPr="003B7215" w:rsidRDefault="00556C3D" w:rsidP="003B7215">
      <w:pPr>
        <w:tabs>
          <w:tab w:val="left" w:pos="65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699C8" w14:textId="77777777" w:rsidR="003B7215" w:rsidRPr="003B7215" w:rsidRDefault="003B7215" w:rsidP="003B7215">
      <w:pPr>
        <w:spacing w:line="360" w:lineRule="auto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A20AB" w14:textId="642B7CD0" w:rsidR="003B7215" w:rsidRPr="003B7215" w:rsidRDefault="003B7215" w:rsidP="003B7215">
      <w:pPr>
        <w:spacing w:line="360" w:lineRule="auto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215">
        <w:rPr>
          <w:rFonts w:ascii="Times New Roman" w:hAnsi="Times New Roman" w:cs="Times New Roman"/>
          <w:b/>
          <w:sz w:val="24"/>
          <w:szCs w:val="24"/>
        </w:rPr>
        <w:t>(PROJEKT)</w:t>
      </w:r>
    </w:p>
    <w:p w14:paraId="72612BB9" w14:textId="77777777" w:rsidR="003B7215" w:rsidRPr="003B7215" w:rsidRDefault="003B7215" w:rsidP="003B7215">
      <w:pPr>
        <w:spacing w:line="360" w:lineRule="auto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30D8D" w14:textId="5964280C" w:rsidR="00556C3D" w:rsidRPr="003B7215" w:rsidRDefault="00556C3D" w:rsidP="003B7215">
      <w:pPr>
        <w:spacing w:line="360" w:lineRule="auto"/>
        <w:ind w:left="3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215">
        <w:rPr>
          <w:rFonts w:ascii="Times New Roman" w:hAnsi="Times New Roman" w:cs="Times New Roman"/>
          <w:b/>
          <w:sz w:val="24"/>
          <w:szCs w:val="24"/>
        </w:rPr>
        <w:t xml:space="preserve">Umowa Nr </w:t>
      </w:r>
    </w:p>
    <w:p w14:paraId="1A979116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5A9B2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Zawarta w dniu ……….. w Konopnicy, w wyniku postępowania o udzielenie zamówienia publicznego w trybie przetargu podstawowego pomiędzy:</w:t>
      </w:r>
    </w:p>
    <w:p w14:paraId="58984123" w14:textId="4C4CC720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407C271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 xml:space="preserve"> reprezentowaną przez:</w:t>
      </w:r>
    </w:p>
    <w:p w14:paraId="18BB4404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14:paraId="632D148F" w14:textId="1F1946B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przy kontrasygnacie (w przypadku Gminy Konopnica)……………………………………</w:t>
      </w:r>
    </w:p>
    <w:p w14:paraId="537A9A40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zwaną dalej Zamawiającym</w:t>
      </w:r>
    </w:p>
    <w:p w14:paraId="217C5D19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E3DAD" w14:textId="5D3A66B9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a</w:t>
      </w:r>
    </w:p>
    <w:p w14:paraId="59F25922" w14:textId="68532034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………………………………………………………………………………………………………………………………………….…………………………………………………………</w:t>
      </w:r>
    </w:p>
    <w:p w14:paraId="41525D72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zwanym dalej dostawcą.</w:t>
      </w:r>
    </w:p>
    <w:p w14:paraId="0FD7AE11" w14:textId="77777777" w:rsidR="00556C3D" w:rsidRDefault="00556C3D" w:rsidP="00556C3D">
      <w:pPr>
        <w:spacing w:line="240" w:lineRule="atLeast"/>
        <w:jc w:val="both"/>
        <w:rPr>
          <w:sz w:val="24"/>
          <w:szCs w:val="24"/>
        </w:rPr>
      </w:pPr>
    </w:p>
    <w:p w14:paraId="603D78DF" w14:textId="665C77DE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Niniejsza umowa została zawarta w wyniku postępowania przeprowadzonego w trybie podstawowym. Postępowanie przeprowadzone zostało na podstawie przepisów ustawy                        z dnia 11 września 2019 r.- Prawo zamówień publicznych (t. j. Dz. U. z 2021 r. poz. 1129, 1598)</w:t>
      </w:r>
      <w:r w:rsidR="0072539A">
        <w:rPr>
          <w:rFonts w:ascii="Times New Roman" w:hAnsi="Times New Roman" w:cs="Times New Roman"/>
          <w:sz w:val="24"/>
          <w:szCs w:val="24"/>
        </w:rPr>
        <w:t>.</w:t>
      </w:r>
    </w:p>
    <w:p w14:paraId="3152F3C8" w14:textId="77777777" w:rsidR="00556C3D" w:rsidRDefault="00556C3D" w:rsidP="00556C3D">
      <w:pPr>
        <w:spacing w:line="263" w:lineRule="exact"/>
        <w:jc w:val="both"/>
        <w:rPr>
          <w:sz w:val="24"/>
          <w:szCs w:val="24"/>
        </w:rPr>
      </w:pPr>
    </w:p>
    <w:p w14:paraId="15C17895" w14:textId="543DEA90" w:rsidR="00556C3D" w:rsidRPr="0072539A" w:rsidRDefault="00556C3D" w:rsidP="007253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215">
        <w:rPr>
          <w:rFonts w:ascii="Times New Roman" w:hAnsi="Times New Roman" w:cs="Times New Roman"/>
          <w:b/>
          <w:sz w:val="24"/>
          <w:szCs w:val="24"/>
        </w:rPr>
        <w:t>§ 1 Przedmiot umowy</w:t>
      </w:r>
    </w:p>
    <w:p w14:paraId="3A3BB9E8" w14:textId="76385872" w:rsidR="00556C3D" w:rsidRPr="003B7215" w:rsidRDefault="00556C3D" w:rsidP="003B7215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Przedmiotem zamówienia jest sukcesywna dostawa oleju napędowego grzewczego dla Zamawiającego w ilości ok…. tyś. litrów.</w:t>
      </w:r>
    </w:p>
    <w:p w14:paraId="2057C197" w14:textId="77777777" w:rsidR="00556C3D" w:rsidRPr="003B7215" w:rsidRDefault="00556C3D" w:rsidP="003B72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 xml:space="preserve">Wymagane parametry oleju opałowego, zgodne z parametrami określonymi wg normy PN-C-96024:2020-12, Przetwory naftowe, Oleje opałowe, dla oleju opałowego lekkiego L-1: </w:t>
      </w:r>
    </w:p>
    <w:p w14:paraId="61AA7C32" w14:textId="3B0ACE84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 xml:space="preserve">- Gęstość w temperaturze 15º C nie wyższa niż 860 </w:t>
      </w:r>
      <w:r w:rsidRPr="003B7215">
        <w:rPr>
          <w:rFonts w:ascii="Times New Roman" w:hAnsi="Times New Roman" w:cs="Times New Roman"/>
          <w:sz w:val="24"/>
          <w:szCs w:val="24"/>
        </w:rPr>
        <w:t xml:space="preserve">kg/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sup>
        </m:sSup>
      </m:oMath>
    </w:p>
    <w:p w14:paraId="646B68CC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Wartość opałowa min. 42,6 MJ/kg;</w:t>
      </w:r>
    </w:p>
    <w:p w14:paraId="07A043C3" w14:textId="2CC60F1F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 xml:space="preserve">- Lepkość kinematyczna w temperaturze 20º C max. 6 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mm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 w:rsidRPr="003B7215">
        <w:rPr>
          <w:rFonts w:ascii="Times New Roman" w:hAnsi="Times New Roman" w:cs="Times New Roman"/>
          <w:color w:val="000000"/>
          <w:sz w:val="24"/>
          <w:szCs w:val="24"/>
        </w:rPr>
        <w:t>/s;</w:t>
      </w:r>
    </w:p>
    <w:p w14:paraId="2A5447AA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Temperatura płynięcia maks. – 20º C;</w:t>
      </w:r>
    </w:p>
    <w:p w14:paraId="7E4E0498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Pozostałość po koksowaniu (10 % pozostałości destylacyjnej maks. 0,3 % (m/m));</w:t>
      </w:r>
    </w:p>
    <w:p w14:paraId="12133222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Zawartość siarki maks. 0,1 % (m/m);</w:t>
      </w:r>
    </w:p>
    <w:p w14:paraId="05770005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Zawartość wody maks. 200 mg/kg;</w:t>
      </w:r>
    </w:p>
    <w:p w14:paraId="41488619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Zawartość zanieczyszczeń stałych maks. 24 mg/kg;</w:t>
      </w:r>
    </w:p>
    <w:p w14:paraId="164D5576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Pozostałość po spopielaniu maks. 0,01 % (m/m);</w:t>
      </w:r>
    </w:p>
    <w:p w14:paraId="2FD44451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Zawartość znacznika SY 124 6-9 mg/l;</w:t>
      </w:r>
    </w:p>
    <w:p w14:paraId="7D4DB6F5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Zawartość barwnika S Red 19 min. 6,3 mg/l;</w:t>
      </w:r>
    </w:p>
    <w:p w14:paraId="2970C58C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>- Skład frakcyjny:</w:t>
      </w:r>
    </w:p>
    <w:p w14:paraId="66575F1A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ab/>
        <w:t>do temperatury 250º C destyluje maks. 65 % (V/V);</w:t>
      </w:r>
    </w:p>
    <w:p w14:paraId="40E86115" w14:textId="77777777" w:rsidR="00556C3D" w:rsidRPr="003B7215" w:rsidRDefault="00556C3D" w:rsidP="003B721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7215">
        <w:rPr>
          <w:rFonts w:ascii="Times New Roman" w:hAnsi="Times New Roman" w:cs="Times New Roman"/>
          <w:color w:val="000000"/>
          <w:sz w:val="24"/>
          <w:szCs w:val="24"/>
        </w:rPr>
        <w:tab/>
        <w:t>do temperatury 350º C destyluje min. 85 % (V/V).</w:t>
      </w:r>
    </w:p>
    <w:p w14:paraId="2DE1270A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37E41" w14:textId="77777777" w:rsidR="00556C3D" w:rsidRPr="003B7215" w:rsidRDefault="00556C3D" w:rsidP="003B7215">
      <w:pPr>
        <w:numPr>
          <w:ilvl w:val="0"/>
          <w:numId w:val="1"/>
        </w:numPr>
        <w:tabs>
          <w:tab w:val="left" w:pos="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Wykonawca oświadcza, że prowadzi działalność gospodarczą w zakresie dystrybucji              paliw płynnych, zaś zamawiający oświadcza, że kupuje paliwo na potrzeby                                                                     jednostki wymienionej  w ust. 1.</w:t>
      </w:r>
    </w:p>
    <w:p w14:paraId="682F525C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8FF3" w14:textId="77777777" w:rsidR="00556C3D" w:rsidRPr="003B7215" w:rsidRDefault="00556C3D" w:rsidP="003B7215">
      <w:pPr>
        <w:tabs>
          <w:tab w:val="left" w:pos="54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4 .</w:t>
      </w:r>
      <w:r w:rsidRPr="003B7215">
        <w:rPr>
          <w:rFonts w:ascii="Times New Roman" w:hAnsi="Times New Roman" w:cs="Times New Roman"/>
          <w:sz w:val="24"/>
          <w:szCs w:val="24"/>
        </w:rPr>
        <w:tab/>
        <w:t>Wykonawca jest ubezpieczony od odpowiedzialności cywilnej w zakresie prowadzonej   działalności w ………………….., nr polisy ………………. na kwotę …………………………. zł .</w:t>
      </w:r>
    </w:p>
    <w:p w14:paraId="57DA5922" w14:textId="77777777" w:rsidR="00556C3D" w:rsidRPr="003B7215" w:rsidRDefault="00556C3D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A50EE" w14:textId="77777777" w:rsidR="00556C3D" w:rsidRPr="003B7215" w:rsidRDefault="00556C3D" w:rsidP="003B7215">
      <w:pPr>
        <w:tabs>
          <w:tab w:val="left" w:pos="540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>Wykonawca zobowiązany jest przedłożyć Zamawiającemu polisę ubezpieczeniową lub inny dokument, potwierdzający posiadanie ubezpieczenia najpóźniej w dniu podpisania umowy, w formie kserokopii potwierdzonej za zgodność z oryginałem i stanowić ona będzie załącznik do umowy.</w:t>
      </w:r>
    </w:p>
    <w:p w14:paraId="311FA3A9" w14:textId="52586742" w:rsidR="00556C3D" w:rsidRPr="003B7215" w:rsidRDefault="00556C3D" w:rsidP="003B7215">
      <w:pPr>
        <w:numPr>
          <w:ilvl w:val="0"/>
          <w:numId w:val="13"/>
        </w:numPr>
        <w:tabs>
          <w:tab w:val="left" w:pos="180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sz w:val="24"/>
          <w:szCs w:val="24"/>
        </w:rPr>
        <w:t xml:space="preserve">W przypadku wygaśnięcia, w okresie obowiązywania umowy, polisy ubezpieczeniowej, </w:t>
      </w:r>
      <w:r w:rsidR="003B72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B7215">
        <w:rPr>
          <w:rFonts w:ascii="Times New Roman" w:hAnsi="Times New Roman" w:cs="Times New Roman"/>
          <w:sz w:val="24"/>
          <w:szCs w:val="24"/>
        </w:rPr>
        <w:t>o której mowa w ust. 4, Wykonawca zobowiązany jest niezwłocznie przedłożyć                         w siedzibie Zamawiającego nową polisę lub dokument potwierdzający kontynuację ubezpieczenia, w formie kserokopii potwierdzonej za zgodność z oryginałem. Powyższe nie będzie stanowić zmiany umowy w rozumieniu § 7 i nie będzie wymagało aneksu.</w:t>
      </w:r>
    </w:p>
    <w:p w14:paraId="647B20BD" w14:textId="62A3D364" w:rsidR="003B7215" w:rsidRDefault="003B7215" w:rsidP="003B7215">
      <w:pPr>
        <w:tabs>
          <w:tab w:val="left" w:pos="7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19046" w14:textId="77777777" w:rsidR="003B7215" w:rsidRPr="003B7215" w:rsidRDefault="003B7215" w:rsidP="003B7215">
      <w:pPr>
        <w:tabs>
          <w:tab w:val="left" w:pos="7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10CC0" w14:textId="046F6C86" w:rsidR="003B7215" w:rsidRPr="0072539A" w:rsidRDefault="00556C3D" w:rsidP="0072539A">
      <w:pPr>
        <w:pStyle w:val="Nagwek4"/>
        <w:spacing w:line="360" w:lineRule="auto"/>
        <w:rPr>
          <w:rFonts w:ascii="Times New Roman" w:eastAsia="Times New Roman" w:hAnsi="Times New Roman"/>
          <w:sz w:val="24"/>
          <w:lang w:eastAsia="en-US"/>
        </w:rPr>
      </w:pPr>
      <w:r w:rsidRPr="003B7215">
        <w:rPr>
          <w:rFonts w:ascii="Times New Roman" w:eastAsia="Times New Roman" w:hAnsi="Times New Roman"/>
          <w:sz w:val="24"/>
        </w:rPr>
        <w:t xml:space="preserve">§ 2 </w:t>
      </w:r>
      <w:r w:rsidRPr="003B7215">
        <w:rPr>
          <w:rFonts w:ascii="Times New Roman" w:eastAsia="Times New Roman" w:hAnsi="Times New Roman"/>
          <w:sz w:val="24"/>
          <w:lang w:eastAsia="en-US"/>
        </w:rPr>
        <w:t>Termin realizacji przedmiotu umowy</w:t>
      </w:r>
    </w:p>
    <w:p w14:paraId="733A82AB" w14:textId="41232925" w:rsidR="00556C3D" w:rsidRPr="003B7215" w:rsidRDefault="00556C3D" w:rsidP="003B721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="567" w:hanging="425"/>
        <w:jc w:val="both"/>
        <w:rPr>
          <w:rFonts w:eastAsia="Times New Roman"/>
          <w:b/>
          <w:bCs/>
          <w:lang w:eastAsia="en-US"/>
        </w:rPr>
      </w:pPr>
      <w:r w:rsidRPr="003B7215">
        <w:t xml:space="preserve">Umowa obowiązuje od dnia </w:t>
      </w:r>
      <w:r w:rsidRPr="003B7215">
        <w:rPr>
          <w:b/>
          <w:bCs/>
        </w:rPr>
        <w:t>01 stycznia 2022r</w:t>
      </w:r>
      <w:r w:rsidRPr="003B7215">
        <w:t xml:space="preserve">. do dnia </w:t>
      </w:r>
      <w:r w:rsidRPr="003B7215">
        <w:rPr>
          <w:b/>
          <w:bCs/>
        </w:rPr>
        <w:t>31 grudnia 2022</w:t>
      </w:r>
      <w:r w:rsidRPr="003B7215">
        <w:t xml:space="preserve"> roku. </w:t>
      </w:r>
    </w:p>
    <w:p w14:paraId="26B3D335" w14:textId="77777777" w:rsidR="00556C3D" w:rsidRPr="003B7215" w:rsidRDefault="00556C3D" w:rsidP="003B7215">
      <w:pPr>
        <w:pStyle w:val="Akapitzlist1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ind w:left="567" w:hanging="425"/>
        <w:jc w:val="both"/>
        <w:rPr>
          <w:rFonts w:eastAsia="Times New Roman"/>
          <w:b/>
          <w:bCs/>
          <w:lang w:eastAsia="en-US"/>
        </w:rPr>
      </w:pPr>
      <w:r w:rsidRPr="003B7215">
        <w:rPr>
          <w:bCs/>
        </w:rPr>
        <w:t xml:space="preserve">Wykonawca będzie realizował dostawy przedmiotu umowy w ilościach wynikających                  z bieżących potrzeb Zamawiającego, każdorazowo w terminie ……… godzin, podanym                 </w:t>
      </w:r>
      <w:r w:rsidRPr="003B7215">
        <w:rPr>
          <w:bCs/>
        </w:rPr>
        <w:lastRenderedPageBreak/>
        <w:t>w formularzu ofertowym stanowiącym załącznik nr 1 (w dniach od poniedziałku do piątku) od telefonicznego złożenia zamówienia przekazanego przez pracownika Zamawiającego, pracownika jednostki, wymienionej w § 1 ust. 1.</w:t>
      </w:r>
    </w:p>
    <w:p w14:paraId="5BBA601C" w14:textId="77777777" w:rsidR="00556C3D" w:rsidRPr="003B7215" w:rsidRDefault="00556C3D" w:rsidP="003B7215">
      <w:pPr>
        <w:pStyle w:val="Akapitzlist1"/>
        <w:autoSpaceDE w:val="0"/>
        <w:autoSpaceDN w:val="0"/>
        <w:adjustRightInd w:val="0"/>
        <w:spacing w:after="60" w:line="360" w:lineRule="auto"/>
        <w:ind w:left="567"/>
        <w:jc w:val="both"/>
        <w:rPr>
          <w:rFonts w:eastAsia="Times New Roman"/>
          <w:b/>
          <w:bCs/>
          <w:lang w:eastAsia="en-US"/>
        </w:rPr>
      </w:pPr>
    </w:p>
    <w:p w14:paraId="5DF1EED3" w14:textId="41A3013C" w:rsidR="003B7215" w:rsidRPr="0072539A" w:rsidRDefault="00556C3D" w:rsidP="0072539A">
      <w:pPr>
        <w:pStyle w:val="Nagwek4"/>
        <w:spacing w:line="360" w:lineRule="auto"/>
        <w:rPr>
          <w:rFonts w:ascii="Times New Roman" w:hAnsi="Times New Roman"/>
          <w:sz w:val="24"/>
        </w:rPr>
      </w:pPr>
      <w:r w:rsidRPr="003B7215">
        <w:rPr>
          <w:rFonts w:ascii="Times New Roman" w:hAnsi="Times New Roman"/>
          <w:sz w:val="24"/>
        </w:rPr>
        <w:t>§ 3 Wynagrodzenie</w:t>
      </w:r>
    </w:p>
    <w:p w14:paraId="375893F6" w14:textId="48DF5EEC" w:rsidR="00556C3D" w:rsidRPr="003B7215" w:rsidRDefault="00556C3D" w:rsidP="003B7215">
      <w:pPr>
        <w:pStyle w:val="Akapitzlist1"/>
        <w:numPr>
          <w:ilvl w:val="0"/>
          <w:numId w:val="3"/>
        </w:numPr>
        <w:spacing w:after="60" w:line="360" w:lineRule="auto"/>
        <w:ind w:left="567" w:right="45" w:hanging="425"/>
        <w:jc w:val="both"/>
      </w:pPr>
      <w:r w:rsidRPr="003B7215">
        <w:t xml:space="preserve">Cena ofertowa prognozowanej sprzedaży ………. litrów oleju opałowego wynosi netto ………………… powiększona o obowiązujący podatek od towarów i usług, co daje kwotę brutto .............................. PLN (słownie: ............................................... PLN). </w:t>
      </w:r>
    </w:p>
    <w:p w14:paraId="5C310567" w14:textId="63A93851" w:rsidR="00556C3D" w:rsidRPr="003B7215" w:rsidRDefault="00556C3D" w:rsidP="003B7215">
      <w:pPr>
        <w:pStyle w:val="Akapitzlist1"/>
        <w:numPr>
          <w:ilvl w:val="0"/>
          <w:numId w:val="3"/>
        </w:numPr>
        <w:spacing w:after="60" w:line="360" w:lineRule="auto"/>
        <w:ind w:left="567" w:right="45" w:hanging="425"/>
        <w:jc w:val="both"/>
      </w:pPr>
      <w:r w:rsidRPr="003B7215">
        <w:t xml:space="preserve">W trakcie realizacji zamówienia cena dostawy 1 litra oleju będzie odpowiadać cenie oleju napędowego wg PKN ORLEN olej napędowy grzewczy z dnia dostawy (ceny opublikowanej na stronie </w:t>
      </w:r>
      <w:hyperlink r:id="rId5" w:history="1">
        <w:r w:rsidRPr="003B7215">
          <w:rPr>
            <w:rStyle w:val="Hipercze"/>
          </w:rPr>
          <w:t>www.orlen.pl</w:t>
        </w:r>
      </w:hyperlink>
      <w:r w:rsidRPr="003B7215">
        <w:t xml:space="preserve">) przy zastosowaniu  stawek upustu ceny lub marży określonych w ofercie </w:t>
      </w:r>
    </w:p>
    <w:p w14:paraId="5FA933BB" w14:textId="77777777" w:rsidR="00556C3D" w:rsidRPr="003B7215" w:rsidRDefault="00556C3D" w:rsidP="003B7215">
      <w:pPr>
        <w:pStyle w:val="Akapitzlist1"/>
        <w:numPr>
          <w:ilvl w:val="0"/>
          <w:numId w:val="3"/>
        </w:numPr>
        <w:spacing w:after="60" w:line="360" w:lineRule="auto"/>
        <w:ind w:left="567" w:right="45" w:hanging="425"/>
        <w:jc w:val="both"/>
      </w:pPr>
      <w:r w:rsidRPr="003B7215">
        <w:t xml:space="preserve">Za zakupiony olej opałowy, Wykonawca będzie wystawiał faktury zgodnie z ilością faktycznie zamówionego oleju opałowego, według ceny jednostkowej za </w:t>
      </w:r>
      <w:smartTag w:uri="urn:schemas-microsoft-com:office:smarttags" w:element="metricconverter">
        <w:smartTagPr>
          <w:attr w:name="ProductID" w:val="1 litr"/>
        </w:smartTagPr>
        <w:r w:rsidRPr="003B7215">
          <w:t>1 litr</w:t>
        </w:r>
      </w:smartTag>
      <w:r w:rsidRPr="003B7215">
        <w:rPr>
          <w:vertAlign w:val="superscript"/>
        </w:rPr>
        <w:t xml:space="preserve"> </w:t>
      </w:r>
      <w:r w:rsidRPr="003B7215">
        <w:t>obowiązującej w dniu sprzedaży, powiększonej /pomniejszonej o marżę/upust określony w ust. 3, zgodnie z ofertą.</w:t>
      </w:r>
    </w:p>
    <w:p w14:paraId="79327BAD" w14:textId="77777777" w:rsidR="00556C3D" w:rsidRPr="003B7215" w:rsidRDefault="00556C3D" w:rsidP="003B7215">
      <w:pPr>
        <w:pStyle w:val="Akapitzlist1"/>
        <w:numPr>
          <w:ilvl w:val="0"/>
          <w:numId w:val="3"/>
        </w:numPr>
        <w:spacing w:after="60" w:line="360" w:lineRule="auto"/>
        <w:ind w:left="568" w:right="45" w:hanging="426"/>
        <w:jc w:val="both"/>
      </w:pPr>
      <w:r w:rsidRPr="003B7215">
        <w:t xml:space="preserve">Marża/upust Wykonawcy doliczana/odliczany do/od ceny </w:t>
      </w:r>
      <w:smartTag w:uri="urn:schemas-microsoft-com:office:smarttags" w:element="metricconverter">
        <w:smartTagPr>
          <w:attr w:name="ProductID" w:val="1 litra"/>
        </w:smartTagPr>
        <w:r w:rsidRPr="003B7215">
          <w:t>1 litra</w:t>
        </w:r>
      </w:smartTag>
      <w:r w:rsidRPr="003B7215">
        <w:t xml:space="preserve"> paliwa ustalonej przez producenta wynosi ...........PLN i jest stała/stały przez cały okres obowiązywania umowy. </w:t>
      </w:r>
    </w:p>
    <w:p w14:paraId="20BF8786" w14:textId="77777777" w:rsidR="00556C3D" w:rsidRPr="003B7215" w:rsidRDefault="00556C3D" w:rsidP="003B7215">
      <w:pPr>
        <w:pStyle w:val="Akapitzlist1"/>
        <w:numPr>
          <w:ilvl w:val="0"/>
          <w:numId w:val="3"/>
        </w:numPr>
        <w:tabs>
          <w:tab w:val="num" w:pos="567"/>
        </w:tabs>
        <w:spacing w:after="60" w:line="360" w:lineRule="auto"/>
        <w:ind w:left="568" w:right="45" w:hanging="426"/>
        <w:jc w:val="both"/>
      </w:pPr>
      <w:r w:rsidRPr="003B7215">
        <w:t>Wykonawca zrzeka się wszelkich roszczeń z tytułu nie wykorzystania w trakcie trwania umowy pełnej ilości oleju opałowego określonego w Formularzu ofertowym.</w:t>
      </w:r>
    </w:p>
    <w:p w14:paraId="6EBED3E7" w14:textId="77777777" w:rsidR="00556C3D" w:rsidRPr="003B7215" w:rsidRDefault="00556C3D" w:rsidP="003B7215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</w:p>
    <w:p w14:paraId="7A6AD887" w14:textId="25732940" w:rsidR="003B7215" w:rsidRPr="0072539A" w:rsidRDefault="00556C3D" w:rsidP="0072539A">
      <w:pPr>
        <w:pStyle w:val="Nagwek4"/>
        <w:spacing w:line="360" w:lineRule="auto"/>
        <w:rPr>
          <w:rFonts w:ascii="Times New Roman" w:hAnsi="Times New Roman"/>
          <w:sz w:val="24"/>
        </w:rPr>
      </w:pPr>
      <w:r w:rsidRPr="003B7215">
        <w:rPr>
          <w:rFonts w:ascii="Times New Roman" w:hAnsi="Times New Roman"/>
          <w:sz w:val="24"/>
        </w:rPr>
        <w:t>§ 4 Zapłata</w:t>
      </w:r>
    </w:p>
    <w:p w14:paraId="4D250230" w14:textId="77777777" w:rsidR="00556C3D" w:rsidRPr="003B7215" w:rsidRDefault="00556C3D" w:rsidP="003B7215">
      <w:pPr>
        <w:pStyle w:val="Akapitzlist1"/>
        <w:numPr>
          <w:ilvl w:val="0"/>
          <w:numId w:val="4"/>
        </w:numPr>
        <w:tabs>
          <w:tab w:val="clear" w:pos="426"/>
          <w:tab w:val="num" w:pos="567"/>
        </w:tabs>
        <w:spacing w:after="60" w:line="360" w:lineRule="auto"/>
        <w:ind w:left="567" w:right="45" w:hanging="425"/>
        <w:jc w:val="both"/>
      </w:pPr>
      <w:r w:rsidRPr="003B7215">
        <w:t xml:space="preserve">Należności za wykonane dostawy będą regulowane z konta Zamawiającego/Płatnika na konto Wykonawcy wskazane w fakturze VAT w ciągu ……. dni od daty otrzymania prawidłowej faktury VAT i daty podpisania protokołu odbioru przez obie strony. </w:t>
      </w:r>
    </w:p>
    <w:p w14:paraId="1FD1BD69" w14:textId="77777777" w:rsidR="00556C3D" w:rsidRPr="003B7215" w:rsidRDefault="00556C3D" w:rsidP="003B7215">
      <w:pPr>
        <w:pStyle w:val="Akapitzlist1"/>
        <w:numPr>
          <w:ilvl w:val="0"/>
          <w:numId w:val="4"/>
        </w:numPr>
        <w:tabs>
          <w:tab w:val="clear" w:pos="426"/>
          <w:tab w:val="num" w:pos="567"/>
        </w:tabs>
        <w:spacing w:after="60" w:line="360" w:lineRule="auto"/>
        <w:ind w:left="567" w:right="45" w:hanging="425"/>
        <w:jc w:val="both"/>
      </w:pPr>
      <w:r w:rsidRPr="003B7215">
        <w:t>Wraz z fakturą VAT Wykonawca dostarczy każdorazowo kopię informacji producenta                  o aktualnej cenie oleju opałowego.</w:t>
      </w:r>
    </w:p>
    <w:p w14:paraId="4C5C340B" w14:textId="77777777" w:rsidR="00556C3D" w:rsidRPr="003B7215" w:rsidRDefault="00556C3D" w:rsidP="003B7215">
      <w:pPr>
        <w:pStyle w:val="Tekstpodstawowywcity2"/>
        <w:numPr>
          <w:ilvl w:val="0"/>
          <w:numId w:val="4"/>
        </w:numPr>
        <w:spacing w:after="60" w:line="360" w:lineRule="auto"/>
        <w:ind w:left="567" w:right="44" w:hanging="425"/>
        <w:jc w:val="both"/>
        <w:rPr>
          <w:rFonts w:ascii="Times New Roman" w:hAnsi="Times New Roman" w:cs="Times New Roman"/>
        </w:rPr>
      </w:pPr>
      <w:r w:rsidRPr="003B7215">
        <w:rPr>
          <w:rFonts w:ascii="Times New Roman" w:hAnsi="Times New Roman" w:cs="Times New Roman"/>
        </w:rPr>
        <w:t xml:space="preserve">  Jako datę zapłaty faktury przyjmuje się dzień obciążenia rachunku Zamawiającego.</w:t>
      </w:r>
    </w:p>
    <w:p w14:paraId="08456E1B" w14:textId="77777777" w:rsidR="00556C3D" w:rsidRPr="003B7215" w:rsidRDefault="00556C3D" w:rsidP="003B7215">
      <w:pPr>
        <w:pStyle w:val="Tekstpodstawowywcity2"/>
        <w:numPr>
          <w:ilvl w:val="0"/>
          <w:numId w:val="4"/>
        </w:numPr>
        <w:spacing w:after="60" w:line="360" w:lineRule="auto"/>
        <w:ind w:left="567" w:right="44" w:hanging="425"/>
        <w:jc w:val="both"/>
        <w:rPr>
          <w:rFonts w:ascii="Times New Roman" w:hAnsi="Times New Roman" w:cs="Times New Roman"/>
        </w:rPr>
      </w:pPr>
      <w:r w:rsidRPr="003B7215">
        <w:rPr>
          <w:rFonts w:ascii="Times New Roman" w:hAnsi="Times New Roman" w:cs="Times New Roman"/>
        </w:rPr>
        <w:t xml:space="preserve">  Za nieterminową zapłatę należności, o której mowa w ust. 1, Wykonawcy przysługują odsetki ustawowe, za każdy dzień opóźnienia.</w:t>
      </w:r>
    </w:p>
    <w:p w14:paraId="6A9DA8B2" w14:textId="4C3A3198" w:rsidR="00556C3D" w:rsidRPr="003B7215" w:rsidRDefault="00556C3D" w:rsidP="003B7215">
      <w:pPr>
        <w:pStyle w:val="Bezodstpw1"/>
        <w:numPr>
          <w:ilvl w:val="0"/>
          <w:numId w:val="4"/>
        </w:numPr>
        <w:spacing w:line="360" w:lineRule="auto"/>
        <w:ind w:hanging="284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3B7215">
        <w:rPr>
          <w:rFonts w:ascii="Times New Roman" w:hAnsi="Times New Roman"/>
          <w:bCs/>
          <w:sz w:val="24"/>
          <w:szCs w:val="24"/>
        </w:rPr>
        <w:t xml:space="preserve"> Fakturowanie poszczególnych dostaw oleju:  </w:t>
      </w:r>
      <w:r w:rsidRPr="003B7215">
        <w:rPr>
          <w:rFonts w:ascii="Times New Roman" w:hAnsi="Times New Roman"/>
          <w:bCs/>
          <w:i/>
          <w:iCs/>
          <w:sz w:val="24"/>
          <w:szCs w:val="24"/>
        </w:rPr>
        <w:t xml:space="preserve">(zostanie określone w odrębnej umowie </w:t>
      </w:r>
      <w:r w:rsidR="003B7215">
        <w:rPr>
          <w:rFonts w:ascii="Times New Roman" w:hAnsi="Times New Roman"/>
          <w:bCs/>
          <w:i/>
          <w:iCs/>
          <w:sz w:val="24"/>
          <w:szCs w:val="24"/>
        </w:rPr>
        <w:t xml:space="preserve">                   </w:t>
      </w:r>
      <w:r w:rsidRPr="003B7215">
        <w:rPr>
          <w:rFonts w:ascii="Times New Roman" w:hAnsi="Times New Roman"/>
          <w:bCs/>
          <w:i/>
          <w:iCs/>
          <w:sz w:val="24"/>
          <w:szCs w:val="24"/>
        </w:rPr>
        <w:t>z  każdą jednostką)</w:t>
      </w:r>
    </w:p>
    <w:p w14:paraId="3D5D98EB" w14:textId="6F8D733A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         a)  Nabywca: Gmina Konopnica , 98-313 Konopnica, ul. Rynek 15  NIP: 8321961055;</w:t>
      </w:r>
    </w:p>
    <w:p w14:paraId="4AC04A8F" w14:textId="4FDD97C1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lastRenderedPageBreak/>
        <w:t xml:space="preserve">              Odbiorca: Urząd Gminy Konopnica, 98-313 Konopnica, ul. Rynek 15  (dla Domu     </w:t>
      </w:r>
    </w:p>
    <w:p w14:paraId="4DF92BF6" w14:textId="77777777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              Nauczyciela w Konopnicy). </w:t>
      </w:r>
    </w:p>
    <w:p w14:paraId="6B18584D" w14:textId="208A5E33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        b) Nabywca: Gmina Konopnica , 98-313 Konopnica, ul. Rynek 15  NIP: 8321961055;</w:t>
      </w:r>
    </w:p>
    <w:p w14:paraId="20007D4F" w14:textId="0313A873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             Odbiorca: Szkoła Podstawowa w Konopnicy, 98-313 Konopnica, ul. Szkolna 18 </w:t>
      </w:r>
    </w:p>
    <w:p w14:paraId="4DD3F293" w14:textId="774C942E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        c)  Nabywca: Gmina Konopnica , 98-313 Konopnica, ul. Rynek 15  NIP: 8321961055;</w:t>
      </w:r>
    </w:p>
    <w:p w14:paraId="570DD80E" w14:textId="2431F562" w:rsidR="00556C3D" w:rsidRPr="003B7215" w:rsidRDefault="00556C3D" w:rsidP="003B7215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             Odbiorca: Szkoła Podstawowa w Rychłocicach 108A, 98-313 Konopnica.</w:t>
      </w:r>
    </w:p>
    <w:p w14:paraId="49266515" w14:textId="77777777" w:rsidR="00556C3D" w:rsidRPr="003B7215" w:rsidRDefault="00556C3D" w:rsidP="003B7215">
      <w:pPr>
        <w:pStyle w:val="Bezodstpw1"/>
        <w:numPr>
          <w:ilvl w:val="0"/>
          <w:numId w:val="4"/>
        </w:numPr>
        <w:spacing w:line="36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>Wykonawca musi być właścicielem konta wskazanego we fakturze. Konto musi być uwidocznione w Centralnej Ewidencji kont Bankowych.</w:t>
      </w:r>
    </w:p>
    <w:p w14:paraId="6100A1DB" w14:textId="2CEC368A" w:rsidR="00556C3D" w:rsidRPr="003B7215" w:rsidRDefault="00556C3D" w:rsidP="003B7215">
      <w:pPr>
        <w:pStyle w:val="Bezodstpw1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>Wykonawca ma możliwość przesłania Zamawiającemu ustrukturyzowanej faktury elektronicznej, o której mowa w art. 2 pkt 4 ustawy z dnia 9 listopada 2018 r.                                 o elektronicznym fakturowaniu w zamówieniach publicznych, koncesjach na roboty budowlane lub usługi oraz partnerstwie publiczno-prywatnym. Faktury należy przesłać na następujący adres</w:t>
      </w:r>
      <w:r w:rsidR="00E300F6">
        <w:rPr>
          <w:rFonts w:ascii="Times New Roman" w:hAnsi="Times New Roman"/>
          <w:sz w:val="24"/>
          <w:szCs w:val="24"/>
        </w:rPr>
        <w:t>: …………………</w:t>
      </w:r>
      <w:r w:rsidRPr="003B7215">
        <w:rPr>
          <w:rFonts w:ascii="Times New Roman" w:hAnsi="Times New Roman"/>
          <w:sz w:val="24"/>
          <w:szCs w:val="24"/>
        </w:rPr>
        <w:t>……</w:t>
      </w:r>
    </w:p>
    <w:p w14:paraId="704E367B" w14:textId="7CF50EBE" w:rsidR="00556C3D" w:rsidRPr="003B7215" w:rsidRDefault="00556C3D" w:rsidP="003B7215">
      <w:pPr>
        <w:pStyle w:val="Bezodstpw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B7215">
        <w:rPr>
          <w:rFonts w:ascii="Times New Roman" w:hAnsi="Times New Roman"/>
          <w:sz w:val="24"/>
          <w:szCs w:val="24"/>
        </w:rPr>
        <w:t xml:space="preserve">Strony dopuszczają możliwość wystawienia faktur częściowych. </w:t>
      </w:r>
    </w:p>
    <w:p w14:paraId="038D0A6B" w14:textId="77777777" w:rsidR="00556C3D" w:rsidRPr="0072539A" w:rsidRDefault="00556C3D" w:rsidP="0072539A">
      <w:pPr>
        <w:pStyle w:val="Tekstpodstawowywcity2"/>
        <w:spacing w:after="60" w:line="360" w:lineRule="auto"/>
        <w:ind w:left="142" w:right="44"/>
        <w:jc w:val="both"/>
        <w:rPr>
          <w:rFonts w:ascii="Times New Roman" w:hAnsi="Times New Roman" w:cs="Times New Roman"/>
        </w:rPr>
      </w:pPr>
    </w:p>
    <w:p w14:paraId="54D5568E" w14:textId="77777777" w:rsidR="00556C3D" w:rsidRPr="0072539A" w:rsidRDefault="00556C3D" w:rsidP="0072539A">
      <w:pPr>
        <w:pStyle w:val="Nagwek4"/>
        <w:spacing w:line="360" w:lineRule="auto"/>
        <w:jc w:val="both"/>
        <w:rPr>
          <w:rFonts w:ascii="Times New Roman" w:hAnsi="Times New Roman"/>
          <w:sz w:val="24"/>
        </w:rPr>
      </w:pPr>
      <w:r w:rsidRPr="0072539A">
        <w:rPr>
          <w:rFonts w:ascii="Times New Roman" w:hAnsi="Times New Roman"/>
          <w:sz w:val="24"/>
        </w:rPr>
        <w:t xml:space="preserve">                                                                 § 5 Warunki dostawy</w:t>
      </w:r>
    </w:p>
    <w:p w14:paraId="17665B75" w14:textId="77777777" w:rsidR="00556C3D" w:rsidRPr="0072539A" w:rsidRDefault="00556C3D" w:rsidP="0072539A">
      <w:pPr>
        <w:numPr>
          <w:ilvl w:val="0"/>
          <w:numId w:val="5"/>
        </w:num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Wykonawca będzie dostarczał przedmiot umowy do kotłowni przy budynku………………………………., w terminie określonym w § 2.</w:t>
      </w:r>
    </w:p>
    <w:p w14:paraId="48680640" w14:textId="73C0C31E" w:rsidR="00556C3D" w:rsidRPr="0072539A" w:rsidRDefault="00556C3D" w:rsidP="0072539A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 xml:space="preserve">Wykonawca będzie dostarczał olej opałowy, bez dodatkowych opłat, sukcesywnie: </w:t>
      </w:r>
    </w:p>
    <w:p w14:paraId="59C4A5FB" w14:textId="77777777" w:rsidR="00556C3D" w:rsidRPr="0072539A" w:rsidRDefault="00556C3D" w:rsidP="0072539A">
      <w:pPr>
        <w:pStyle w:val="Akapitzlist1"/>
        <w:numPr>
          <w:ilvl w:val="0"/>
          <w:numId w:val="6"/>
        </w:numPr>
        <w:tabs>
          <w:tab w:val="left" w:pos="993"/>
        </w:tabs>
        <w:spacing w:after="60" w:line="360" w:lineRule="auto"/>
        <w:ind w:left="1276" w:right="88" w:hanging="567"/>
        <w:jc w:val="both"/>
      </w:pPr>
      <w:r w:rsidRPr="0072539A">
        <w:rPr>
          <w:bCs/>
        </w:rPr>
        <w:t xml:space="preserve">    własnym środkiem transportu</w:t>
      </w:r>
      <w:r w:rsidRPr="0072539A">
        <w:t xml:space="preserve"> wyposażonym w legalizowany przyrząd pomiarowy do napełniania i opróżniania cysterny (legalizacja urządzeń pomiarowych z Urzędu Wag i Miar),</w:t>
      </w:r>
    </w:p>
    <w:p w14:paraId="68207B21" w14:textId="77777777" w:rsidR="00556C3D" w:rsidRPr="0072539A" w:rsidRDefault="00556C3D" w:rsidP="0072539A">
      <w:pPr>
        <w:pStyle w:val="Akapitzlist1"/>
        <w:numPr>
          <w:ilvl w:val="0"/>
          <w:numId w:val="6"/>
        </w:numPr>
        <w:tabs>
          <w:tab w:val="left" w:pos="993"/>
        </w:tabs>
        <w:spacing w:after="60" w:line="360" w:lineRule="auto"/>
        <w:ind w:left="1276" w:right="88" w:hanging="567"/>
        <w:jc w:val="both"/>
        <w:rPr>
          <w:bCs/>
        </w:rPr>
      </w:pPr>
      <w:r w:rsidRPr="0072539A">
        <w:t xml:space="preserve">     wraz ze świadectwem jakości opału wystawionym przez producenta – przy każdorazowej dostawie paliwa,</w:t>
      </w:r>
    </w:p>
    <w:p w14:paraId="41207EE0" w14:textId="77777777" w:rsidR="00556C3D" w:rsidRPr="0072539A" w:rsidRDefault="00556C3D" w:rsidP="0072539A">
      <w:pPr>
        <w:pStyle w:val="Akapitzlist1"/>
        <w:numPr>
          <w:ilvl w:val="0"/>
          <w:numId w:val="6"/>
        </w:numPr>
        <w:tabs>
          <w:tab w:val="left" w:pos="993"/>
        </w:tabs>
        <w:spacing w:after="60" w:line="360" w:lineRule="auto"/>
        <w:ind w:left="1276" w:right="88" w:hanging="567"/>
        <w:jc w:val="both"/>
        <w:rPr>
          <w:bCs/>
        </w:rPr>
      </w:pPr>
      <w:r w:rsidRPr="0072539A">
        <w:t xml:space="preserve">     dostawa oleju opałowego winna odbywać się w godzinach 8</w:t>
      </w:r>
      <w:r w:rsidRPr="0072539A">
        <w:rPr>
          <w:vertAlign w:val="superscript"/>
        </w:rPr>
        <w:t>00</w:t>
      </w:r>
      <w:r w:rsidRPr="0072539A">
        <w:t xml:space="preserve"> – 15</w:t>
      </w:r>
      <w:r w:rsidRPr="0072539A">
        <w:rPr>
          <w:vertAlign w:val="superscript"/>
        </w:rPr>
        <w:t>00</w:t>
      </w:r>
      <w:r w:rsidRPr="0072539A">
        <w:t>, od poniedziałku do piątku, sukcesywnie na podstawie zleceń przekazywanych Wykonawcy.</w:t>
      </w:r>
    </w:p>
    <w:p w14:paraId="16B021B5" w14:textId="77777777" w:rsidR="00556C3D" w:rsidRPr="0072539A" w:rsidRDefault="00556C3D" w:rsidP="0072539A">
      <w:pPr>
        <w:pStyle w:val="Tekstblokowy"/>
        <w:numPr>
          <w:ilvl w:val="0"/>
          <w:numId w:val="5"/>
        </w:numPr>
        <w:autoSpaceDE/>
        <w:adjustRightInd/>
        <w:spacing w:after="60"/>
        <w:ind w:left="568" w:right="23" w:hanging="284"/>
        <w:rPr>
          <w:rFonts w:ascii="Times New Roman" w:hAnsi="Times New Roman"/>
          <w:sz w:val="24"/>
          <w:szCs w:val="24"/>
        </w:rPr>
      </w:pPr>
      <w:r w:rsidRPr="0072539A">
        <w:rPr>
          <w:rFonts w:ascii="Times New Roman" w:hAnsi="Times New Roman"/>
          <w:sz w:val="24"/>
          <w:szCs w:val="24"/>
        </w:rPr>
        <w:t>Do odbioru każdej partii paliwa Zamawiający upoważnia pracowników zatrudnionych przez Zamawiającego lub podległe jednostki organizacyjne. Pokwitowanie odbioru paliwa przez w/w osoby jest równoznaczne z pokwitowaniem odbioru przez Zamawiającego.</w:t>
      </w:r>
    </w:p>
    <w:p w14:paraId="7E09D76B" w14:textId="77777777" w:rsidR="00556C3D" w:rsidRPr="0072539A" w:rsidRDefault="00556C3D" w:rsidP="0072539A">
      <w:pPr>
        <w:pStyle w:val="Tekstblokowy"/>
        <w:numPr>
          <w:ilvl w:val="0"/>
          <w:numId w:val="5"/>
        </w:numPr>
        <w:autoSpaceDE/>
        <w:adjustRightInd/>
        <w:spacing w:after="60"/>
        <w:ind w:left="568" w:right="23" w:hanging="284"/>
        <w:rPr>
          <w:rFonts w:ascii="Times New Roman" w:hAnsi="Times New Roman"/>
          <w:sz w:val="24"/>
          <w:szCs w:val="24"/>
        </w:rPr>
      </w:pPr>
      <w:r w:rsidRPr="0072539A">
        <w:rPr>
          <w:rFonts w:ascii="Times New Roman" w:hAnsi="Times New Roman"/>
          <w:sz w:val="24"/>
          <w:szCs w:val="24"/>
        </w:rPr>
        <w:t xml:space="preserve">Wykonawca zapewnia Zamawiającego o dostawie paliwa oryginalnie zaplombowanego </w:t>
      </w:r>
      <w:r w:rsidRPr="0072539A">
        <w:rPr>
          <w:rFonts w:ascii="Times New Roman" w:hAnsi="Times New Roman"/>
          <w:sz w:val="24"/>
          <w:szCs w:val="24"/>
        </w:rPr>
        <w:br/>
        <w:t xml:space="preserve">o parametrach zgodnych z obowiązującymi normami technicznymi </w:t>
      </w:r>
      <w:bookmarkStart w:id="0" w:name="_Hlk87354839"/>
      <w:r w:rsidRPr="0072539A">
        <w:rPr>
          <w:rFonts w:ascii="Times New Roman" w:hAnsi="Times New Roman"/>
          <w:sz w:val="24"/>
          <w:szCs w:val="24"/>
        </w:rPr>
        <w:t>PN-C-96024:2020-</w:t>
      </w:r>
      <w:r w:rsidRPr="0072539A">
        <w:rPr>
          <w:rFonts w:ascii="Times New Roman" w:hAnsi="Times New Roman"/>
          <w:sz w:val="24"/>
          <w:szCs w:val="24"/>
        </w:rPr>
        <w:lastRenderedPageBreak/>
        <w:t>12</w:t>
      </w:r>
      <w:bookmarkEnd w:id="0"/>
      <w:r w:rsidRPr="0072539A">
        <w:rPr>
          <w:rFonts w:ascii="Times New Roman" w:hAnsi="Times New Roman"/>
          <w:sz w:val="24"/>
          <w:szCs w:val="24"/>
        </w:rPr>
        <w:t xml:space="preserve"> i jakości zgodnej z załączonym świadectwem, a także w ilości zgodnej z wydanymi dokumentami przewozowymi.</w:t>
      </w:r>
    </w:p>
    <w:p w14:paraId="5A9A2CB0" w14:textId="77777777" w:rsidR="00556C3D" w:rsidRPr="0072539A" w:rsidRDefault="00556C3D" w:rsidP="0072539A">
      <w:pPr>
        <w:pStyle w:val="Tekstblokowy"/>
        <w:numPr>
          <w:ilvl w:val="0"/>
          <w:numId w:val="5"/>
        </w:numPr>
        <w:autoSpaceDE/>
        <w:adjustRightInd/>
        <w:spacing w:after="60"/>
        <w:ind w:left="568" w:right="23" w:hanging="284"/>
        <w:rPr>
          <w:rFonts w:ascii="Times New Roman" w:hAnsi="Times New Roman"/>
          <w:sz w:val="24"/>
          <w:szCs w:val="24"/>
        </w:rPr>
      </w:pPr>
      <w:r w:rsidRPr="0072539A">
        <w:rPr>
          <w:rFonts w:ascii="Times New Roman" w:hAnsi="Times New Roman"/>
          <w:sz w:val="24"/>
          <w:szCs w:val="24"/>
        </w:rPr>
        <w:t xml:space="preserve">Reklamacje jakościowe po dostawie paliwa rozpatrywane będą po komisyjnym pobraniu próbek przy udziale przedstawiciela Zamawiającego i Wykonawcy. Podstawą uznania reklamacji będzie okoliczność pozwalająca stwierdzić zmniejszenie użyteczności produktu oraz odstępstwo od norm technicznych określonych w normie PN-C-96024:2020-12.                                  </w:t>
      </w:r>
    </w:p>
    <w:p w14:paraId="67B14FD9" w14:textId="450A3F3F" w:rsidR="00556C3D" w:rsidRDefault="00556C3D" w:rsidP="0072539A">
      <w:pPr>
        <w:pStyle w:val="Tekstblokowy"/>
        <w:numPr>
          <w:ilvl w:val="0"/>
          <w:numId w:val="5"/>
        </w:numPr>
        <w:autoSpaceDE/>
        <w:adjustRightInd/>
        <w:spacing w:after="60"/>
        <w:ind w:left="568" w:right="23" w:hanging="284"/>
        <w:rPr>
          <w:rFonts w:ascii="Times New Roman" w:hAnsi="Times New Roman"/>
          <w:sz w:val="24"/>
          <w:szCs w:val="24"/>
        </w:rPr>
      </w:pPr>
      <w:r w:rsidRPr="0072539A">
        <w:rPr>
          <w:rFonts w:ascii="Times New Roman" w:hAnsi="Times New Roman"/>
          <w:sz w:val="24"/>
          <w:szCs w:val="24"/>
        </w:rPr>
        <w:t xml:space="preserve"> Rozliczenie dostaw realizowane będzie w jednostkach objętości z zastosowaniem cen brutto za </w:t>
      </w:r>
      <w:smartTag w:uri="urn:schemas-microsoft-com:office:smarttags" w:element="metricconverter">
        <w:smartTagPr>
          <w:attr w:name="ProductID" w:val="1 litr"/>
        </w:smartTagPr>
        <w:r w:rsidRPr="0072539A">
          <w:rPr>
            <w:rFonts w:ascii="Times New Roman" w:hAnsi="Times New Roman"/>
            <w:sz w:val="24"/>
            <w:szCs w:val="24"/>
          </w:rPr>
          <w:t>1 litr</w:t>
        </w:r>
      </w:smartTag>
      <w:r w:rsidRPr="0072539A">
        <w:rPr>
          <w:rFonts w:ascii="Times New Roman" w:hAnsi="Times New Roman"/>
          <w:sz w:val="24"/>
          <w:szCs w:val="24"/>
        </w:rPr>
        <w:t xml:space="preserve"> w temperaturze referencyjnej 15s C.</w:t>
      </w:r>
    </w:p>
    <w:p w14:paraId="35293CB6" w14:textId="77777777" w:rsidR="0072539A" w:rsidRPr="0072539A" w:rsidRDefault="0072539A" w:rsidP="0072539A">
      <w:pPr>
        <w:pStyle w:val="Tekstblokowy"/>
        <w:autoSpaceDE/>
        <w:adjustRightInd/>
        <w:spacing w:after="60"/>
        <w:ind w:right="23"/>
        <w:rPr>
          <w:rFonts w:ascii="Times New Roman" w:hAnsi="Times New Roman"/>
          <w:sz w:val="24"/>
          <w:szCs w:val="24"/>
        </w:rPr>
      </w:pPr>
    </w:p>
    <w:p w14:paraId="7EDCA311" w14:textId="1666DAEE" w:rsidR="00556C3D" w:rsidRPr="0072539A" w:rsidRDefault="00556C3D" w:rsidP="0072539A">
      <w:pPr>
        <w:pStyle w:val="Nagwek4"/>
        <w:spacing w:line="360" w:lineRule="auto"/>
        <w:rPr>
          <w:rFonts w:ascii="Times New Roman" w:hAnsi="Times New Roman"/>
          <w:sz w:val="24"/>
        </w:rPr>
      </w:pPr>
      <w:r w:rsidRPr="0072539A">
        <w:rPr>
          <w:rFonts w:ascii="Times New Roman" w:hAnsi="Times New Roman"/>
          <w:sz w:val="24"/>
        </w:rPr>
        <w:t xml:space="preserve">§ 6 </w:t>
      </w:r>
      <w:r w:rsidR="0072539A">
        <w:rPr>
          <w:rFonts w:ascii="Times New Roman" w:hAnsi="Times New Roman"/>
          <w:sz w:val="24"/>
        </w:rPr>
        <w:t xml:space="preserve"> </w:t>
      </w:r>
      <w:r w:rsidRPr="0072539A">
        <w:rPr>
          <w:rFonts w:ascii="Times New Roman" w:hAnsi="Times New Roman"/>
          <w:sz w:val="24"/>
        </w:rPr>
        <w:t>Kary umowne, odstąpienie od umowy</w:t>
      </w:r>
    </w:p>
    <w:p w14:paraId="7168C70C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W razie opóźnienia Wykonawcy w dostarczeniu przedmiotu umowy ponad termin określony w § 2 ust. 2 umowy, Zamawiający ma prawo naliczyć karę umowną                           w wysokości 2% ceny brutto dostarczonego z opóźnieniem przedmiotu umowy za każdy rozpoczęty dzień opóźnienia, jeśli opóźnienie trwało nie dłużej niż 2 dni i 3 % ceny brutto za każdy następny dzień opóźnienia.</w:t>
      </w:r>
    </w:p>
    <w:p w14:paraId="5BA90B92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Jeżeli opóźnienie w dostawie przedmiotu umowy przekroczy 30 dni i nastąpi z winy Wykonawcy, po bezskutecznym wezwaniu Zamawiający może odstąpić od zawartej umowy i naliczyć karę umowną w wysokości 10 % ceny brutto przedmiotu umowy                       (§ 3 ust. 1 umowy).</w:t>
      </w:r>
    </w:p>
    <w:p w14:paraId="7F2DD5BF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Stronom przysługuje prawo odstąpienia od umowy wyłącznie w przypadkach przewidzianych we właściwych przepisach prawa lub w niniejszej umowie.</w:t>
      </w:r>
    </w:p>
    <w:p w14:paraId="1C6E0E4E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Zamawiającemu przysługuje prawo odstąpienia od umowy w następujących sytuacjach:</w:t>
      </w:r>
    </w:p>
    <w:p w14:paraId="45277B03" w14:textId="77777777" w:rsidR="00556C3D" w:rsidRPr="0072539A" w:rsidRDefault="00556C3D" w:rsidP="0072539A">
      <w:pPr>
        <w:numPr>
          <w:ilvl w:val="0"/>
          <w:numId w:val="8"/>
        </w:numPr>
        <w:spacing w:after="6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 xml:space="preserve">w razie zaistnienia istotnej zmiany okoliczności powodującej, że wykonanie umowy nie leży w interesie </w:t>
      </w:r>
      <w:r w:rsidRPr="0072539A">
        <w:rPr>
          <w:rFonts w:ascii="Times New Roman" w:hAnsi="Times New Roman" w:cs="Times New Roman"/>
          <w:bCs/>
          <w:iCs/>
          <w:sz w:val="24"/>
          <w:szCs w:val="24"/>
        </w:rPr>
        <w:t>publicznym</w:t>
      </w:r>
      <w:r w:rsidRPr="0072539A">
        <w:rPr>
          <w:rFonts w:ascii="Times New Roman" w:hAnsi="Times New Roman" w:cs="Times New Roman"/>
          <w:bCs/>
          <w:sz w:val="24"/>
          <w:szCs w:val="24"/>
        </w:rPr>
        <w:t>, czego nie można było przewidzieć w chwili zawarcia umowy, zamawiający może odstąpić od umowy w terminie 30 dni od powzięcia wiadomości o tych okolicznościach,</w:t>
      </w:r>
    </w:p>
    <w:p w14:paraId="16A6F02B" w14:textId="77777777" w:rsidR="00556C3D" w:rsidRPr="0072539A" w:rsidRDefault="00556C3D" w:rsidP="0072539A">
      <w:pPr>
        <w:numPr>
          <w:ilvl w:val="0"/>
          <w:numId w:val="8"/>
        </w:numPr>
        <w:spacing w:after="6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otwarcia likwidacji Wykonawcy,</w:t>
      </w:r>
    </w:p>
    <w:p w14:paraId="1D585F70" w14:textId="77777777" w:rsidR="00556C3D" w:rsidRPr="0072539A" w:rsidRDefault="00556C3D" w:rsidP="0072539A">
      <w:pPr>
        <w:numPr>
          <w:ilvl w:val="0"/>
          <w:numId w:val="8"/>
        </w:numPr>
        <w:spacing w:after="6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zajęcia majątku Wykonawcy,</w:t>
      </w:r>
    </w:p>
    <w:p w14:paraId="62521FE8" w14:textId="77777777" w:rsidR="00556C3D" w:rsidRPr="0072539A" w:rsidRDefault="00556C3D" w:rsidP="0072539A">
      <w:pPr>
        <w:numPr>
          <w:ilvl w:val="0"/>
          <w:numId w:val="8"/>
        </w:numPr>
        <w:spacing w:after="6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niewywiązywania się przez Wykonawcę z realizacji przedmiotu umowy, pomimo wezwania Zamawiającego złożonego na piśmie,</w:t>
      </w:r>
    </w:p>
    <w:p w14:paraId="039EE76B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 xml:space="preserve">Wykonawcy przysługuje prawo odstąpienia od umowy w szczególności, jeżeli Zamawiający nie wywiązuje się z obowiązku zapłaty faktury mimo dodatkowego </w:t>
      </w:r>
      <w:r w:rsidRPr="0072539A">
        <w:rPr>
          <w:rFonts w:ascii="Times New Roman" w:hAnsi="Times New Roman" w:cs="Times New Roman"/>
          <w:bCs/>
          <w:sz w:val="24"/>
          <w:szCs w:val="24"/>
        </w:rPr>
        <w:lastRenderedPageBreak/>
        <w:t>wezwania, w terminie jednego miesiąca od upływu terminu zapłaty rachunku, określonego w niniejszej umowie.</w:t>
      </w:r>
    </w:p>
    <w:p w14:paraId="0220A913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 xml:space="preserve">Prawo odstąpienia od umowy, o którym mowa w niniejszej umowie, może zostać wykonane w terminie 30 dni od dnia zaistnienia okoliczności uzasadniającej odstąpienie. </w:t>
      </w:r>
    </w:p>
    <w:p w14:paraId="3A02F008" w14:textId="10770EDF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 xml:space="preserve">Odstąpienie od umowy z jakiejkolwiek przyczyny przez którąkolwiek ze Stron winno być złożone na piśmie i nie powoduje skutków wstecz od dnia odstąpienia.                 </w:t>
      </w:r>
      <w:r w:rsidR="0072539A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72539A">
        <w:rPr>
          <w:rFonts w:ascii="Times New Roman" w:hAnsi="Times New Roman" w:cs="Times New Roman"/>
          <w:bCs/>
          <w:sz w:val="24"/>
          <w:szCs w:val="24"/>
        </w:rPr>
        <w:t xml:space="preserve">                  W szczególności pozostają w mocy zobowiązania Stron z tytułu gwarancji, kar umownych i prawa żądania odszkodowania za nienależyte wykonanie umowy.</w:t>
      </w:r>
    </w:p>
    <w:p w14:paraId="1DBF2A3E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Kara umowna będzie płatna w terminie 14 dni od otrzymania wezwania do jej zapłaty.</w:t>
      </w:r>
    </w:p>
    <w:p w14:paraId="49C45401" w14:textId="77777777" w:rsidR="00556C3D" w:rsidRPr="0072539A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Jeżeli szkoda przewyższa wysokość kary umownej, Stronie uprawnionej przysługuje roszczenie o zapłatę odszkodowania uzupełniającego do wysokości poniesionej szkody.</w:t>
      </w:r>
    </w:p>
    <w:p w14:paraId="0BD78F25" w14:textId="4282286D" w:rsidR="00556C3D" w:rsidRDefault="00556C3D" w:rsidP="0072539A">
      <w:pPr>
        <w:numPr>
          <w:ilvl w:val="0"/>
          <w:numId w:val="7"/>
        </w:numPr>
        <w:tabs>
          <w:tab w:val="clear" w:pos="360"/>
          <w:tab w:val="num" w:pos="567"/>
        </w:tabs>
        <w:spacing w:after="6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539A">
        <w:rPr>
          <w:rFonts w:ascii="Times New Roman" w:hAnsi="Times New Roman" w:cs="Times New Roman"/>
          <w:bCs/>
          <w:sz w:val="24"/>
          <w:szCs w:val="24"/>
        </w:rPr>
        <w:t>Wykonawca wyraża zgodę na potrącenie kar umownych z przysługującego mu wynagrodzenia.</w:t>
      </w:r>
    </w:p>
    <w:p w14:paraId="1655A5E8" w14:textId="77777777" w:rsidR="0072539A" w:rsidRPr="0072539A" w:rsidRDefault="0072539A" w:rsidP="0072539A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C19E52" w14:textId="54D31F77" w:rsidR="0072539A" w:rsidRPr="0072539A" w:rsidRDefault="00556C3D" w:rsidP="0072539A">
      <w:pPr>
        <w:pStyle w:val="Nagwek4"/>
        <w:spacing w:line="360" w:lineRule="auto"/>
        <w:rPr>
          <w:rFonts w:ascii="Times New Roman" w:hAnsi="Times New Roman"/>
          <w:noProof/>
          <w:sz w:val="24"/>
        </w:rPr>
      </w:pPr>
      <w:r w:rsidRPr="0072539A">
        <w:rPr>
          <w:rFonts w:ascii="Times New Roman" w:hAnsi="Times New Roman"/>
          <w:noProof/>
          <w:sz w:val="24"/>
        </w:rPr>
        <w:t>§ 7 Zmiany umowy</w:t>
      </w:r>
    </w:p>
    <w:p w14:paraId="499A21BD" w14:textId="77777777" w:rsidR="00556C3D" w:rsidRPr="0072539A" w:rsidRDefault="00556C3D" w:rsidP="0072539A">
      <w:pPr>
        <w:pStyle w:val="Akapitzlist1"/>
        <w:numPr>
          <w:ilvl w:val="0"/>
          <w:numId w:val="9"/>
        </w:numPr>
        <w:tabs>
          <w:tab w:val="left" w:pos="142"/>
        </w:tabs>
        <w:spacing w:after="60" w:line="360" w:lineRule="auto"/>
        <w:ind w:left="567" w:right="44" w:hanging="425"/>
        <w:jc w:val="both"/>
      </w:pPr>
      <w:r w:rsidRPr="0072539A">
        <w:t>Wszelkie zmiany umowy, wymagają zgody stron i zachowania formy pisemnej pod rygorem nieważności.</w:t>
      </w:r>
    </w:p>
    <w:p w14:paraId="390D2E38" w14:textId="34E370D4" w:rsidR="00556C3D" w:rsidRPr="0072539A" w:rsidRDefault="00556C3D" w:rsidP="0072539A">
      <w:pPr>
        <w:pStyle w:val="Akapitzlist1"/>
        <w:numPr>
          <w:ilvl w:val="0"/>
          <w:numId w:val="9"/>
        </w:numPr>
        <w:spacing w:after="60" w:line="360" w:lineRule="auto"/>
        <w:ind w:left="567" w:right="44" w:hanging="425"/>
        <w:jc w:val="both"/>
      </w:pPr>
      <w:r w:rsidRPr="0072539A">
        <w:t>Zakazuje się istotnych zmian postanowień zawartej umowy w stosunku do treści oferty, na podstawie której dokonano wyboru Wykonawcy. Jednakże Zamawiający,   przewiduje możliwość:</w:t>
      </w:r>
    </w:p>
    <w:p w14:paraId="49B2FD06" w14:textId="77777777" w:rsidR="00556C3D" w:rsidRPr="0072539A" w:rsidRDefault="00556C3D" w:rsidP="0072539A">
      <w:pPr>
        <w:pStyle w:val="Akapitzlist1"/>
        <w:numPr>
          <w:ilvl w:val="2"/>
          <w:numId w:val="9"/>
        </w:numPr>
        <w:spacing w:after="60" w:line="360" w:lineRule="auto"/>
        <w:ind w:left="993" w:right="44" w:hanging="426"/>
        <w:jc w:val="both"/>
      </w:pPr>
      <w:r w:rsidRPr="0072539A">
        <w:t>zmiany ilości zakupu oleju opałowego, której wysokość uzależniona będzie od panujących warunków atmosferycznych.</w:t>
      </w:r>
    </w:p>
    <w:p w14:paraId="72A1B17C" w14:textId="77777777" w:rsidR="00556C3D" w:rsidRPr="0072539A" w:rsidRDefault="00556C3D" w:rsidP="0072539A">
      <w:pPr>
        <w:widowControl w:val="0"/>
        <w:numPr>
          <w:ilvl w:val="0"/>
          <w:numId w:val="9"/>
        </w:numPr>
        <w:shd w:val="clear" w:color="auto" w:fill="FFFFFF"/>
        <w:suppressAutoHyphens/>
        <w:adjustRightInd w:val="0"/>
        <w:spacing w:after="200" w:line="360" w:lineRule="auto"/>
        <w:ind w:left="567" w:hanging="425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2539A">
        <w:rPr>
          <w:rFonts w:ascii="Times New Roman" w:hAnsi="Times New Roman" w:cs="Times New Roman"/>
          <w:color w:val="000000"/>
          <w:sz w:val="24"/>
          <w:szCs w:val="24"/>
        </w:rPr>
        <w:t>Nie stanowi zmiany istotnej umowy w rozumieniu art. 454 ustawy Prawo zamówień publicznych:</w:t>
      </w:r>
    </w:p>
    <w:p w14:paraId="4022C7E0" w14:textId="77777777" w:rsidR="00556C3D" w:rsidRPr="0072539A" w:rsidRDefault="00556C3D" w:rsidP="0072539A">
      <w:pPr>
        <w:numPr>
          <w:ilvl w:val="0"/>
          <w:numId w:val="10"/>
        </w:numPr>
        <w:spacing w:after="60" w:line="360" w:lineRule="auto"/>
        <w:ind w:left="993" w:right="4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 xml:space="preserve">zmiana danych teleadresowych Stron; </w:t>
      </w:r>
    </w:p>
    <w:p w14:paraId="115AB086" w14:textId="77777777" w:rsidR="00556C3D" w:rsidRPr="0072539A" w:rsidRDefault="00556C3D" w:rsidP="0072539A">
      <w:pPr>
        <w:numPr>
          <w:ilvl w:val="0"/>
          <w:numId w:val="10"/>
        </w:numPr>
        <w:spacing w:after="60" w:line="360" w:lineRule="auto"/>
        <w:ind w:left="993" w:right="4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 xml:space="preserve">zmiana danych rejestrowych Stron; </w:t>
      </w:r>
    </w:p>
    <w:p w14:paraId="5F32B77B" w14:textId="39EF6081" w:rsidR="00556C3D" w:rsidRPr="0072539A" w:rsidRDefault="00556C3D" w:rsidP="0072539A">
      <w:pPr>
        <w:numPr>
          <w:ilvl w:val="0"/>
          <w:numId w:val="10"/>
        </w:numPr>
        <w:spacing w:after="60" w:line="360" w:lineRule="auto"/>
        <w:ind w:left="993" w:right="44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zmiana sposobu prowadzenia korespondencji pomiędzy Stronami.</w:t>
      </w:r>
    </w:p>
    <w:p w14:paraId="2F55F5C1" w14:textId="0FC1AC22" w:rsidR="003B7215" w:rsidRPr="0072539A" w:rsidRDefault="003B7215" w:rsidP="0072539A">
      <w:pPr>
        <w:spacing w:after="60" w:line="360" w:lineRule="auto"/>
        <w:ind w:right="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C895C6" w14:textId="6826B9CC" w:rsidR="003B7215" w:rsidRDefault="003B7215" w:rsidP="003B7215">
      <w:pPr>
        <w:spacing w:after="60" w:line="280" w:lineRule="exact"/>
        <w:ind w:right="44"/>
        <w:contextualSpacing/>
        <w:jc w:val="both"/>
        <w:rPr>
          <w:rFonts w:cs="Times New Roman"/>
          <w:sz w:val="24"/>
          <w:szCs w:val="24"/>
        </w:rPr>
      </w:pPr>
    </w:p>
    <w:p w14:paraId="5FF9679E" w14:textId="5E180A27" w:rsidR="003B7215" w:rsidRPr="003B7215" w:rsidRDefault="003B7215" w:rsidP="003B721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215">
        <w:rPr>
          <w:rFonts w:ascii="Times New Roman" w:hAnsi="Times New Roman" w:cs="Times New Roman"/>
          <w:b/>
          <w:bCs/>
          <w:sz w:val="24"/>
          <w:szCs w:val="24"/>
        </w:rPr>
        <w:t>§ 8 Dostępność</w:t>
      </w:r>
    </w:p>
    <w:p w14:paraId="7E0908B6" w14:textId="77777777" w:rsidR="003B7215" w:rsidRPr="003B7215" w:rsidRDefault="003B7215" w:rsidP="003B72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2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Realizując zadanie publiczne objęte niniejszą umową Zleceniobiorca zobowiązany jest do zapewnienia dostępności architektonicznej, cyfrowej oraz informacyjno – komunikacyjnej </w:t>
      </w:r>
      <w:r w:rsidRPr="003B72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osobom ze szczególnymi potrzebami, co najmniej w zakresie określonym przez minimalne wymagania, o których mowa w art. 6 ustawy z dnia 19 lipca 2019 roku o zapewnieniu dostępności osobom ze szczególnymi potrzebami.</w:t>
      </w:r>
    </w:p>
    <w:p w14:paraId="30B2C464" w14:textId="5524FEC7" w:rsidR="003B7215" w:rsidRDefault="003B7215" w:rsidP="003B7215">
      <w:pPr>
        <w:spacing w:after="60" w:line="280" w:lineRule="exact"/>
        <w:ind w:right="44"/>
        <w:contextualSpacing/>
        <w:jc w:val="both"/>
        <w:rPr>
          <w:rFonts w:cs="Times New Roman"/>
          <w:sz w:val="24"/>
          <w:szCs w:val="24"/>
        </w:rPr>
      </w:pPr>
    </w:p>
    <w:p w14:paraId="37B5C95E" w14:textId="77777777" w:rsidR="00556C3D" w:rsidRDefault="00556C3D" w:rsidP="0072539A">
      <w:pPr>
        <w:spacing w:after="60" w:line="280" w:lineRule="exact"/>
        <w:ind w:right="44"/>
        <w:rPr>
          <w:b/>
          <w:bCs/>
          <w:noProof/>
          <w:sz w:val="24"/>
          <w:szCs w:val="24"/>
        </w:rPr>
      </w:pPr>
    </w:p>
    <w:p w14:paraId="53FAF343" w14:textId="2FFD11B5" w:rsidR="00556C3D" w:rsidRPr="0072539A" w:rsidRDefault="00556C3D" w:rsidP="0072539A">
      <w:pPr>
        <w:pStyle w:val="Nagwek4"/>
        <w:spacing w:line="360" w:lineRule="auto"/>
        <w:rPr>
          <w:rFonts w:ascii="Times New Roman" w:hAnsi="Times New Roman"/>
          <w:noProof/>
          <w:sz w:val="24"/>
        </w:rPr>
      </w:pPr>
      <w:r w:rsidRPr="0072539A">
        <w:rPr>
          <w:rFonts w:ascii="Times New Roman" w:hAnsi="Times New Roman"/>
          <w:noProof/>
          <w:sz w:val="24"/>
        </w:rPr>
        <w:t xml:space="preserve">§ </w:t>
      </w:r>
      <w:r w:rsidR="003B7215" w:rsidRPr="0072539A">
        <w:rPr>
          <w:rFonts w:ascii="Times New Roman" w:hAnsi="Times New Roman"/>
          <w:noProof/>
          <w:sz w:val="24"/>
        </w:rPr>
        <w:t>9</w:t>
      </w:r>
      <w:r w:rsidRPr="0072539A">
        <w:rPr>
          <w:rFonts w:ascii="Times New Roman" w:hAnsi="Times New Roman"/>
          <w:noProof/>
          <w:sz w:val="24"/>
        </w:rPr>
        <w:t xml:space="preserve"> Postanowienia końcowe</w:t>
      </w:r>
    </w:p>
    <w:p w14:paraId="5D53428E" w14:textId="77777777" w:rsidR="00556C3D" w:rsidRPr="0072539A" w:rsidRDefault="00556C3D" w:rsidP="0072539A">
      <w:pPr>
        <w:pStyle w:val="Tekstpodstawowywcity"/>
        <w:numPr>
          <w:ilvl w:val="0"/>
          <w:numId w:val="11"/>
        </w:numPr>
        <w:tabs>
          <w:tab w:val="clear" w:pos="720"/>
          <w:tab w:val="num" w:pos="426"/>
          <w:tab w:val="num" w:pos="2183"/>
        </w:tabs>
        <w:spacing w:after="60"/>
        <w:ind w:left="426" w:right="44" w:hanging="426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 oraz ustawy Prawo zamówień publicznych.</w:t>
      </w:r>
    </w:p>
    <w:p w14:paraId="5E2D2D08" w14:textId="77777777" w:rsidR="00556C3D" w:rsidRPr="0072539A" w:rsidRDefault="00556C3D" w:rsidP="0072539A">
      <w:pPr>
        <w:pStyle w:val="Tekstpodstawowywcity"/>
        <w:numPr>
          <w:ilvl w:val="0"/>
          <w:numId w:val="11"/>
        </w:numPr>
        <w:tabs>
          <w:tab w:val="clear" w:pos="720"/>
          <w:tab w:val="num" w:pos="426"/>
          <w:tab w:val="num" w:pos="2183"/>
        </w:tabs>
        <w:spacing w:after="60"/>
        <w:ind w:left="426" w:right="44" w:hanging="426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Spory powstałe przy wykonywaniu niniejszej umowy, nierozwiązane polubownie przez Strony, będą rozstrzygane przez Sąd powszechny właściwy miejscowo dla Zamawiającego.</w:t>
      </w:r>
    </w:p>
    <w:p w14:paraId="062577E2" w14:textId="77777777" w:rsidR="00556C3D" w:rsidRPr="0072539A" w:rsidRDefault="00556C3D" w:rsidP="0072539A">
      <w:pPr>
        <w:pStyle w:val="Tekstpodstawowywcity3"/>
        <w:numPr>
          <w:ilvl w:val="0"/>
          <w:numId w:val="11"/>
        </w:numPr>
        <w:tabs>
          <w:tab w:val="num" w:pos="426"/>
          <w:tab w:val="num" w:pos="2183"/>
        </w:tabs>
        <w:spacing w:after="60" w:line="360" w:lineRule="auto"/>
        <w:ind w:left="426" w:right="4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Do bezpośredniej współpracy w ramach wykonania niniejszej umowy upoważnieni są:</w:t>
      </w:r>
    </w:p>
    <w:p w14:paraId="6674C2C2" w14:textId="77777777" w:rsidR="00556C3D" w:rsidRPr="0072539A" w:rsidRDefault="00556C3D" w:rsidP="0072539A">
      <w:pPr>
        <w:pStyle w:val="Akapitzlist1"/>
        <w:numPr>
          <w:ilvl w:val="0"/>
          <w:numId w:val="12"/>
        </w:numPr>
        <w:spacing w:after="60" w:line="360" w:lineRule="auto"/>
        <w:ind w:left="851" w:right="44" w:hanging="425"/>
        <w:jc w:val="both"/>
      </w:pPr>
      <w:r w:rsidRPr="0072539A">
        <w:t xml:space="preserve">ze strony Zamawiającego:[…..]  </w:t>
      </w:r>
    </w:p>
    <w:p w14:paraId="28608C62" w14:textId="77777777" w:rsidR="00556C3D" w:rsidRPr="0072539A" w:rsidRDefault="00556C3D" w:rsidP="0072539A">
      <w:pPr>
        <w:pStyle w:val="Akapitzlist1"/>
        <w:numPr>
          <w:ilvl w:val="0"/>
          <w:numId w:val="12"/>
        </w:numPr>
        <w:tabs>
          <w:tab w:val="num" w:pos="709"/>
        </w:tabs>
        <w:spacing w:after="60" w:line="360" w:lineRule="auto"/>
        <w:ind w:left="851" w:right="44" w:hanging="425"/>
        <w:jc w:val="both"/>
      </w:pPr>
      <w:r w:rsidRPr="0072539A">
        <w:t xml:space="preserve">ze strony  Wykonawcy: […..] </w:t>
      </w:r>
    </w:p>
    <w:p w14:paraId="1AF64167" w14:textId="77777777" w:rsidR="00556C3D" w:rsidRPr="0072539A" w:rsidRDefault="00556C3D" w:rsidP="0072539A">
      <w:pPr>
        <w:pStyle w:val="Tekstpodstawowywcity"/>
        <w:numPr>
          <w:ilvl w:val="0"/>
          <w:numId w:val="11"/>
        </w:numPr>
        <w:tabs>
          <w:tab w:val="clear" w:pos="720"/>
          <w:tab w:val="num" w:pos="426"/>
          <w:tab w:val="num" w:pos="2183"/>
        </w:tabs>
        <w:spacing w:after="60"/>
        <w:ind w:left="426" w:right="44" w:hanging="426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7437CFED" w14:textId="77777777" w:rsidR="00556C3D" w:rsidRPr="0072539A" w:rsidRDefault="00556C3D" w:rsidP="0072539A">
      <w:pPr>
        <w:pStyle w:val="Tekstpodstawowywcity"/>
        <w:numPr>
          <w:ilvl w:val="0"/>
          <w:numId w:val="11"/>
        </w:numPr>
        <w:tabs>
          <w:tab w:val="clear" w:pos="720"/>
          <w:tab w:val="num" w:pos="360"/>
          <w:tab w:val="num" w:pos="2183"/>
        </w:tabs>
        <w:spacing w:after="60"/>
        <w:ind w:left="0" w:right="44" w:firstLine="0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sz w:val="24"/>
          <w:szCs w:val="24"/>
        </w:rPr>
        <w:t>Załącznikami do niniejszej umowy, stanowiącymi jej integralną część, są:</w:t>
      </w:r>
    </w:p>
    <w:p w14:paraId="1C30AA31" w14:textId="77777777" w:rsidR="00556C3D" w:rsidRPr="0072539A" w:rsidRDefault="00556C3D" w:rsidP="0072539A">
      <w:pPr>
        <w:pStyle w:val="Tekstpodstawowywcity"/>
        <w:spacing w:after="60"/>
        <w:ind w:left="426" w:right="44" w:firstLine="0"/>
        <w:rPr>
          <w:rFonts w:ascii="Times New Roman" w:hAnsi="Times New Roman" w:cs="Times New Roman"/>
          <w:sz w:val="24"/>
          <w:szCs w:val="24"/>
        </w:rPr>
      </w:pPr>
      <w:r w:rsidRPr="0072539A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72539A">
        <w:rPr>
          <w:rFonts w:ascii="Times New Roman" w:hAnsi="Times New Roman" w:cs="Times New Roman"/>
          <w:sz w:val="24"/>
          <w:szCs w:val="24"/>
        </w:rPr>
        <w:t>- Formularz ofertowy Wykonawcy;</w:t>
      </w:r>
    </w:p>
    <w:p w14:paraId="11FDCD48" w14:textId="77777777" w:rsidR="00556C3D" w:rsidRPr="0072539A" w:rsidRDefault="00556C3D" w:rsidP="00556C3D">
      <w:pPr>
        <w:ind w:right="44"/>
        <w:jc w:val="both"/>
        <w:rPr>
          <w:rFonts w:ascii="Times New Roman" w:hAnsi="Times New Roman" w:cs="Times New Roman"/>
          <w:sz w:val="24"/>
          <w:szCs w:val="24"/>
        </w:rPr>
      </w:pPr>
    </w:p>
    <w:p w14:paraId="50B8EE77" w14:textId="77777777" w:rsidR="00556C3D" w:rsidRPr="0072539A" w:rsidRDefault="00556C3D" w:rsidP="00556C3D">
      <w:pPr>
        <w:autoSpaceDE w:val="0"/>
        <w:autoSpaceDN w:val="0"/>
        <w:adjustRightInd w:val="0"/>
        <w:ind w:left="786" w:right="44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1A1249E" w14:textId="77777777" w:rsidR="00556C3D" w:rsidRPr="0072539A" w:rsidRDefault="00556C3D" w:rsidP="00556C3D">
      <w:pPr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E06B5FC" w14:textId="77777777" w:rsidR="00556C3D" w:rsidRPr="0072539A" w:rsidRDefault="00556C3D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539A">
        <w:rPr>
          <w:rFonts w:ascii="Times New Roman" w:hAnsi="Times New Roman" w:cs="Times New Roman"/>
          <w:b/>
          <w:sz w:val="24"/>
          <w:szCs w:val="24"/>
          <w:lang w:eastAsia="en-US"/>
        </w:rPr>
        <w:t>WYKONAWCA :</w:t>
      </w:r>
      <w:r w:rsidRPr="0072539A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2539A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2539A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2539A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2539A">
        <w:rPr>
          <w:rFonts w:ascii="Times New Roman" w:hAnsi="Times New Roman" w:cs="Times New Roman"/>
          <w:b/>
          <w:sz w:val="24"/>
          <w:szCs w:val="24"/>
          <w:lang w:eastAsia="en-US"/>
        </w:rPr>
        <w:tab/>
        <w:t xml:space="preserve">                   ZAMAWIAJĄCY :</w:t>
      </w:r>
    </w:p>
    <w:p w14:paraId="628076A9" w14:textId="77777777" w:rsidR="00556C3D" w:rsidRPr="0072539A" w:rsidRDefault="00556C3D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</w:rPr>
      </w:pPr>
    </w:p>
    <w:p w14:paraId="755523CF" w14:textId="77777777" w:rsidR="00556C3D" w:rsidRPr="0072539A" w:rsidRDefault="00556C3D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</w:rPr>
      </w:pPr>
    </w:p>
    <w:p w14:paraId="1C5F6801" w14:textId="77777777" w:rsidR="0072539A" w:rsidRDefault="0072539A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70FB0" w14:textId="77777777" w:rsidR="0072539A" w:rsidRDefault="0072539A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BA40C" w14:textId="1325C1C3" w:rsidR="00556C3D" w:rsidRPr="0072539A" w:rsidRDefault="00556C3D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39A">
        <w:rPr>
          <w:rFonts w:ascii="Times New Roman" w:hAnsi="Times New Roman" w:cs="Times New Roman"/>
          <w:b/>
          <w:sz w:val="24"/>
          <w:szCs w:val="24"/>
        </w:rPr>
        <w:t>KONTRASYGNATA    SKARBNIKA</w:t>
      </w:r>
    </w:p>
    <w:p w14:paraId="16E15746" w14:textId="77777777" w:rsidR="00556C3D" w:rsidRPr="0072539A" w:rsidRDefault="00556C3D" w:rsidP="00556C3D">
      <w:pPr>
        <w:autoSpaceDE w:val="0"/>
        <w:autoSpaceDN w:val="0"/>
        <w:adjustRightInd w:val="0"/>
        <w:ind w:right="44"/>
        <w:jc w:val="center"/>
        <w:rPr>
          <w:rFonts w:ascii="Times New Roman" w:hAnsi="Times New Roman" w:cs="Times New Roman"/>
          <w:b/>
        </w:rPr>
      </w:pPr>
    </w:p>
    <w:p w14:paraId="5DDDD605" w14:textId="77777777" w:rsidR="00556C3D" w:rsidRDefault="00556C3D" w:rsidP="00556C3D">
      <w:pPr>
        <w:rPr>
          <w:sz w:val="24"/>
          <w:szCs w:val="24"/>
        </w:rPr>
      </w:pPr>
    </w:p>
    <w:p w14:paraId="3805319D" w14:textId="77777777" w:rsidR="008236AA" w:rsidRDefault="003D43E2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74B0"/>
    <w:multiLevelType w:val="hybridMultilevel"/>
    <w:tmpl w:val="262A69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0FAB"/>
    <w:multiLevelType w:val="hybridMultilevel"/>
    <w:tmpl w:val="C02AA2CC"/>
    <w:lvl w:ilvl="0" w:tplc="A85C7C0E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9AF7818"/>
    <w:multiLevelType w:val="multilevel"/>
    <w:tmpl w:val="5248038C"/>
    <w:lvl w:ilvl="0">
      <w:start w:val="1"/>
      <w:numFmt w:val="decimal"/>
      <w:lvlText w:val="%1."/>
      <w:lvlJc w:val="left"/>
      <w:rPr>
        <w:rFonts w:ascii="Calibri" w:hAnsi="Calibri" w:cs="Calibri" w:hint="default"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2406" w:hanging="360"/>
      </w:pPr>
      <w:rPr>
        <w:rFonts w:ascii="Calibri" w:hAnsi="Calibri"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28242E"/>
    <w:multiLevelType w:val="hybridMultilevel"/>
    <w:tmpl w:val="23363F26"/>
    <w:lvl w:ilvl="0" w:tplc="7E5AA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059B2"/>
    <w:multiLevelType w:val="hybridMultilevel"/>
    <w:tmpl w:val="8AE4EAC8"/>
    <w:lvl w:ilvl="0" w:tplc="0415000F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C06DA"/>
    <w:multiLevelType w:val="hybridMultilevel"/>
    <w:tmpl w:val="9E72F3D6"/>
    <w:lvl w:ilvl="0" w:tplc="FFFC21BC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204E4F"/>
    <w:multiLevelType w:val="hybridMultilevel"/>
    <w:tmpl w:val="C6D2F6B6"/>
    <w:lvl w:ilvl="0" w:tplc="FFFFFFFF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6E3693"/>
    <w:multiLevelType w:val="hybridMultilevel"/>
    <w:tmpl w:val="B7585550"/>
    <w:lvl w:ilvl="0" w:tplc="BD90B874">
      <w:start w:val="1"/>
      <w:numFmt w:val="decimal"/>
      <w:lvlText w:val="%1)"/>
      <w:lvlJc w:val="right"/>
      <w:pPr>
        <w:ind w:left="1571" w:hanging="360"/>
      </w:pPr>
      <w:rPr>
        <w:rFonts w:ascii="Verdana" w:hAnsi="Verdana" w:cs="Times New Roman" w:hint="default"/>
        <w:b w:val="0"/>
        <w:i w:val="0"/>
        <w:strike w:val="0"/>
        <w:dstrike w:val="0"/>
        <w:sz w:val="23"/>
        <w:szCs w:val="23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969E6"/>
    <w:multiLevelType w:val="hybridMultilevel"/>
    <w:tmpl w:val="6A50F798"/>
    <w:lvl w:ilvl="0" w:tplc="1064284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C553C0"/>
    <w:multiLevelType w:val="hybridMultilevel"/>
    <w:tmpl w:val="04DCE0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C2FD1"/>
    <w:multiLevelType w:val="hybridMultilevel"/>
    <w:tmpl w:val="75883DE8"/>
    <w:lvl w:ilvl="0" w:tplc="76482D8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/>
        <w:i w:val="0"/>
        <w:iCs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A6750"/>
    <w:multiLevelType w:val="hybridMultilevel"/>
    <w:tmpl w:val="B1FA732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94604A"/>
    <w:multiLevelType w:val="hybridMultilevel"/>
    <w:tmpl w:val="E3A246C2"/>
    <w:lvl w:ilvl="0" w:tplc="F9D6380C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3D"/>
    <w:rsid w:val="000B76C7"/>
    <w:rsid w:val="0014454C"/>
    <w:rsid w:val="003B7215"/>
    <w:rsid w:val="003D43E2"/>
    <w:rsid w:val="00556C3D"/>
    <w:rsid w:val="0072539A"/>
    <w:rsid w:val="00C34B5F"/>
    <w:rsid w:val="00D40AF7"/>
    <w:rsid w:val="00E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4265F3"/>
  <w15:chartTrackingRefBased/>
  <w15:docId w15:val="{BE59B3B1-7273-4833-8374-E0CC24AC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C3D"/>
    <w:pPr>
      <w:spacing w:after="0" w:line="240" w:lineRule="auto"/>
    </w:pPr>
    <w:rPr>
      <w:rFonts w:ascii="Calibri" w:eastAsia="Times New Roman" w:hAnsi="Calibri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6C3D"/>
    <w:pPr>
      <w:keepNext/>
      <w:tabs>
        <w:tab w:val="num" w:pos="720"/>
      </w:tabs>
      <w:ind w:right="-709"/>
      <w:jc w:val="center"/>
      <w:outlineLvl w:val="3"/>
    </w:pPr>
    <w:rPr>
      <w:rFonts w:ascii="Verdana" w:eastAsia="Calibri" w:hAnsi="Verdana" w:cs="Times New Roman"/>
      <w:b/>
      <w:bCs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56C3D"/>
    <w:rPr>
      <w:rFonts w:ascii="Verdana" w:eastAsia="Calibri" w:hAnsi="Verdana" w:cs="Times New Roman"/>
      <w:b/>
      <w:bCs/>
      <w:sz w:val="18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56C3D"/>
    <w:rPr>
      <w:rFonts w:ascii="Verdana" w:eastAsia="Calibri" w:hAnsi="Verdana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56C3D"/>
    <w:pPr>
      <w:tabs>
        <w:tab w:val="left" w:pos="720"/>
      </w:tabs>
      <w:spacing w:line="360" w:lineRule="auto"/>
      <w:ind w:left="720" w:hanging="360"/>
      <w:jc w:val="both"/>
    </w:pPr>
    <w:rPr>
      <w:rFonts w:ascii="Verdana" w:eastAsia="Calibri" w:hAnsi="Verdana" w:cstheme="minorBidi"/>
      <w:sz w:val="18"/>
      <w:szCs w:val="18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56C3D"/>
    <w:rPr>
      <w:rFonts w:ascii="Calibri" w:eastAsia="Times New Roman" w:hAnsi="Calibri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locked/>
    <w:rsid w:val="00556C3D"/>
    <w:rPr>
      <w:rFonts w:ascii="Calibri" w:eastAsia="Calibri" w:hAnsi="Calibri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56C3D"/>
    <w:pPr>
      <w:spacing w:after="120" w:line="480" w:lineRule="auto"/>
      <w:ind w:left="283"/>
    </w:pPr>
    <w:rPr>
      <w:rFonts w:eastAsia="Calibri" w:cstheme="minorBidi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556C3D"/>
    <w:rPr>
      <w:rFonts w:ascii="Calibri" w:eastAsia="Times New Roman" w:hAnsi="Calibri" w:cs="Arial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semiHidden/>
    <w:locked/>
    <w:rsid w:val="00556C3D"/>
    <w:rPr>
      <w:rFonts w:ascii="Calibri" w:eastAsia="Calibri" w:hAnsi="Calibri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56C3D"/>
    <w:pPr>
      <w:spacing w:after="120"/>
      <w:ind w:left="283"/>
    </w:pPr>
    <w:rPr>
      <w:rFonts w:eastAsia="Calibri" w:cstheme="minorBidi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56C3D"/>
    <w:rPr>
      <w:rFonts w:ascii="Calibri" w:eastAsia="Times New Roman" w:hAnsi="Calibri" w:cs="Arial"/>
      <w:sz w:val="16"/>
      <w:szCs w:val="16"/>
      <w:lang w:eastAsia="pl-PL"/>
    </w:rPr>
  </w:style>
  <w:style w:type="paragraph" w:styleId="Tekstblokowy">
    <w:name w:val="Block Text"/>
    <w:basedOn w:val="Normalny"/>
    <w:semiHidden/>
    <w:rsid w:val="00556C3D"/>
    <w:pPr>
      <w:autoSpaceDE w:val="0"/>
      <w:autoSpaceDN w:val="0"/>
      <w:adjustRightInd w:val="0"/>
      <w:spacing w:line="360" w:lineRule="auto"/>
      <w:ind w:left="958" w:right="7"/>
      <w:jc w:val="both"/>
    </w:pPr>
    <w:rPr>
      <w:rFonts w:ascii="Verdana" w:eastAsia="Calibri" w:hAnsi="Verdana" w:cs="Times New Roman"/>
      <w:color w:val="000000"/>
      <w:sz w:val="18"/>
      <w:szCs w:val="16"/>
    </w:rPr>
  </w:style>
  <w:style w:type="paragraph" w:customStyle="1" w:styleId="Akapitzlist1">
    <w:name w:val="Akapit z listą1"/>
    <w:basedOn w:val="Normalny"/>
    <w:rsid w:val="00556C3D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ezodstpw1">
    <w:name w:val="Bez odstępów1"/>
    <w:rsid w:val="00556C3D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Akapit z listą BS,CW_Lista,Colorful List Accent 1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556C3D"/>
    <w:pPr>
      <w:ind w:left="708"/>
    </w:pPr>
  </w:style>
  <w:style w:type="character" w:customStyle="1" w:styleId="AkapitzlistZnak">
    <w:name w:val="Akapit z listą Znak"/>
    <w:aliases w:val="Akapit z listą BS Znak,CW_Lista Znak,Colorful List Accent 1 Znak,Akapit z listą4 Znak,Akapit z listą1 Znak,Średnia siatka 1 — akcent 21 Znak,sw tekst Znak,Wypunktowanie Znak,Colorful List - Accent 11 Znak,Asia 2  Akapit z listą Znak"/>
    <w:link w:val="Akapitzlist"/>
    <w:uiPriority w:val="34"/>
    <w:qFormat/>
    <w:locked/>
    <w:rsid w:val="00556C3D"/>
    <w:rPr>
      <w:rFonts w:ascii="Calibri" w:eastAsia="Times New Roman" w:hAnsi="Calibri" w:cs="Arial"/>
      <w:sz w:val="20"/>
      <w:szCs w:val="20"/>
      <w:lang w:eastAsia="pl-PL"/>
    </w:rPr>
  </w:style>
  <w:style w:type="character" w:styleId="Hipercze">
    <w:name w:val="Hyperlink"/>
    <w:rsid w:val="00556C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1768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2021-11-12T06:40:00Z</dcterms:created>
  <dcterms:modified xsi:type="dcterms:W3CDTF">2021-11-12T08:27:00Z</dcterms:modified>
</cp:coreProperties>
</file>