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B43F" w14:textId="04D41DF3" w:rsidR="001D0483" w:rsidRPr="001D0483" w:rsidRDefault="001D0483" w:rsidP="001D0483">
      <w:pPr>
        <w:autoSpaceDE w:val="0"/>
        <w:autoSpaceDN w:val="0"/>
        <w:adjustRightInd w:val="0"/>
        <w:spacing w:line="360" w:lineRule="auto"/>
        <w:jc w:val="right"/>
      </w:pPr>
      <w:r w:rsidRPr="001D0483">
        <w:t xml:space="preserve">        Załącznik Nr </w:t>
      </w:r>
      <w:r>
        <w:t>3</w:t>
      </w:r>
      <w:r w:rsidRPr="001D0483">
        <w:t xml:space="preserve"> do SWZ – </w:t>
      </w:r>
      <w:r w:rsidR="002A7E42">
        <w:t>Projekt umowy</w:t>
      </w:r>
    </w:p>
    <w:p w14:paraId="15280093" w14:textId="524C5DF1" w:rsidR="001D0483" w:rsidRDefault="002A7E42" w:rsidP="001D048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483">
        <w:rPr>
          <w:rFonts w:ascii="Times New Roman" w:hAnsi="Times New Roman" w:cs="Times New Roman"/>
          <w:sz w:val="24"/>
          <w:szCs w:val="24"/>
        </w:rPr>
        <w:t>(PROJEKT)</w:t>
      </w:r>
    </w:p>
    <w:p w14:paraId="43ECE44E" w14:textId="75DB4B4B" w:rsidR="001D0483" w:rsidRDefault="001D0483" w:rsidP="001D048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UMOWA NR ………..</w:t>
      </w:r>
    </w:p>
    <w:p w14:paraId="78E468AA" w14:textId="77777777" w:rsidR="001D0483" w:rsidRPr="001D0483" w:rsidRDefault="001D0483" w:rsidP="001D0483">
      <w:pPr>
        <w:rPr>
          <w:lang w:eastAsia="pl-PL"/>
        </w:rPr>
      </w:pPr>
    </w:p>
    <w:p w14:paraId="71FF4F09" w14:textId="455E017E" w:rsidR="001D0483" w:rsidRDefault="001D0483" w:rsidP="001D0483">
      <w:pPr>
        <w:spacing w:line="360" w:lineRule="auto"/>
        <w:jc w:val="both"/>
      </w:pPr>
      <w:r>
        <w:t xml:space="preserve">Zawarta w dniu ………………….. w Konopnicy w wyniku postępowania w sprawie udzielenia zamówienia publicznego, zakończonego wyborem przez Zamawiającego oferty Wykonawcy </w:t>
      </w:r>
      <w:r w:rsidR="00272EFE">
        <w:t xml:space="preserve"> </w:t>
      </w:r>
      <w:r>
        <w:t>w przetargu nieograniczonym z dnia ……………..</w:t>
      </w:r>
    </w:p>
    <w:p w14:paraId="3160F981" w14:textId="043E7B22" w:rsidR="001D0483" w:rsidRDefault="001D0483" w:rsidP="001D0483">
      <w:pPr>
        <w:spacing w:line="360" w:lineRule="auto"/>
        <w:jc w:val="both"/>
      </w:pPr>
      <w:r>
        <w:t>pomiędzy:</w:t>
      </w:r>
    </w:p>
    <w:p w14:paraId="6C067116" w14:textId="3577CB66" w:rsidR="001D0483" w:rsidRPr="001D0483" w:rsidRDefault="001D0483" w:rsidP="001D0483">
      <w:pPr>
        <w:spacing w:line="360" w:lineRule="auto"/>
        <w:jc w:val="both"/>
        <w:rPr>
          <w:b/>
          <w:bCs/>
        </w:rPr>
      </w:pPr>
      <w:r w:rsidRPr="001D0483">
        <w:rPr>
          <w:b/>
          <w:bCs/>
        </w:rPr>
        <w:t>Gminą Konopnica, 98-313 Konopnica, ul. Rynek 15, NIP: 8321961055, REGON: 730934631, reprezentowaną przez:</w:t>
      </w:r>
    </w:p>
    <w:p w14:paraId="4FC2CF03" w14:textId="426D7DD2" w:rsidR="001D0483" w:rsidRPr="001D0483" w:rsidRDefault="001D0483" w:rsidP="001D0483">
      <w:pPr>
        <w:spacing w:line="360" w:lineRule="auto"/>
        <w:jc w:val="both"/>
        <w:rPr>
          <w:b/>
          <w:bCs/>
        </w:rPr>
      </w:pPr>
      <w:r w:rsidRPr="001D0483">
        <w:rPr>
          <w:b/>
          <w:bCs/>
        </w:rPr>
        <w:t>Wójta Gminy Konopnica …………………………………………….</w:t>
      </w:r>
    </w:p>
    <w:p w14:paraId="7D80C0AB" w14:textId="5B4DF1A2" w:rsidR="001D0483" w:rsidRPr="001D0483" w:rsidRDefault="001D0483" w:rsidP="001D0483">
      <w:pPr>
        <w:spacing w:line="360" w:lineRule="auto"/>
        <w:jc w:val="both"/>
        <w:rPr>
          <w:b/>
          <w:bCs/>
        </w:rPr>
      </w:pPr>
      <w:r w:rsidRPr="001D0483">
        <w:rPr>
          <w:b/>
          <w:bCs/>
        </w:rPr>
        <w:t>przy kontrasygnacie ………………………………………………….</w:t>
      </w:r>
    </w:p>
    <w:p w14:paraId="583BBCAD" w14:textId="56060D55" w:rsidR="001D0483" w:rsidRDefault="001D0483" w:rsidP="001D0483">
      <w:pPr>
        <w:spacing w:line="360" w:lineRule="auto"/>
        <w:jc w:val="both"/>
      </w:pPr>
      <w:r>
        <w:t>zwaną dalej w treści umowy „Zamawiającym”</w:t>
      </w:r>
    </w:p>
    <w:p w14:paraId="413A60A7" w14:textId="689F5818" w:rsidR="001D0483" w:rsidRDefault="001D0483" w:rsidP="001D0483">
      <w:pPr>
        <w:spacing w:line="360" w:lineRule="auto"/>
        <w:jc w:val="both"/>
      </w:pPr>
      <w:r>
        <w:t>a:</w:t>
      </w:r>
    </w:p>
    <w:p w14:paraId="44036D2E" w14:textId="6E5C5140"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14:paraId="66A60174" w14:textId="219B7435"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14:paraId="63C5D098" w14:textId="0BDA681B"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14:paraId="54D88689" w14:textId="4672A6E8"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14:paraId="3779ED05" w14:textId="7CD8A5D7" w:rsidR="001D0483" w:rsidRDefault="001D0483" w:rsidP="001D0483">
      <w:pPr>
        <w:spacing w:line="360" w:lineRule="auto"/>
        <w:jc w:val="both"/>
      </w:pPr>
      <w:r>
        <w:t>zwaną/</w:t>
      </w:r>
      <w:proofErr w:type="spellStart"/>
      <w:r>
        <w:t>ym</w:t>
      </w:r>
      <w:proofErr w:type="spellEnd"/>
      <w:r>
        <w:t xml:space="preserve"> w dalszej treści umowy „Wykonawcą” o następującej treści:</w:t>
      </w:r>
    </w:p>
    <w:p w14:paraId="1E5F1F0C" w14:textId="426C0AC0" w:rsidR="001D0483" w:rsidRDefault="001D0483" w:rsidP="001D0483">
      <w:pPr>
        <w:spacing w:line="360" w:lineRule="auto"/>
        <w:jc w:val="both"/>
      </w:pPr>
    </w:p>
    <w:p w14:paraId="45E548A2" w14:textId="77777777" w:rsidR="00272EFE" w:rsidRDefault="00272EFE" w:rsidP="001D0483">
      <w:pPr>
        <w:spacing w:line="360" w:lineRule="auto"/>
        <w:jc w:val="both"/>
      </w:pPr>
    </w:p>
    <w:p w14:paraId="73FD0CF7" w14:textId="253D2045" w:rsidR="001D0483" w:rsidRDefault="001D0483" w:rsidP="001D0483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1</w:t>
      </w:r>
      <w:r w:rsidRPr="001D0483">
        <w:rPr>
          <w:b/>
          <w:bCs/>
        </w:rPr>
        <w:t xml:space="preserve"> </w:t>
      </w:r>
    </w:p>
    <w:p w14:paraId="6BFEDCA5" w14:textId="29F34078" w:rsidR="001D0483" w:rsidRPr="001D0483" w:rsidRDefault="001D0483" w:rsidP="001D0483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Przedmiot umowy</w:t>
      </w:r>
    </w:p>
    <w:p w14:paraId="0B82E4B5" w14:textId="11A98076" w:rsidR="001D0483" w:rsidRDefault="001D0483" w:rsidP="001D0483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Zamawiający zleca, a Wykonawca przyjmuje do realizacji świadczenia usługi pn.: „</w:t>
      </w:r>
      <w:r w:rsidRPr="001D0483">
        <w:rPr>
          <w:b/>
          <w:bCs/>
        </w:rPr>
        <w:t>Odbiór i zagospodarowanie odpadów komunalnych z terenu Gminy Konopnica</w:t>
      </w:r>
      <w:r>
        <w:t>”.</w:t>
      </w:r>
    </w:p>
    <w:p w14:paraId="2EB1FA8C" w14:textId="36599366" w:rsidR="001D0483" w:rsidRDefault="001D0483" w:rsidP="001D0483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Zakres przedmiotu zamówienia obejmuje:</w:t>
      </w:r>
    </w:p>
    <w:p w14:paraId="25789104" w14:textId="3C78B83F" w:rsidR="001D0483" w:rsidRDefault="001D0483" w:rsidP="00BE0D19">
      <w:pPr>
        <w:pStyle w:val="Akapitzlist"/>
        <w:numPr>
          <w:ilvl w:val="1"/>
          <w:numId w:val="32"/>
        </w:numPr>
        <w:spacing w:line="360" w:lineRule="auto"/>
        <w:ind w:left="284" w:firstLine="0"/>
        <w:jc w:val="both"/>
      </w:pPr>
      <w:r>
        <w:t>odbiór i zagospodarowanie odpadów:</w:t>
      </w:r>
    </w:p>
    <w:p w14:paraId="30846540" w14:textId="331BE54B" w:rsidR="001D0483" w:rsidRDefault="001D0483" w:rsidP="002A7E42">
      <w:pPr>
        <w:pStyle w:val="Akapitzlist"/>
        <w:numPr>
          <w:ilvl w:val="2"/>
          <w:numId w:val="32"/>
        </w:numPr>
        <w:spacing w:line="360" w:lineRule="auto"/>
        <w:ind w:left="851" w:hanging="142"/>
        <w:jc w:val="both"/>
      </w:pPr>
      <w:r>
        <w:t xml:space="preserve">z nieruchomości zamieszkałych, nieruchomości, na których znajdują się domki </w:t>
      </w:r>
      <w:r w:rsidR="002A7E42">
        <w:t xml:space="preserve">  </w:t>
      </w:r>
      <w:r>
        <w:t>letniskowe oraz z innych nieruchomości wykorzystywanych na cele rekreacyjno – wypoczynkowe</w:t>
      </w:r>
      <w:r w:rsidR="008D158C">
        <w:t>:</w:t>
      </w:r>
    </w:p>
    <w:p w14:paraId="630806FC" w14:textId="7039F963"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niesegregowane (zmieszane) odpady komunalne o kodzie 20 03 01,</w:t>
      </w:r>
    </w:p>
    <w:p w14:paraId="4B71E055" w14:textId="4789DF94"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segregowane odpady komunalne z podziałem na frakcje:</w:t>
      </w:r>
    </w:p>
    <w:p w14:paraId="44C0639F" w14:textId="5854B0B4"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>metale i tworzywa sztuczne – surowce suche w tym opakowania z tworzyw sztucznych, opakowania wielomateriałowe, metale – 15 01 06;</w:t>
      </w:r>
    </w:p>
    <w:p w14:paraId="440BCA93" w14:textId="233ACA2E"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lastRenderedPageBreak/>
        <w:t>szkło w tym odpady opakowaniowe ze szkła – 15 01 07;</w:t>
      </w:r>
    </w:p>
    <w:p w14:paraId="216B019B" w14:textId="026FE155"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>papier, w tym tektura, odpady opakowaniowe z papieru i tektury – 15 01 01;</w:t>
      </w:r>
    </w:p>
    <w:p w14:paraId="19241861" w14:textId="40421809"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>odpady ulegające biodegradacji w tym bioodpady, odpady kuchenne – 20 02 01, 20 01 08;</w:t>
      </w:r>
    </w:p>
    <w:p w14:paraId="7F855853" w14:textId="0F53006B" w:rsidR="001D0483" w:rsidRDefault="00BE0D19" w:rsidP="001D0483">
      <w:pPr>
        <w:numPr>
          <w:ilvl w:val="2"/>
          <w:numId w:val="32"/>
        </w:numPr>
        <w:spacing w:line="360" w:lineRule="auto"/>
        <w:ind w:left="567" w:firstLine="0"/>
        <w:jc w:val="both"/>
      </w:pPr>
      <w:r>
        <w:t xml:space="preserve"> </w:t>
      </w:r>
      <w:r w:rsidR="001D0483">
        <w:t>z Punktu</w:t>
      </w:r>
      <w:r w:rsidR="008D158C">
        <w:t xml:space="preserve"> Selektywnego Zbierania Odpadów Komunalnych (PSZOK):</w:t>
      </w:r>
    </w:p>
    <w:p w14:paraId="1FCCF515" w14:textId="3C30394D"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Wyposażenie Punktu Selektywnego Zbierania Odpadów Komunalnych (PSZOK);</w:t>
      </w:r>
    </w:p>
    <w:p w14:paraId="47BDA275" w14:textId="4A3306FB"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Zbiórka odpadów wielkogabarytowych;</w:t>
      </w:r>
    </w:p>
    <w:p w14:paraId="540A2F8C" w14:textId="7C9ED96D"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Zapewnienia pojemników na śmieci dla mieszkańców (posesje zamieszkałe).</w:t>
      </w:r>
    </w:p>
    <w:p w14:paraId="47C4D8A3" w14:textId="3E762E69" w:rsidR="001D0483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Szczegółowy opis przedmiotu umowy zawarty jest w Załączniku Nr 1 Szczegółowy Opis Przedmiotu Zamówienia do niniejszej umowy stanowiący jej integralną część.</w:t>
      </w:r>
    </w:p>
    <w:p w14:paraId="56DF3E92" w14:textId="5DA960DF"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Wykaz posesji zamieszkałych</w:t>
      </w:r>
      <w:r w:rsidR="002A7E42">
        <w:t xml:space="preserve"> </w:t>
      </w:r>
      <w:r>
        <w:t>,</w:t>
      </w:r>
      <w:r w:rsidR="002A7E42">
        <w:t xml:space="preserve"> z</w:t>
      </w:r>
      <w:r>
        <w:t xml:space="preserve"> których będą odbierane odpady, ilość i rodzaje pojemników na śmieci</w:t>
      </w:r>
      <w:r w:rsidR="00CA1A82">
        <w:t xml:space="preserve"> Zamawiający prześle pocztą elektroniczną.</w:t>
      </w:r>
    </w:p>
    <w:p w14:paraId="3BF81B29" w14:textId="7100CE1A"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Wykonawca przedstawi Zamawiającemu wykaz telefonów do kontaktów roboczych              z uwzględnieniem łączności bezprzewodowej niezbędnych do prawidłowej realizacji przedmiotu umowy.</w:t>
      </w:r>
    </w:p>
    <w:p w14:paraId="46EFC23E" w14:textId="1933CB36"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 imieniu Zamawiającego koordynację działań dotyczących gospodarki odpadami komunalnymi objętej SWZ, w tym rozliczeń z Wykonawcą, prowadzić będzie Pani Agnieszka Migdalska – Podinspektor ds. gospodarki odpadami komunalnymi.</w:t>
      </w:r>
    </w:p>
    <w:p w14:paraId="403320B6" w14:textId="350BC1FF" w:rsidR="008D158C" w:rsidRDefault="008D158C" w:rsidP="008D158C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2</w:t>
      </w:r>
    </w:p>
    <w:p w14:paraId="28BD77D0" w14:textId="28DE1D23" w:rsidR="008D158C" w:rsidRPr="008D158C" w:rsidRDefault="008D158C" w:rsidP="008D15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14:paraId="0068EE5F" w14:textId="537487B8" w:rsidR="008D158C" w:rsidRDefault="008D158C" w:rsidP="008D158C">
      <w:pPr>
        <w:spacing w:line="360" w:lineRule="auto"/>
        <w:jc w:val="both"/>
      </w:pPr>
      <w:r>
        <w:t>Umowa realizowana będzie w okresie od dnia 1 stycznia 2022 roku do dnia 31 grudnia 202</w:t>
      </w:r>
      <w:r w:rsidR="00F943EB">
        <w:t>3</w:t>
      </w:r>
      <w:r>
        <w:t xml:space="preserve"> roku, z wyjątkiem czynności opisanych w SWZ, tj.:</w:t>
      </w:r>
    </w:p>
    <w:p w14:paraId="37FA81B0" w14:textId="232C1319" w:rsidR="008D158C" w:rsidRDefault="008D158C" w:rsidP="00BE0D19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</w:pPr>
      <w:r>
        <w:t>obowiązek wyposażenia każdej nieruchomości zamieszkałej w odpowiednie pojemniki w ciągu 30 dni od dnia podpisania umowy;</w:t>
      </w:r>
    </w:p>
    <w:p w14:paraId="3C241827" w14:textId="3FA86FD1" w:rsidR="008D158C" w:rsidRDefault="008D158C" w:rsidP="00BE0D19">
      <w:pPr>
        <w:numPr>
          <w:ilvl w:val="0"/>
          <w:numId w:val="33"/>
        </w:numPr>
        <w:spacing w:line="360" w:lineRule="auto"/>
        <w:ind w:left="0" w:firstLine="0"/>
        <w:jc w:val="both"/>
      </w:pPr>
      <w:r>
        <w:t xml:space="preserve">obowiązek przedstawienia Zamawiającemu informacji o ilości i rodzaju pojemników znajdujących się na poszczególnych nieruchomościach Gminy Konopnica </w:t>
      </w:r>
      <w:r w:rsidR="00EE612E">
        <w:t xml:space="preserve">wraz      </w:t>
      </w:r>
      <w:r w:rsidR="00BE0D19">
        <w:t xml:space="preserve">                           </w:t>
      </w:r>
      <w:r w:rsidR="00EE612E">
        <w:t xml:space="preserve">         z danymi o posesjach, do których pojemników nie dostarczono (z podaniem przyczyny niedostarczenia) w ciągu 45 dni od dnia podpisania umowy;</w:t>
      </w:r>
    </w:p>
    <w:p w14:paraId="3BD68CB4" w14:textId="7C05A766" w:rsidR="0027685B" w:rsidRDefault="0027685B" w:rsidP="00BE0D19">
      <w:pPr>
        <w:numPr>
          <w:ilvl w:val="0"/>
          <w:numId w:val="33"/>
        </w:numPr>
        <w:spacing w:line="360" w:lineRule="auto"/>
        <w:ind w:left="0" w:firstLine="0"/>
        <w:jc w:val="both"/>
      </w:pPr>
      <w:r>
        <w:t xml:space="preserve">obowiązek dostarczenia do wszystkich nieruchomości harmonogramu odbioru odpadów komunalnych na rok 2022 i 2023 – do dnia 31 grudnia 2021 r. na 2022 r. i do </w:t>
      </w:r>
      <w:r w:rsidR="000E433C">
        <w:t xml:space="preserve">                            </w:t>
      </w:r>
      <w:r>
        <w:t>31 grudnia 2022 r. na 2023 r.</w:t>
      </w:r>
    </w:p>
    <w:p w14:paraId="49430A3D" w14:textId="20EFA943" w:rsidR="00EE612E" w:rsidRDefault="00EE612E" w:rsidP="00EE612E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3</w:t>
      </w:r>
    </w:p>
    <w:p w14:paraId="2BECAFE3" w14:textId="3F4B2843" w:rsidR="00EE612E" w:rsidRPr="008D158C" w:rsidRDefault="00EE612E" w:rsidP="00EE6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Wynagrodzenie</w:t>
      </w:r>
    </w:p>
    <w:p w14:paraId="45AD879A" w14:textId="0D6392BA"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Strony ustalają, że planowany całkowity koszt wykonania zamówienia określonego              w niniejszej umowie przy odbiorze i zagospodarowaniu odpadów w ilości Mg (podanej do </w:t>
      </w:r>
      <w:r>
        <w:lastRenderedPageBreak/>
        <w:t xml:space="preserve">przetargu) wynosi …………….. zł netto (słownie: ……………………………………..), co             z należnym podatkiem </w:t>
      </w:r>
      <w:r w:rsidR="002A7E42">
        <w:t>…..</w:t>
      </w:r>
      <w:r>
        <w:t xml:space="preserve"> % VAT stanowi kwotę brutto: …………………… zł (…………………………………………………………).</w:t>
      </w:r>
    </w:p>
    <w:p w14:paraId="16BF205F" w14:textId="201FD98C"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Wynagrodzenie Wykonawcy będzie ustalane miesięcznie na podstawie faktycznej odebranej i zagospodarowanej w danym miesiącu ilości odpadów z terenu Gminy Konopnica przy zastosowaniu w/w ceny jednostkowej brutto za odbiór i zagospodarowanie. </w:t>
      </w:r>
    </w:p>
    <w:p w14:paraId="4EF661FC" w14:textId="23E9FD73"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Zamawiający będzie rozliczał się z Wykonawcą w okresach miesięcznych. </w:t>
      </w:r>
    </w:p>
    <w:p w14:paraId="62ACE524" w14:textId="1B8C57CE" w:rsidR="00EE612E" w:rsidRP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  <w:rPr>
          <w:b/>
          <w:bCs/>
        </w:rPr>
      </w:pPr>
      <w:r w:rsidRPr="00EE612E">
        <w:rPr>
          <w:b/>
          <w:bCs/>
        </w:rPr>
        <w:t>Wynagrodzenie za dany miesiąc płatne będzie pod warunkiem złożenia przez Wykonawcę wraz z fakturą miesięczną:</w:t>
      </w:r>
    </w:p>
    <w:p w14:paraId="72113806" w14:textId="0DD6E08B" w:rsidR="00EE612E" w:rsidRDefault="00EE612E" w:rsidP="00BE0D19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</w:pPr>
      <w:r>
        <w:t>raportu potwierdzającego ilość i rodzaj odebranych i zagospodarowanych odpadów komunalnych, sporządzony na podstawie ważeń pojazdów z odpadami oraz na żądanie Zamawiającego dowodów ważenia pojazdów potwierdzających ilość odebranych odpadów komunalnych;</w:t>
      </w:r>
    </w:p>
    <w:p w14:paraId="164D3757" w14:textId="22434EF1" w:rsidR="00EE612E" w:rsidRDefault="00EE612E" w:rsidP="00BE0D19">
      <w:pPr>
        <w:numPr>
          <w:ilvl w:val="1"/>
          <w:numId w:val="34"/>
        </w:numPr>
        <w:spacing w:line="360" w:lineRule="auto"/>
        <w:ind w:left="284" w:firstLine="0"/>
        <w:jc w:val="both"/>
      </w:pPr>
      <w:r>
        <w:t>na żądanie Zamawiającego wydruku zapisu GPS.</w:t>
      </w:r>
    </w:p>
    <w:p w14:paraId="7ABC20B7" w14:textId="32815C98"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Faktura miesięczna będzie obejmowała wynagrodzenie Wykonawcy stanowiące iloczyn odebranej i zagospodarowanej ilości odpadów w danym miesiącu i ceny jednostkowej.</w:t>
      </w:r>
    </w:p>
    <w:p w14:paraId="27C9F96E" w14:textId="2DFFAB59" w:rsidR="00EE612E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Wynagrodzenie o którym mowa w ust. 1 obejmuje wszystkie koszty związane                       z realizacją przedmiotu zamówienia określonego w SWZ, w tym ryzyko Wykonawcy z tytułu oszacowania wszelkich kosztów związanych z realizacją przedmiotu umowy, a także oddziaływania innych czynników mających lub mogących mieć wpływ na koszty,                           w szczególności koszty transportu i zagospodarowania odpadów, opłatę za umieszczenie odpadów na składowisku tzn. opłatę marszałkowską – dla masy odpadów, których unieszkodliwienie przez składowanie będzie konieczne podczas zagospodarowania odpadów odebranych przez Wykonawcę oraz ryzyko zwiększenia lub zmniejszenia ilości dostarczanych pojemników na odpady.</w:t>
      </w:r>
    </w:p>
    <w:p w14:paraId="445D4E46" w14:textId="3AE95E30" w:rsidR="008542BD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Wykonawca oświadcza, że jest właścicielem rachunku bankowego wskazanego na fakturze dla którego został wydzielony rachunek VAT na cele prowadzonej działalności gospodarczej. Rachunek bankowy musi być uwidoczniony w Centralnej Ewidencji Kont Bankowych (tzw. Biała Lista Podatników VAT).</w:t>
      </w:r>
    </w:p>
    <w:p w14:paraId="25CF28A9" w14:textId="77777777" w:rsidR="007A3688" w:rsidRDefault="007A3688" w:rsidP="007A3688">
      <w:pPr>
        <w:spacing w:line="360" w:lineRule="auto"/>
        <w:jc w:val="both"/>
      </w:pPr>
    </w:p>
    <w:p w14:paraId="1A9421A9" w14:textId="7C9E65C3" w:rsidR="008542BD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W związku </w:t>
      </w:r>
      <w:r w:rsidR="00593394">
        <w:t xml:space="preserve">z nowelizacją ustawy o Podatku od towarów i usług (w myśl ustawy z dnia 09.08.2019 r. o zmianie ustawy o podatku od towarów i usług oraz niektórych innych ustaw)               w sytuacji nabycia towarów i usług wymienionych w Załączniku Nr 15 przedmiotowej ustawy, Zamawiający dokonuje płatności wyłącznie z zastosowaniem mechanizmu podzielonej płatności. </w:t>
      </w:r>
    </w:p>
    <w:p w14:paraId="45DB7D04" w14:textId="77777777" w:rsidR="007A3688" w:rsidRDefault="007A3688" w:rsidP="00C5409F">
      <w:pPr>
        <w:spacing w:line="360" w:lineRule="auto"/>
        <w:jc w:val="center"/>
        <w:rPr>
          <w:b/>
          <w:bCs/>
        </w:rPr>
      </w:pPr>
    </w:p>
    <w:p w14:paraId="2EBE9BDF" w14:textId="4DFB899F" w:rsidR="00C5409F" w:rsidRDefault="00C5409F" w:rsidP="00C5409F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4</w:t>
      </w:r>
    </w:p>
    <w:p w14:paraId="4C0F16C2" w14:textId="40ACC961" w:rsidR="00EE612E" w:rsidRPr="00C5409F" w:rsidRDefault="00C5409F" w:rsidP="00C54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Tryb fakturowania i forma zapłaty</w:t>
      </w:r>
    </w:p>
    <w:p w14:paraId="0C3721A5" w14:textId="42C88887" w:rsidR="00EE612E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 xml:space="preserve">Rozliczenie za przedmiot umowy, następować będzie miesięcznie na podstawie częściowych faktur wystawianych przez Wykonawcę po upływie danego miesiąca kalendarzowego. </w:t>
      </w:r>
    </w:p>
    <w:p w14:paraId="222A6F9F" w14:textId="1A56B28F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Wraz z fakturą Wykonawca przedłoży Zamawiającemu raport potwierdzający ilość                    i rodzaj odebranych i zagospodarowanych odpadów komunalnych.</w:t>
      </w:r>
    </w:p>
    <w:p w14:paraId="0B0CE6DA" w14:textId="6B2DCB48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Wykonawca przedłoży Zamawiającemu na każde wezwanie raport zawierający określenie ilości i rodzajów przekazywanych pojemników oraz aktualizację wykazu nieruchomości, z których odebrane zostały odpady. Zmiany do wykazu powinny zawierać informację o ilości i rodzaju pojemników znajdujących się na poszczególnych nieruchomościach Gminy Konopnica.</w:t>
      </w:r>
    </w:p>
    <w:p w14:paraId="56DC7A4C" w14:textId="50112B98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Termin płatności ustala się na: do …… dni od dnia otrzymania faktury.</w:t>
      </w:r>
    </w:p>
    <w:p w14:paraId="3DC2503E" w14:textId="49A92F78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Fakturę VAT należy wystawić na:</w:t>
      </w:r>
    </w:p>
    <w:p w14:paraId="7A8EEAD4" w14:textId="57FDE792" w:rsidR="00C5409F" w:rsidRPr="00C5409F" w:rsidRDefault="00C5409F" w:rsidP="00C5409F">
      <w:pPr>
        <w:spacing w:line="360" w:lineRule="auto"/>
        <w:ind w:left="708"/>
        <w:jc w:val="both"/>
        <w:rPr>
          <w:b/>
          <w:bCs/>
        </w:rPr>
      </w:pPr>
      <w:r w:rsidRPr="00C5409F">
        <w:rPr>
          <w:b/>
          <w:bCs/>
        </w:rPr>
        <w:t>Nabywca: Gmina Konopnica, ul. Rynek 15, 98-313 Konopnica</w:t>
      </w:r>
    </w:p>
    <w:p w14:paraId="42A9B829" w14:textId="42084A79" w:rsidR="00C5409F" w:rsidRPr="00C5409F" w:rsidRDefault="00C5409F" w:rsidP="00C5409F">
      <w:pPr>
        <w:spacing w:line="360" w:lineRule="auto"/>
        <w:ind w:left="708"/>
        <w:jc w:val="both"/>
        <w:rPr>
          <w:b/>
          <w:bCs/>
        </w:rPr>
      </w:pPr>
      <w:r w:rsidRPr="00C5409F">
        <w:rPr>
          <w:b/>
          <w:bCs/>
        </w:rPr>
        <w:t>NIP: 832-19-61-055</w:t>
      </w:r>
    </w:p>
    <w:p w14:paraId="531DE4D7" w14:textId="6FBE62EB" w:rsidR="00C5409F" w:rsidRPr="00C5409F" w:rsidRDefault="00C5409F" w:rsidP="00C5409F">
      <w:pPr>
        <w:spacing w:line="360" w:lineRule="auto"/>
        <w:ind w:left="708"/>
        <w:jc w:val="both"/>
        <w:rPr>
          <w:b/>
          <w:bCs/>
        </w:rPr>
      </w:pPr>
      <w:r w:rsidRPr="00C5409F">
        <w:rPr>
          <w:b/>
          <w:bCs/>
        </w:rPr>
        <w:t>Odbiorca: Urząd Gmina Konopnica, ul. Rynek 15, 98-313 Konopnica</w:t>
      </w:r>
    </w:p>
    <w:p w14:paraId="60C7EC1B" w14:textId="734B3510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Płatność nastąpi przelewem na rachunek bankowy Wykonawcy określony w fakturze.</w:t>
      </w:r>
    </w:p>
    <w:p w14:paraId="273FA931" w14:textId="0B45885F"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Za termin zapłaty ustala się dzień obciążenia rachunku Zamawiającego.</w:t>
      </w:r>
    </w:p>
    <w:p w14:paraId="058D4855" w14:textId="6FF32300" w:rsidR="00C5409F" w:rsidRDefault="00C5409F" w:rsidP="00C5409F">
      <w:pPr>
        <w:spacing w:line="360" w:lineRule="auto"/>
        <w:jc w:val="both"/>
      </w:pPr>
    </w:p>
    <w:p w14:paraId="1FF6DE9C" w14:textId="1F1E1FB1" w:rsidR="00C5409F" w:rsidRDefault="00C5409F" w:rsidP="00C5409F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5</w:t>
      </w:r>
    </w:p>
    <w:p w14:paraId="666DDE52" w14:textId="3B59E27A" w:rsidR="00C5409F" w:rsidRPr="00C5409F" w:rsidRDefault="00C5409F" w:rsidP="00C54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Obowiązki Wykonawcy</w:t>
      </w:r>
    </w:p>
    <w:p w14:paraId="28634B3C" w14:textId="132D0A00" w:rsidR="00C5409F" w:rsidRDefault="00C5409F" w:rsidP="00C5409F">
      <w:pPr>
        <w:spacing w:line="360" w:lineRule="auto"/>
        <w:jc w:val="both"/>
      </w:pPr>
      <w:r>
        <w:t>Wykonawca zobowiązuje się do:</w:t>
      </w:r>
    </w:p>
    <w:p w14:paraId="41E552C7" w14:textId="6205ADEE"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wykonywania przedmiotu umowy zgodnie z obowiązującymi przepisami prawa                            z zachowaniem należytej staranności, w terminach określonych w harmonogramach. Odbierania odpadów komunalnych z każdej nieruchomości zamieszkałej z zastrzeżeniem, że </w:t>
      </w:r>
      <w:r w:rsidR="002A7E42">
        <w:t xml:space="preserve">  </w:t>
      </w:r>
      <w:r>
        <w:t>w sytuacjach nadzwyczajnych (zamknięcie drogi), gdy jest niemożliwa realizacja usługi zgodnie z umową, sposób i termin odbioru odpadów winien być każdorazowo uzgodniony pomiędzy Zamawiającym a Wykonawcą, w takim przypadku Wykonawca wyznaczy zastępcze miejsca gromadzenia odpadów przez Właścicieli nieruchomości oraz ich odbioru,</w:t>
      </w:r>
    </w:p>
    <w:p w14:paraId="2684A30B" w14:textId="4000AE6E"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należytego wykonywania wszystkich obowiązków i zadań opisanych w SWZ                               w szczególności odbiorem odpadów,</w:t>
      </w:r>
    </w:p>
    <w:p w14:paraId="1419D565" w14:textId="0BDF7937"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niezwłocznego przekazywania informacji dotyczących realizacji umowy na każde żądanie Zamawiającego, jednak nie później niż w terminie 3 dni roboczych od dnia otrzymania </w:t>
      </w:r>
      <w:r>
        <w:lastRenderedPageBreak/>
        <w:t>zapytania,</w:t>
      </w:r>
    </w:p>
    <w:p w14:paraId="1739DFDE" w14:textId="1BE1DAF2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</w:t>
      </w:r>
    </w:p>
    <w:p w14:paraId="42994244" w14:textId="1CE3EA14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używania pojazdów specjalistycznych oraz zapewnienia dostatecznej ilości tych pojazdów, gwarantujące terminowe i jakościowe wykonanie niniejszej umowy,</w:t>
      </w:r>
    </w:p>
    <w:p w14:paraId="6E97BF61" w14:textId="30D6910F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umożliwienia przedstawicielom Zamawiającego kompleksowej kontroli sposobu wykonywanej usługi świadczonej przez Wykonawcę,</w:t>
      </w:r>
    </w:p>
    <w:p w14:paraId="3287AE16" w14:textId="730B97FE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okazania na żądanie Zamawiającego wszelkich dokumentów potwierdzających wykonanie przedmiotu umowy zgodnie z określonymi przez Zamawiającego wymaganiami </w:t>
      </w:r>
      <w:r w:rsidR="002A7E42">
        <w:t xml:space="preserve">                  </w:t>
      </w:r>
      <w:r>
        <w:t>i odpowiednimi przepisami prawa,</w:t>
      </w:r>
    </w:p>
    <w:p w14:paraId="378082E4" w14:textId="0D72C20C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postępowania z odpadami w sposób zgodny z zasadami gospodarowania odpadami określonymi w ustawie z dnia 14 grudnia 2012 r. o odpadach, oraz w sposób zgodny                            z zapisami art. 9e ustawy z dnia 13 września 1996 r. o utrzymaniu czystości i porządku                      w gminach, wymaganiami ochrony środowiska oraz Planem gospodarki odpadami dla województwa łódzkiego, </w:t>
      </w:r>
    </w:p>
    <w:p w14:paraId="068AEF33" w14:textId="07D644ED"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wyposażenia nowych właścicieli nieruchomości w pojemniki do odbierania odpadów       w terminie 14 dni roboczych od dnia zawiadomienia przez Zamawiającego</w:t>
      </w:r>
      <w:r w:rsidR="00422759">
        <w:t>,</w:t>
      </w:r>
    </w:p>
    <w:p w14:paraId="7DE0D1B6" w14:textId="35B889F4"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Wykonawca zobowiązuje się do skierowania do realizacji zamówienia …. pojazdy przystosowane do odbierania zmieszanych odpadów komunalnych lub selektywnie zebranych odpadów komunalnych spełniające normę spalin minimum </w:t>
      </w:r>
      <w:r w:rsidR="002A7E42">
        <w:t xml:space="preserve">……../ EURO 5  lub </w:t>
      </w:r>
      <w:r>
        <w:t>EURO 6</w:t>
      </w:r>
      <w:r w:rsidR="002A7E42">
        <w:t xml:space="preserve">/ </w:t>
      </w:r>
      <w:r>
        <w:t>,</w:t>
      </w:r>
    </w:p>
    <w:p w14:paraId="12272576" w14:textId="3C536AF0"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Zamawiający działając na podstawie art. </w:t>
      </w:r>
      <w:r w:rsidR="007A3688">
        <w:t>95</w:t>
      </w:r>
      <w:r>
        <w:t xml:space="preserve"> ust. </w:t>
      </w:r>
      <w:r w:rsidR="007A3688">
        <w:t>1</w:t>
      </w:r>
      <w:r>
        <w:t xml:space="preserve"> ustawy wymaga zatrudnienia przez Wykonawcę lub Podwykonawcę na podstawie umowy o pracę osób wykonujących bezpośrednio usługi przy realizacji przedmiotu zamówienia, a realizacja tych czynności polega na wykonywaniu pracy w sposób określony w art. 22 § 1 ustawy z dnia 26 czerwca 1974 r. – Kodeks pracy (Dz. U. z 2020 r. poz. 1320, z 2021 r. poz. 1162</w:t>
      </w:r>
      <w:r w:rsidR="00CA1A82">
        <w:t xml:space="preserve"> ze zm.</w:t>
      </w:r>
      <w:r>
        <w:t>).</w:t>
      </w:r>
    </w:p>
    <w:p w14:paraId="4485294C" w14:textId="3D64671C"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Zamawiający wymaga zatrudnienia przez Wykonawcę lub Podwykonawcę na podstawie umowy o pracę osób wykonujących czynności w zakresie odbioru odpadów                             z posesji. </w:t>
      </w:r>
    </w:p>
    <w:p w14:paraId="4FD483C0" w14:textId="7B8579C3" w:rsidR="0070163E" w:rsidRDefault="0070163E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Zamawiającemu przysługuje prawo (w trakcie trwania umowy) do wezwania Wykonawcy do udowodnienia, że w realizacji przedmiotu zamówienia udział biorą osoby zatrudnione na podstawie umowy o pracę. </w:t>
      </w:r>
    </w:p>
    <w:p w14:paraId="4A9D29FF" w14:textId="6DC552F5" w:rsidR="0070163E" w:rsidRDefault="0070163E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Wykonawca zobowiązany jest do niezwłocznego (nie dłuższego niż 5 dni) pisemnego udzielenia odpowiedzi na wezwanie Zamawiającego, w szczególności przedstawiając dowody, </w:t>
      </w:r>
      <w:r>
        <w:lastRenderedPageBreak/>
        <w:t>że w realizacji przedmiotu zamówienia faktycznie udział biorą osoby zatrudnione na podstawie umowy o pracę – w oświadczeniu, o którym mowa w pkt. n. dowodami mogą być zarówno kserokopie (potwierdzone za zgodność z oryginałem) deklaracji składanych do ZUS przez Wykonawcę potwierdzające zatrudnienie na umowę o pracę osób określonych  w złożonym oświadczeniu.</w:t>
      </w:r>
    </w:p>
    <w:p w14:paraId="51CD6338" w14:textId="61B28AC9" w:rsidR="0070163E" w:rsidRDefault="0070163E" w:rsidP="0070163E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6</w:t>
      </w:r>
    </w:p>
    <w:p w14:paraId="49DD81E7" w14:textId="7572B2DD" w:rsidR="0070163E" w:rsidRPr="0070163E" w:rsidRDefault="0070163E" w:rsidP="0070163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Wypowiedzenie umowy przez Zamawiającego</w:t>
      </w:r>
    </w:p>
    <w:p w14:paraId="02A433EF" w14:textId="5BDF1A8D" w:rsidR="00801D45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Zamawiający może wypowiedzieć umowę, jeżeli poweźmie wiadomość o tym, że:</w:t>
      </w:r>
    </w:p>
    <w:p w14:paraId="190A6DD0" w14:textId="43F7E9C3"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wszczęte zostało wobec Wykonawcy postępowanie upadłościowe,</w:t>
      </w:r>
    </w:p>
    <w:p w14:paraId="1BC994FE" w14:textId="726957CB"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rozpoczęto likwidację firmy Wykonawcy,</w:t>
      </w:r>
    </w:p>
    <w:p w14:paraId="4E59F4F7" w14:textId="74199A4E"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 xml:space="preserve">Wykonawca utracił uprawnienia do wykonywania przedmiotu umowy wynikające                   z przepisów szczególnych. </w:t>
      </w:r>
    </w:p>
    <w:p w14:paraId="4A4EEF1B" w14:textId="1FEAF4CA"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 xml:space="preserve">Wypowiedzenie umowy przez Zamawiającego może nastąpić również, jeżeli Wykonawca: </w:t>
      </w:r>
    </w:p>
    <w:p w14:paraId="13BDB9A2" w14:textId="39D68047" w:rsidR="00E8015B" w:rsidRDefault="00E8015B" w:rsidP="00E8015B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nie rozpoczął wykonywania usług w pełnym zakresie objętym umową z dniem                            1 stycznia 20</w:t>
      </w:r>
      <w:r w:rsidR="007A3688">
        <w:t>22</w:t>
      </w:r>
      <w:r>
        <w:t xml:space="preserve"> r.,</w:t>
      </w:r>
    </w:p>
    <w:p w14:paraId="67E9B918" w14:textId="37F6586A" w:rsidR="00E8015B" w:rsidRDefault="00E8015B" w:rsidP="00E8015B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zaniechał realizacji umowy, tj. w sposób nieprzerwany nie realizuje jej przez kolejnych 7 dni kalendarzowych.</w:t>
      </w:r>
    </w:p>
    <w:p w14:paraId="3151575A" w14:textId="35DAE4DE"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Pomimo uprzednich, pisemnych co najmniej dwukrotnych zastrzeżeń ze strony Zamawiającego nie wykonuje przedmiotu umowy zgodnie z postanowieniami umowy lub                     w istotny sposób narusza zobowiązania umowne.</w:t>
      </w:r>
    </w:p>
    <w:p w14:paraId="298AD7E4" w14:textId="528A7A04"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W przypadkach wymienionych w ust. 1 i 2 Zamawiający może w terminie 7 dni, po pisemnym uprzedzeniu Wykonawcy, powierzyć je innemu podmiotowi, a kosztami tych usług obciąży Wykonawcę.</w:t>
      </w:r>
    </w:p>
    <w:p w14:paraId="2577DB79" w14:textId="7FF6BBC7"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 xml:space="preserve">W razie 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tytuły wykonania części umowy. W tym celu Zamawiający wraz z Wykonawcą winni ustalić wartość faktycznie wykonanych przez Wykonawcę usług, a Wykonawca zobowiązuje się współpracować z Zamawiającym w tym zakresie. </w:t>
      </w:r>
    </w:p>
    <w:p w14:paraId="42B53237" w14:textId="77777777" w:rsidR="00272EFE" w:rsidRDefault="00272EFE" w:rsidP="00E8015B">
      <w:pPr>
        <w:spacing w:line="360" w:lineRule="auto"/>
        <w:jc w:val="both"/>
      </w:pPr>
    </w:p>
    <w:p w14:paraId="7DAA179D" w14:textId="198337C9" w:rsidR="00E8015B" w:rsidRDefault="00E8015B" w:rsidP="00E801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158D2CE" w14:textId="7ED50C5D" w:rsidR="00E8015B" w:rsidRDefault="00E8015B" w:rsidP="00E801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Ubezpieczenia</w:t>
      </w:r>
    </w:p>
    <w:p w14:paraId="129B312F" w14:textId="5AC97457" w:rsidR="00E8015B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 xml:space="preserve">Wykonawca odpowiada za szkody powstałe w związku z zaistnieniem zdarzeń </w:t>
      </w:r>
      <w:r>
        <w:lastRenderedPageBreak/>
        <w:t>losowych wynikających z wykonania umowy i obejmujące odpowiedzialność cywilną Wykonawcy w czasie realizacji umowy. Wykonawca zobowiązany jest posiadać przez cały czas trwania niniejszej umowy ubezpieczenie od odpowiedzialności cywilnej w wysokości minimum 300 000,00 zł.</w:t>
      </w:r>
    </w:p>
    <w:p w14:paraId="7D811514" w14:textId="7CDBA7CE" w:rsidR="001710CA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>Ubezpieczeniu podlegają w szczególności:</w:t>
      </w:r>
    </w:p>
    <w:p w14:paraId="11C17F2D" w14:textId="54C89EC2" w:rsidR="001710CA" w:rsidRDefault="001710CA" w:rsidP="00FE4FCE">
      <w:pPr>
        <w:pStyle w:val="Akapitzlist"/>
        <w:numPr>
          <w:ilvl w:val="1"/>
          <w:numId w:val="37"/>
        </w:numPr>
        <w:spacing w:line="360" w:lineRule="auto"/>
        <w:ind w:left="284" w:firstLine="0"/>
        <w:jc w:val="both"/>
      </w:pPr>
      <w:r>
        <w:t>urządzenia, mienie ruchome związane z prowadzeniem usług – od zdarzeń losowych,</w:t>
      </w:r>
    </w:p>
    <w:p w14:paraId="36DD92E5" w14:textId="55AF1D78" w:rsidR="001710CA" w:rsidRDefault="001710CA" w:rsidP="00FE4FCE">
      <w:pPr>
        <w:pStyle w:val="Akapitzlist"/>
        <w:numPr>
          <w:ilvl w:val="1"/>
          <w:numId w:val="37"/>
        </w:numPr>
        <w:spacing w:line="360" w:lineRule="auto"/>
        <w:ind w:left="284" w:firstLine="0"/>
        <w:jc w:val="both"/>
      </w:pPr>
      <w:r>
        <w:t>odpowiedzialność cywilna za szkody oraz następstwa nieszczęśliwych wypadków dotyczące pracowników i osób trzecich powstałe w związku z prowadzonymi usługami,                 w tym także ruchem pojazdów mechanicznych.</w:t>
      </w:r>
    </w:p>
    <w:p w14:paraId="0CF9FEFB" w14:textId="5BC22B2D" w:rsidR="001710CA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 xml:space="preserve">Strony potwierdzają, że Wykonawca przed podpisaniem umowy przedłożył polisę ubezpieczeniową, potwierdzającą, że Wykonawca jest ubezpieczony od odpowiedzialności cywilnej (kontraktowej i deliktowej) w zakresie prowadzonej działalności gospodarczej z sumą ubezpieczenia minimum 300 000,00 zł. W przypadku kiedy w trakcie obowiązywania umowy dokument potwierdzający to ubezpieczenie straci ważność Wykonawca pod rygorem rozwiązania umowy przez Zamawiającego zobowiązany jest do przedstawiania dokumentu potwierdzającego kontynuację tego ubezpieczenia. </w:t>
      </w:r>
    </w:p>
    <w:p w14:paraId="094B117F" w14:textId="77777777" w:rsidR="00272EFE" w:rsidRDefault="00272EFE" w:rsidP="001710CA">
      <w:pPr>
        <w:spacing w:line="360" w:lineRule="auto"/>
        <w:jc w:val="both"/>
      </w:pPr>
    </w:p>
    <w:p w14:paraId="6ABC599E" w14:textId="59FFC9AC" w:rsidR="001710CA" w:rsidRDefault="001710CA" w:rsidP="001710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3AD1F6BA" w14:textId="0A63BAF9" w:rsidR="001710CA" w:rsidRPr="001710CA" w:rsidRDefault="001710CA" w:rsidP="001710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0FECCECF" w14:textId="22380236" w:rsidR="001710CA" w:rsidRDefault="001710CA" w:rsidP="001710CA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ZAMAWIAJĄCEMU przysługują od WYKONAWCY kary umowne w poniższych przypadkach i wysokościach:</w:t>
      </w:r>
    </w:p>
    <w:p w14:paraId="7818A327" w14:textId="3A3CBE6B" w:rsidR="00BE1BA7" w:rsidRDefault="001710CA" w:rsidP="00FE4FCE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 xml:space="preserve">0,03 % wynagrodzenia umownego brutto określonego w § 3 ust. 1 umowy za każdy dzień opóźnienia: </w:t>
      </w:r>
    </w:p>
    <w:p w14:paraId="14399A87" w14:textId="72ED869F"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 xml:space="preserve"> w wyposażeniu każdego miejsca gromadzenia odpadów w niezbędne pojemniki  (kara będzie naliczana jako iloczyn liczby dni opóźnienia i kary jednostkowej bez względu na ilość nieruchomości, do których pojemniki nie zostały dostarczone</w:t>
      </w:r>
      <w:r w:rsidR="00CA1A82">
        <w:t xml:space="preserve">                                                 </w:t>
      </w:r>
      <w:r>
        <w:t xml:space="preserve"> w terminie);</w:t>
      </w:r>
    </w:p>
    <w:p w14:paraId="3EFEDF6D" w14:textId="33E3112B"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>w wymianie lub dostarczeniu dodatkowych pojemników po dokonanej aktualizacji wykazu pojemników (kara będzie naliczana jako iloczyn liczby dni opóźnienia i kary jednostkowej bez względu na ilość nieruchomości, do których pojemniki nie zostały dostarczone w terminie);</w:t>
      </w:r>
    </w:p>
    <w:p w14:paraId="29166129" w14:textId="47F821C4"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 xml:space="preserve"> w złożeniu raportu o ilości i rodzaju pojemników znajdujących się na poszczególnych nieruchomościach w terminie 45 dni od daty podpisania umowy wraz </w:t>
      </w:r>
      <w:r w:rsidR="00FE4FCE">
        <w:t xml:space="preserve">                    </w:t>
      </w:r>
      <w:r>
        <w:t>z informacją</w:t>
      </w:r>
      <w:r w:rsidR="00FE4FCE">
        <w:t xml:space="preserve"> </w:t>
      </w:r>
      <w:r>
        <w:t>o posesjach, do których pojemników nie dostarczono (z podaniem przyczyny niedostarczenia);</w:t>
      </w:r>
    </w:p>
    <w:p w14:paraId="09D1B43C" w14:textId="0D01CD14" w:rsidR="00BE1BA7" w:rsidRDefault="00BE1BA7" w:rsidP="00BE1BA7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lastRenderedPageBreak/>
        <w:t xml:space="preserve"> w odbiorze odpadów z PSZOK w terminie 4 dni roboczych od dnia zgłoszenia potrzeby odbioru przez pracownika Zamawiającego w tym za nie zapewnienie sukcesywnego wywozu odpadów (przepełnione pojemniki, odpady gromadzone obok pojemników itp.) – powyższą okoliczność stwierdza Zamawiający podczas przeprowadzonej kontroli,</w:t>
      </w:r>
      <w:r w:rsidR="00FE4FCE">
        <w:t xml:space="preserve"> </w:t>
      </w:r>
      <w:r>
        <w:t xml:space="preserve"> z której sporządza protokół oraz dokumentację zdjęciową;</w:t>
      </w:r>
    </w:p>
    <w:p w14:paraId="67C7B989" w14:textId="7A495A43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0,1 % całkowitej ceny brutto określonej w § 3 ust. 1 umowy za każdy stwierdzony przypadek:</w:t>
      </w:r>
    </w:p>
    <w:p w14:paraId="6B18BDD0" w14:textId="252D636D" w:rsidR="00BE1BA7" w:rsidRDefault="00BE1BA7" w:rsidP="00BE1BA7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 xml:space="preserve"> nie przestrzeganie przez Wykonawcę czystości i porządku na terenie PSZOK podczas odbioru odpadów,</w:t>
      </w:r>
    </w:p>
    <w:p w14:paraId="594C0491" w14:textId="3DC92363" w:rsidR="00BE1BA7" w:rsidRDefault="00BE1BA7" w:rsidP="00BE1BA7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>za nieprzestrzegani</w:t>
      </w:r>
      <w:r w:rsidR="007A3688">
        <w:t>e</w:t>
      </w:r>
      <w:r>
        <w:t xml:space="preserve"> zasad segregacji odpadów przy odbiorze od mieszkańców,                    w szczególności zmieszanie posegregowanych odpadów (odbiór jednym autem różnych rodzajów odpadów);</w:t>
      </w:r>
    </w:p>
    <w:p w14:paraId="54F3BFCD" w14:textId="06C627DA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0,03 % całkowitej ceny brutto za każdy potwierdzony przypadek niedokonania odbioru odpadów z nieruchomości zamieszkałej z przyczyn dotyczących Wykonawcy;</w:t>
      </w:r>
    </w:p>
    <w:p w14:paraId="7AF39060" w14:textId="69189431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10 % kwoty brutto określonej w § 3 ust. 1 umowy za wypowiedzenie umowy z przyczyn zależnych od WYKONAWCY;</w:t>
      </w:r>
    </w:p>
    <w:p w14:paraId="6EF9FD0E" w14:textId="7B0CC5B3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za brak osiągnięcia poziomów odzysku i recyklingu wymaganych przepisami prawa oraz poziomu ograniczenia składowania odpadów ulegających biodegradacji w wysokości równej kary przewidzianej przepisami prawa dla gminy za niewywiązanie się z tego obowiązku;</w:t>
      </w:r>
    </w:p>
    <w:p w14:paraId="34094F7A" w14:textId="7C7C4788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za niedotrzymanie wymogu zatrudnienia osób, o których mowa w § 5 pkt l, m, n, o na podstawie umowy o pracę w rozumieniu przepisu Kodeksu Pracy – Wykonawca zapłaci Zamawiającemu kary umowne w wysokości 3 000,00 zł za każdy stwierdzony przypadek skierowania do wykonywania prac osoby niezatrudnionej na podstawie umowy o pracę                   w rozumieniu przepisów Kodeksu pracy (kara może być nakładana wielokrotnie wobec tej samej osoby, jeżeli Zamawiający podczas kolejnej kontroli stwierdzi, że nie jest ona zatrudniona na umowę o pracę);</w:t>
      </w:r>
    </w:p>
    <w:p w14:paraId="46D12EDB" w14:textId="5543693A"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W przypadku uniemożliwienia Zamawiającemu kontroli zatrudnienia pracowników na umowę o pracę o których mowa w § 5 pkt k) i l) przez Wykonawcę Zamawiającemu przysługuje kara umowna w wysokości 1 000,00 zł za każde uniemożliwienie przeprowadzenia takiej kontroli;</w:t>
      </w:r>
    </w:p>
    <w:p w14:paraId="1628CC63" w14:textId="555FA3E0"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za niepowiadomienie Zamawiającego o konieczności zmiany instalacji, do której przekazywane będą zebrane odpady komunalne w terminie 5 (pięciu) dni roboczych od wystąpienia okoliczności powodujących konieczność dokonania takiej zmiany,                                   w wysokości 1000,00 zł za każdy taki stwierdzony przypadek;</w:t>
      </w:r>
    </w:p>
    <w:p w14:paraId="511EA68F" w14:textId="3FE1D57C"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lastRenderedPageBreak/>
        <w:t xml:space="preserve">w przypadku nałożenia na Zamawiającego kar, o których mowa w art. 9 z ust. 2 ustawy o utrzymaniu czystości i porządku w gminach (t. j. Dz. U z 2021 r. poz. 888, 1648) lub gdy z przyczyn leżących po stronie Wykonawcy, Zamawiający nie złoży w terminie przewidzianym przepisami prawa sprawozdania, o którym mowa w art. 9q w/w ustawy                    w wysokości równej karze nałożonej na Zamawiającego; </w:t>
      </w:r>
    </w:p>
    <w:p w14:paraId="55C7BDAD" w14:textId="1B3EBC67"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w przypadku nie skierowania do realizacji zamówienia pojazdów przystosowanych do odbierania zmieszanych odpadów komunalnych lub selektywnie zebranych odpadów komunalnych spełniających normę emisji spalin minimum EURO 6 – w wysokości 5000,00 zł za każdy taki stwierdzony przypadek (dotyczy Wykonawców, którzy w Formularzu oferty oświadczą, że skierują do realizacji zamówienia takie pojazdy).</w:t>
      </w:r>
    </w:p>
    <w:p w14:paraId="2348FD11" w14:textId="7198F071" w:rsidR="00BC1386" w:rsidRDefault="001710CA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Wykonawca</w:t>
      </w:r>
      <w:r w:rsidR="00B91A1F">
        <w:t xml:space="preserve"> wyraża zgodę na potrącenie kar umownych z przysługującego mu wynagrodzenia.</w:t>
      </w:r>
    </w:p>
    <w:p w14:paraId="134D0AA7" w14:textId="3A41EF76" w:rsidR="00B91A1F" w:rsidRDefault="00B91A1F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ZAMAWIAJĄCY zobowiązuje się zapłacić WYKONAWCY ustawowe odsetki za opóźnienie w transakcjach handlowych w przypadku zwłoki w uregulowaniu wynagrodzenia.</w:t>
      </w:r>
    </w:p>
    <w:p w14:paraId="0E8C4A54" w14:textId="0D2436B7" w:rsidR="00B91A1F" w:rsidRDefault="00B91A1F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Strony mogą na zasadach ogólnych dochodzić odszkodowania w wysokości przekraczającej wysokość kar umownych. </w:t>
      </w:r>
    </w:p>
    <w:p w14:paraId="3A9EB0B5" w14:textId="77777777" w:rsidR="00B91A1F" w:rsidRDefault="00B91A1F" w:rsidP="00B91A1F">
      <w:pPr>
        <w:spacing w:line="360" w:lineRule="auto"/>
        <w:jc w:val="both"/>
      </w:pPr>
    </w:p>
    <w:p w14:paraId="2AFBA38C" w14:textId="44E8B967" w:rsidR="00B91A1F" w:rsidRDefault="00B91A1F" w:rsidP="00B91A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66D39072" w14:textId="774A6B76" w:rsidR="00B91A1F" w:rsidRPr="00B91A1F" w:rsidRDefault="00B91A1F" w:rsidP="00B91A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140E47D8" w14:textId="4F6A0C00" w:rsidR="00B91A1F" w:rsidRDefault="00B91A1F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 xml:space="preserve">Wszelkie zmiany niniejszej umowy będą wymagały formy pisemnej i zgody obu Stron pod rygorem nieważności takich zmian. </w:t>
      </w:r>
    </w:p>
    <w:p w14:paraId="325B376A" w14:textId="063A3ECA" w:rsidR="008B4DD3" w:rsidRDefault="008B4DD3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>Zamawiający na podstawie art. 455 ust. 1 pkt 1 ustawy Pzp przewiduje zmiany w treści zawartej umowy w następujących okolicznościach:</w:t>
      </w:r>
    </w:p>
    <w:p w14:paraId="03879258" w14:textId="68EBC831" w:rsidR="008B4DD3" w:rsidRDefault="008B4DD3" w:rsidP="008B4DD3">
      <w:pPr>
        <w:pStyle w:val="Akapitzlist"/>
        <w:numPr>
          <w:ilvl w:val="1"/>
          <w:numId w:val="39"/>
        </w:numPr>
        <w:spacing w:line="360" w:lineRule="auto"/>
        <w:ind w:left="284" w:firstLine="0"/>
        <w:jc w:val="both"/>
      </w:pPr>
      <w:r>
        <w:t>z powodu zmiany przepisów prawnych istotnych dla realizacji przedmiotu umowy mających wpływ na zakres lub termin wykonania niniejszej umowy w zakresie niezbędnym do dostosowania się do nowych przepisów;</w:t>
      </w:r>
    </w:p>
    <w:p w14:paraId="386BF5D0" w14:textId="628879AD" w:rsidR="008B4DD3" w:rsidRDefault="008B4DD3" w:rsidP="008B4DD3">
      <w:pPr>
        <w:pStyle w:val="Akapitzlist"/>
        <w:numPr>
          <w:ilvl w:val="1"/>
          <w:numId w:val="39"/>
        </w:numPr>
        <w:spacing w:line="360" w:lineRule="auto"/>
        <w:ind w:left="284" w:firstLine="0"/>
        <w:jc w:val="both"/>
      </w:pPr>
      <w:r>
        <w:t>w przypadku zmiany stawki podatku VAT wprowadzonej przez władzę ustawodawczą w trakcie trwania umowy i wynikającej z tego tytułu zmiany kwoty podatku VAT przyjętej do wyliczenia wynagrodzenia, bez zmiany wysokości wynagrodzenia netto dostosowując kwotę podatku VAT i należne od dnia zmiany przepisów wynagrodzenie do obowiązujących przepisów.</w:t>
      </w:r>
    </w:p>
    <w:p w14:paraId="5A2035CD" w14:textId="0FFF0489" w:rsidR="008B4DD3" w:rsidRDefault="008B4DD3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>W okolicznościach określonych w ust. 2 pkt 1 Zamawiający, jeżeli będą one miały wpływ na pierwotny zakres zobowiązania Wykonawcy dopuszcza możliwość zmiany tego zakresu oraz sposobu, terminu wykonania niniejszej umowy i wynagrodzenia Wykonawcy.</w:t>
      </w:r>
    </w:p>
    <w:p w14:paraId="455DAC2C" w14:textId="555E315A" w:rsidR="008B4DD3" w:rsidRDefault="008B4DD3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 xml:space="preserve">Zamawiający przewiduje także możliwość zmiany niniejszej umowy w stosunku do </w:t>
      </w:r>
      <w:r>
        <w:lastRenderedPageBreak/>
        <w:t xml:space="preserve">treści oferty Wykonawcy, w przypadkach wskazanych w art. 455 ust. 1, 2 i 3 ustawy z dnia                  11 września 2019 r. Prawo zamówień publicznych i art. 15r ust. 1 ustawy z dnia 2 marca 2020 r. o szczególnych rozwiązaniach związanych z zapobieganiem, przeciwdziałaniem                           i zwalczaniem COVID – 19, innych chorób zakaźnych oraz wywołanych nimi sytuacji kryzysowych (Dz. U. </w:t>
      </w:r>
      <w:r w:rsidR="00D23CD3">
        <w:t>2020 r. poz. 374 ze zm.).</w:t>
      </w:r>
    </w:p>
    <w:p w14:paraId="19981E38" w14:textId="040BCCE3" w:rsidR="00D23CD3" w:rsidRDefault="00D23CD3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>Postanowienie umowne zmienione z naruszeniem ustawy Pzp podlega unieważnieniu. Na unieważnionych postanowie</w:t>
      </w:r>
      <w:r w:rsidR="007A3688">
        <w:t>niach</w:t>
      </w:r>
      <w:r>
        <w:t xml:space="preserve"> niniejszej umowy wchodzą postanowienia umowne                               w miejsce pierwotnym brzmieniu. </w:t>
      </w:r>
    </w:p>
    <w:p w14:paraId="39364C5C" w14:textId="15C2A03D" w:rsidR="00BC29DF" w:rsidRDefault="00BC29DF" w:rsidP="00B91A1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>Zamawiający zamierzając dokonać zmiany warunków realizacji Przedmiotu umowy, które wykraczają poza zmiany niniejszej umowy dopuszczalne przepisami ustawy Pzp obowiązany jest przeprowadzić nowe postępowanie o udzielenie zamówienia.</w:t>
      </w:r>
    </w:p>
    <w:p w14:paraId="3AFBE9E4" w14:textId="0399AA63" w:rsidR="00ED40CE" w:rsidRDefault="00BC29DF" w:rsidP="00BC29D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</w:pPr>
      <w:r>
        <w:t>Postanowienia niniejszego paragrafu nie ograniczają możliwości dokonywania zmian, o których mowa w innych postanowieniach umowy.</w:t>
      </w:r>
    </w:p>
    <w:p w14:paraId="7D909DAB" w14:textId="77777777" w:rsidR="00CA1A82" w:rsidRDefault="00CA1A82" w:rsidP="00BC29DF">
      <w:pPr>
        <w:spacing w:line="360" w:lineRule="auto"/>
        <w:jc w:val="center"/>
        <w:rPr>
          <w:b/>
          <w:bCs/>
        </w:rPr>
      </w:pPr>
    </w:p>
    <w:p w14:paraId="174730A1" w14:textId="1D5268F1" w:rsidR="00BC29DF" w:rsidRPr="00BC29DF" w:rsidRDefault="00BC29DF" w:rsidP="00BC29DF">
      <w:pPr>
        <w:spacing w:line="360" w:lineRule="auto"/>
        <w:jc w:val="center"/>
        <w:rPr>
          <w:b/>
          <w:bCs/>
        </w:rPr>
      </w:pPr>
      <w:r w:rsidRPr="00BC29DF">
        <w:rPr>
          <w:b/>
          <w:bCs/>
        </w:rPr>
        <w:t>§</w:t>
      </w:r>
      <w:r>
        <w:rPr>
          <w:b/>
          <w:bCs/>
        </w:rPr>
        <w:t xml:space="preserve"> 1</w:t>
      </w:r>
      <w:r w:rsidR="00272EFE">
        <w:rPr>
          <w:b/>
          <w:bCs/>
        </w:rPr>
        <w:t>0</w:t>
      </w:r>
    </w:p>
    <w:p w14:paraId="3E1BEA5F" w14:textId="1FACDA5F" w:rsidR="00BC29DF" w:rsidRPr="00BC29DF" w:rsidRDefault="00BC29DF" w:rsidP="00BC29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Siła wyższa</w:t>
      </w:r>
    </w:p>
    <w:p w14:paraId="13F8F6EA" w14:textId="108003B4" w:rsidR="00BC29DF" w:rsidRDefault="00BC29DF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Odpowiedzialność Stron z tytułu nienależytego wykonania lub niewykonania Umowy wyłączają zdarzenia siły wyższej. Zdarzeniami siły wyższej są zdarzenia zewnętrzne, nagłe, nieuchronne, o charakterze nadzwyczajnym niezależne od woli Stron, których nie można było przewidzieć i którym nie można zapobiec, a które mają wpływ na wykonanie niniejszej Umowy w ten sposób, że uniemożliwiają wykonanie Umowy w całości lub części przez pewien okres lub definity</w:t>
      </w:r>
      <w:r w:rsidR="00AA2DE4">
        <w:t xml:space="preserve">wnie, których skutków Strony nie mogły </w:t>
      </w:r>
      <w:r w:rsidR="0036517D">
        <w:t>przewidzieć ani im zapobiec, przy czym mogą to być w szczególności okoliczności wskazane w ust. 2.</w:t>
      </w:r>
    </w:p>
    <w:p w14:paraId="1A1AC06C" w14:textId="46BF6FCF"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Terminem „siła wyższa” Strony określają akty terroru, wojny wypowiedziane                                 i niewypowiedziane, blokady, powstania, zamieszki, epidemie, osunięcia gruntu, trzęsienia ziemi, powodzie, wybuchy oraz inne zdarzenia spełniające przesłanki, o których mowa                w ust. 1. </w:t>
      </w:r>
    </w:p>
    <w:p w14:paraId="39313629" w14:textId="6F993306"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Obowiązki strony doświadczającej działania siły wyższej są następujące:</w:t>
      </w:r>
    </w:p>
    <w:p w14:paraId="63475999" w14:textId="1E887AAC" w:rsidR="0036517D" w:rsidRDefault="0036517D" w:rsidP="00FE4FCE">
      <w:pPr>
        <w:pStyle w:val="Akapitzlist"/>
        <w:numPr>
          <w:ilvl w:val="1"/>
          <w:numId w:val="40"/>
        </w:numPr>
        <w:spacing w:line="360" w:lineRule="auto"/>
        <w:ind w:left="284" w:hanging="22"/>
        <w:jc w:val="both"/>
      </w:pPr>
      <w: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6E6AEACA" w14:textId="5CEA82F7" w:rsidR="0036517D" w:rsidRDefault="0036517D" w:rsidP="00FE4FCE">
      <w:pPr>
        <w:pStyle w:val="Akapitzlist"/>
        <w:numPr>
          <w:ilvl w:val="1"/>
          <w:numId w:val="40"/>
        </w:numPr>
        <w:spacing w:line="360" w:lineRule="auto"/>
        <w:ind w:left="284" w:hanging="22"/>
        <w:jc w:val="both"/>
      </w:pPr>
      <w:r>
        <w:t xml:space="preserve">W przypadku zgłoszenia telefonicznego należy niezwłocznie potwierdzić je w formie pisemnej. Przedstawienie drugiej Stronie dokumentacji, która wyjaśnia naturę i przyczyny zaistniałej siły wyższej w takim zakresie, w jakim jest ona możliwie osiągalna, w terminie </w:t>
      </w:r>
      <w:r>
        <w:lastRenderedPageBreak/>
        <w:t>do 7 dni od daty pisemnego potwierdzenia zawiadomienia o zaistnieniu siły wyższej, pod rygorem utraty uprawnień wynikających z niniejszego paragrafu.</w:t>
      </w:r>
    </w:p>
    <w:p w14:paraId="197CB4EF" w14:textId="70F56B55"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Jeżeli w ciągu 14 dni od pisemnego powiadomienia drugiej Strony o zaistnieniu siły wyższej jej działanie nie ustanie, Strony spotkają się w celu podjęcia działań dla uniknięcia dalszego opóźnienia w realizacji Umowy.</w:t>
      </w:r>
    </w:p>
    <w:p w14:paraId="122394D1" w14:textId="2A385C21"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Jeżeli okoliczności siły wyższej trwają przez okres dłuższy niż 90 dni, Strony mają prawo rozwiązać umowę z zachowaniem tygodniowego okresu wypowiedzenia. W przypadku rozwiązania Umowy, o którym mowa w niniejszym ustępie, będą mieć odpowiednie zastosowanie zapisy ust. 6.</w:t>
      </w:r>
    </w:p>
    <w:p w14:paraId="4F3337AD" w14:textId="63FF07DC"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W razie rozwiązania umowy, Strony Umowy sporządzają w terminie do 7 dni od daty złożenia oświadczenia o rozwiązaniu, protokół potwierdzający zakres wykonanego                                 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49DD6680" w14:textId="0E37BCFB"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Wykonawca zapewnia, że jeżeli będzie to możliwe, w zaistniałych okolicznościach,               o których mowa powyżej, podejmie wszelkie uzasadnione kroki i działania, aby terminowo                  i należycie wywiązać się ze swoich zobowiązań umownych, a także będzie czynić starania                   w kierunku zmniejszenia szkód, jakie mogą powstać w wyniku zaistnienia tych okoliczności.</w:t>
      </w:r>
    </w:p>
    <w:p w14:paraId="0B59A73A" w14:textId="0378E332"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Strony Umowy niezwłocznie, wzajemnie informują się o wpływie okoliczności związanych z wystąpieniem COVID – 19 na należyte wykonanie umowy. Do informacji dołączają oświadczenia lub dokumenty potwierdzające ten fakt. </w:t>
      </w:r>
    </w:p>
    <w:p w14:paraId="4FB0B2E8" w14:textId="2C581ABD"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Zamawiający zapewnia, że podejmie wszelkie uzasadnione kroki i działania, aby wspierać Wykonawcę podczas realizacji Umowy.</w:t>
      </w:r>
    </w:p>
    <w:p w14:paraId="3DA17C65" w14:textId="77777777" w:rsidR="00FE4FCE" w:rsidRDefault="00FE4FCE" w:rsidP="00FE4FCE">
      <w:pPr>
        <w:spacing w:line="360" w:lineRule="auto"/>
        <w:jc w:val="both"/>
      </w:pPr>
    </w:p>
    <w:p w14:paraId="4889AF84" w14:textId="1C307CBE" w:rsidR="00FE4FCE" w:rsidRPr="00BC29DF" w:rsidRDefault="00FE4FCE" w:rsidP="00FE4FCE">
      <w:pPr>
        <w:spacing w:line="360" w:lineRule="auto"/>
        <w:jc w:val="center"/>
        <w:rPr>
          <w:b/>
          <w:bCs/>
        </w:rPr>
      </w:pPr>
      <w:r w:rsidRPr="00BC29DF">
        <w:rPr>
          <w:b/>
          <w:bCs/>
        </w:rPr>
        <w:t>§</w:t>
      </w:r>
      <w:r>
        <w:rPr>
          <w:b/>
          <w:bCs/>
        </w:rPr>
        <w:t xml:space="preserve"> 11</w:t>
      </w:r>
    </w:p>
    <w:p w14:paraId="651F27AE" w14:textId="558A36D5" w:rsidR="00FE4FCE" w:rsidRPr="00BC29DF" w:rsidRDefault="00FE4FCE" w:rsidP="00FE4FC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Dostępność</w:t>
      </w:r>
    </w:p>
    <w:p w14:paraId="202BB9F5" w14:textId="74F84EDC" w:rsidR="00FE4FCE" w:rsidRPr="00FE4FCE" w:rsidRDefault="00FE4FCE" w:rsidP="00FE4FCE">
      <w:pPr>
        <w:spacing w:line="360" w:lineRule="auto"/>
        <w:jc w:val="both"/>
      </w:pPr>
      <w:r w:rsidRPr="00FE4FCE">
        <w:rPr>
          <w:color w:val="333333"/>
          <w:shd w:val="clear" w:color="auto" w:fill="FFFFFF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070D8ABA" w14:textId="77777777" w:rsidR="00272EFE" w:rsidRDefault="00272EFE" w:rsidP="00E0470C">
      <w:pPr>
        <w:spacing w:line="360" w:lineRule="auto"/>
        <w:jc w:val="both"/>
      </w:pPr>
    </w:p>
    <w:p w14:paraId="5E3A8316" w14:textId="0B2E4491" w:rsidR="00E0470C" w:rsidRPr="00E0470C" w:rsidRDefault="00E0470C" w:rsidP="00E0470C">
      <w:pPr>
        <w:spacing w:line="360" w:lineRule="auto"/>
        <w:jc w:val="center"/>
        <w:rPr>
          <w:b/>
          <w:bCs/>
        </w:rPr>
      </w:pPr>
      <w:r w:rsidRPr="00E0470C">
        <w:rPr>
          <w:b/>
          <w:bCs/>
        </w:rPr>
        <w:t>§ 1</w:t>
      </w:r>
      <w:r w:rsidR="00FE4FCE">
        <w:rPr>
          <w:b/>
          <w:bCs/>
        </w:rPr>
        <w:t>2</w:t>
      </w:r>
    </w:p>
    <w:p w14:paraId="2E195749" w14:textId="214D7FBA" w:rsidR="00E0470C" w:rsidRPr="00E0470C" w:rsidRDefault="00E0470C" w:rsidP="00E047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Sprawy nieuregulowane</w:t>
      </w:r>
    </w:p>
    <w:p w14:paraId="4A7C705C" w14:textId="7DAAFC17" w:rsidR="00E0470C" w:rsidRDefault="00E0470C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lastRenderedPageBreak/>
        <w:t xml:space="preserve">W sprawach nieuregulowanych w umowie mają zastosowanie obowiązujące w Polsce przepisy, a w szczególności: </w:t>
      </w:r>
    </w:p>
    <w:p w14:paraId="2395FDD0" w14:textId="4BC927E6" w:rsidR="00E0470C" w:rsidRDefault="00E0470C" w:rsidP="00FE4FCE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13 września 1996 r. o utrzymaniu czystości i porządku w gminach                  (Dz. U. z 2021 r. poz. 888, 1648);</w:t>
      </w:r>
    </w:p>
    <w:p w14:paraId="0B981B11" w14:textId="58CFA7F9" w:rsidR="00E0470C" w:rsidRDefault="00E0470C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14 grudnia 2012 r. o odpadach (Dz. U. z 2021 r. poz. 779, 784, 1648);</w:t>
      </w:r>
    </w:p>
    <w:p w14:paraId="580AFBEC" w14:textId="78DA78CF" w:rsidR="00E0470C" w:rsidRDefault="00E0470C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11 września 2019 r. Prawo Zamówień Publicznych (Dz. U. z 2021 r.             poz. 1129, 1598);</w:t>
      </w:r>
    </w:p>
    <w:p w14:paraId="705987EF" w14:textId="1E980F50"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rozporządzenia Ministra Środowiska z dnia 15 grudnia 2017 r. w sprawie poziomów ograniczenia składowania masy odpadów komunalnych ulegających biodegradacji                        (Dz. U. z 2017 r. poz. 2412);</w:t>
      </w:r>
    </w:p>
    <w:p w14:paraId="4A9029C2" w14:textId="4BCCF359"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rozporządzenia Ministra Środowiska z dnia 11 stycznia 2013 r. w sprawie szczegółowych wymagań w zakresie odbierania odpadów komunalnych od właścicieli nieruchomości (Dz. U. z 2013 r. poz. 122);</w:t>
      </w:r>
    </w:p>
    <w:p w14:paraId="10A06B30" w14:textId="6B460EF8"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27 kwietnia 2001 r. Prawo ochrony środowiska (Dz. U. z 2020 r. poz. 1219, 1378, 1565, 2127, 2338, z 2021 r. poz. 802, 868,1047, 1162, 1535, 1642, 1648).</w:t>
      </w:r>
    </w:p>
    <w:p w14:paraId="50271E48" w14:textId="5181E361" w:rsidR="00E0470C" w:rsidRDefault="00E0470C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t>Strony</w:t>
      </w:r>
      <w:r w:rsidR="00272EFE">
        <w:t xml:space="preserve"> poddają wszelkie spory z umowy pod rozstrzygnięcie sądowi właściwemu dla siedziby Zamawiającego. </w:t>
      </w:r>
    </w:p>
    <w:p w14:paraId="7EFCD3D1" w14:textId="75B2F3F0" w:rsidR="00272EFE" w:rsidRDefault="00272EFE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t>Umowę sporządzono w dwóch jednobrzmiących egzemplarzach po jednym egzemplarzu dla każdej ze stron.</w:t>
      </w:r>
    </w:p>
    <w:p w14:paraId="6D453C97" w14:textId="2D8FB26D" w:rsidR="00272EFE" w:rsidRDefault="00272EFE" w:rsidP="00272EFE">
      <w:pPr>
        <w:spacing w:line="360" w:lineRule="auto"/>
        <w:jc w:val="both"/>
      </w:pPr>
    </w:p>
    <w:p w14:paraId="7CBCC38E" w14:textId="70A7151F" w:rsidR="00272EFE" w:rsidRDefault="00272EFE" w:rsidP="00272EFE">
      <w:pPr>
        <w:spacing w:line="360" w:lineRule="auto"/>
        <w:jc w:val="both"/>
      </w:pPr>
    </w:p>
    <w:p w14:paraId="54E22DE3" w14:textId="77777777" w:rsidR="00272EFE" w:rsidRDefault="00272EFE" w:rsidP="00272EFE">
      <w:pPr>
        <w:spacing w:line="360" w:lineRule="auto"/>
        <w:jc w:val="both"/>
      </w:pPr>
    </w:p>
    <w:p w14:paraId="1EE1F498" w14:textId="0333CCCC" w:rsidR="00272EFE" w:rsidRPr="00272EFE" w:rsidRDefault="00272EFE" w:rsidP="00272EFE">
      <w:pPr>
        <w:spacing w:line="360" w:lineRule="auto"/>
        <w:jc w:val="both"/>
        <w:rPr>
          <w:b/>
          <w:bCs/>
        </w:rPr>
      </w:pPr>
      <w:r w:rsidRPr="00272EFE">
        <w:rPr>
          <w:b/>
          <w:bCs/>
        </w:rPr>
        <w:t>WYKONAWCA:</w:t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  <w:t>ZAMAWIAJĄCY:</w:t>
      </w:r>
    </w:p>
    <w:p w14:paraId="75446002" w14:textId="5B242BE2" w:rsidR="00272EFE" w:rsidRPr="00272EFE" w:rsidRDefault="00272EFE" w:rsidP="00272EFE">
      <w:pPr>
        <w:spacing w:line="360" w:lineRule="auto"/>
        <w:jc w:val="center"/>
        <w:rPr>
          <w:b/>
          <w:bCs/>
        </w:rPr>
      </w:pPr>
    </w:p>
    <w:p w14:paraId="15B450F3" w14:textId="027C0DE7" w:rsidR="00272EFE" w:rsidRPr="00272EFE" w:rsidRDefault="00272EFE" w:rsidP="00272EFE">
      <w:pPr>
        <w:spacing w:line="360" w:lineRule="auto"/>
        <w:ind w:left="2124" w:firstLine="708"/>
        <w:rPr>
          <w:b/>
          <w:bCs/>
        </w:rPr>
      </w:pPr>
      <w:r w:rsidRPr="00272EFE">
        <w:rPr>
          <w:b/>
          <w:bCs/>
        </w:rPr>
        <w:t>KONTRASYGNATA SKARBNIKA</w:t>
      </w:r>
    </w:p>
    <w:p w14:paraId="53195F54" w14:textId="77FE0756" w:rsidR="000C76A6" w:rsidRPr="0070230E" w:rsidRDefault="000C76A6" w:rsidP="00B51BE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C76A6" w:rsidRPr="0070230E" w:rsidSect="007A3688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BC24" w14:textId="77777777" w:rsidR="00D217F8" w:rsidRDefault="00D217F8">
      <w:r>
        <w:separator/>
      </w:r>
    </w:p>
  </w:endnote>
  <w:endnote w:type="continuationSeparator" w:id="0">
    <w:p w14:paraId="6BC43EE3" w14:textId="77777777" w:rsidR="00D217F8" w:rsidRDefault="00D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F50" w14:textId="77777777" w:rsidR="0058666D" w:rsidRDefault="0058666D" w:rsidP="003E2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7CCCB" w14:textId="77777777" w:rsidR="0058666D" w:rsidRDefault="0058666D" w:rsidP="005866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B61" w14:textId="77777777" w:rsidR="0058666D" w:rsidRDefault="0058666D" w:rsidP="003E2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3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3B38A2" w14:textId="77777777" w:rsidR="0058666D" w:rsidRDefault="0058666D" w:rsidP="005866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1C0A" w14:textId="77777777" w:rsidR="00D217F8" w:rsidRDefault="00D217F8">
      <w:r>
        <w:separator/>
      </w:r>
    </w:p>
  </w:footnote>
  <w:footnote w:type="continuationSeparator" w:id="0">
    <w:p w14:paraId="59781C39" w14:textId="77777777" w:rsidR="00D217F8" w:rsidRDefault="00D2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BC9"/>
    <w:multiLevelType w:val="hybridMultilevel"/>
    <w:tmpl w:val="E9AAE024"/>
    <w:lvl w:ilvl="0" w:tplc="559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6C9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0453"/>
    <w:multiLevelType w:val="hybridMultilevel"/>
    <w:tmpl w:val="319E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66B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898"/>
    <w:multiLevelType w:val="hybridMultilevel"/>
    <w:tmpl w:val="D1C86982"/>
    <w:lvl w:ilvl="0" w:tplc="0415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264FD5"/>
    <w:multiLevelType w:val="hybridMultilevel"/>
    <w:tmpl w:val="F58CA3AE"/>
    <w:lvl w:ilvl="0" w:tplc="C76C2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84097"/>
    <w:multiLevelType w:val="hybridMultilevel"/>
    <w:tmpl w:val="2CD41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E221B"/>
    <w:multiLevelType w:val="hybridMultilevel"/>
    <w:tmpl w:val="F97A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E6F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6E5D7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196F"/>
    <w:multiLevelType w:val="hybridMultilevel"/>
    <w:tmpl w:val="24A4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6F2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00E10A8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3317"/>
    <w:multiLevelType w:val="hybridMultilevel"/>
    <w:tmpl w:val="4CC0F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55DB9"/>
    <w:multiLevelType w:val="hybridMultilevel"/>
    <w:tmpl w:val="E4CA9A40"/>
    <w:lvl w:ilvl="0" w:tplc="296C59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626688"/>
    <w:multiLevelType w:val="hybridMultilevel"/>
    <w:tmpl w:val="5D14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59C9"/>
    <w:multiLevelType w:val="hybridMultilevel"/>
    <w:tmpl w:val="75A0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61114E"/>
    <w:multiLevelType w:val="hybridMultilevel"/>
    <w:tmpl w:val="6988021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C2A1E34"/>
    <w:multiLevelType w:val="hybridMultilevel"/>
    <w:tmpl w:val="1DAA426C"/>
    <w:lvl w:ilvl="0" w:tplc="A478175A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064FB"/>
    <w:multiLevelType w:val="hybridMultilevel"/>
    <w:tmpl w:val="5DD8B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A376C"/>
    <w:multiLevelType w:val="hybridMultilevel"/>
    <w:tmpl w:val="B460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6128E"/>
    <w:multiLevelType w:val="hybridMultilevel"/>
    <w:tmpl w:val="5EFC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856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575F9"/>
    <w:multiLevelType w:val="hybridMultilevel"/>
    <w:tmpl w:val="B8506B82"/>
    <w:lvl w:ilvl="0" w:tplc="D338B2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F2E57A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74F92"/>
    <w:multiLevelType w:val="hybridMultilevel"/>
    <w:tmpl w:val="206E8566"/>
    <w:lvl w:ilvl="0" w:tplc="86C4AA9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EA2F69"/>
    <w:multiLevelType w:val="hybridMultilevel"/>
    <w:tmpl w:val="2B408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D1DFE"/>
    <w:multiLevelType w:val="hybridMultilevel"/>
    <w:tmpl w:val="B0BE1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81F9B"/>
    <w:multiLevelType w:val="hybridMultilevel"/>
    <w:tmpl w:val="94B8F80A"/>
    <w:lvl w:ilvl="0" w:tplc="41B8B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B4224"/>
    <w:multiLevelType w:val="hybridMultilevel"/>
    <w:tmpl w:val="D676EF52"/>
    <w:lvl w:ilvl="0" w:tplc="C6AE95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713EF7"/>
    <w:multiLevelType w:val="hybridMultilevel"/>
    <w:tmpl w:val="0EE02824"/>
    <w:lvl w:ilvl="0" w:tplc="9C30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204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E5982"/>
    <w:multiLevelType w:val="singleLevel"/>
    <w:tmpl w:val="2D5ED81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58E547D"/>
    <w:multiLevelType w:val="hybridMultilevel"/>
    <w:tmpl w:val="D9C874D6"/>
    <w:lvl w:ilvl="0" w:tplc="D4AA3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A611C"/>
    <w:multiLevelType w:val="hybridMultilevel"/>
    <w:tmpl w:val="096EFD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8218C"/>
    <w:multiLevelType w:val="hybridMultilevel"/>
    <w:tmpl w:val="2038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977AA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39C45AA"/>
    <w:multiLevelType w:val="hybridMultilevel"/>
    <w:tmpl w:val="FE16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0E7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F05D2"/>
    <w:multiLevelType w:val="hybridMultilevel"/>
    <w:tmpl w:val="D42AFDFA"/>
    <w:lvl w:ilvl="0" w:tplc="6C6E1CBC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1" w15:restartNumberingAfterBreak="0">
    <w:nsid w:val="5B842021"/>
    <w:multiLevelType w:val="hybridMultilevel"/>
    <w:tmpl w:val="9FD097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246B2"/>
    <w:multiLevelType w:val="hybridMultilevel"/>
    <w:tmpl w:val="F262495A"/>
    <w:lvl w:ilvl="0" w:tplc="6F9AC9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5551CC"/>
    <w:multiLevelType w:val="hybridMultilevel"/>
    <w:tmpl w:val="A26E0596"/>
    <w:lvl w:ilvl="0" w:tplc="BFBAE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E600B"/>
    <w:multiLevelType w:val="hybridMultilevel"/>
    <w:tmpl w:val="CDB065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724BC"/>
    <w:multiLevelType w:val="hybridMultilevel"/>
    <w:tmpl w:val="C69CE61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 w15:restartNumberingAfterBreak="0">
    <w:nsid w:val="72AD2318"/>
    <w:multiLevelType w:val="hybridMultilevel"/>
    <w:tmpl w:val="08642D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F23C4"/>
    <w:multiLevelType w:val="hybridMultilevel"/>
    <w:tmpl w:val="3D9CFCF8"/>
    <w:lvl w:ilvl="0" w:tplc="0415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35"/>
  </w:num>
  <w:num w:numId="31">
    <w:abstractNumId w:val="11"/>
  </w:num>
  <w:num w:numId="32">
    <w:abstractNumId w:val="5"/>
  </w:num>
  <w:num w:numId="33">
    <w:abstractNumId w:val="24"/>
  </w:num>
  <w:num w:numId="34">
    <w:abstractNumId w:val="22"/>
  </w:num>
  <w:num w:numId="35">
    <w:abstractNumId w:val="21"/>
  </w:num>
  <w:num w:numId="36">
    <w:abstractNumId w:val="1"/>
  </w:num>
  <w:num w:numId="37">
    <w:abstractNumId w:val="15"/>
  </w:num>
  <w:num w:numId="38">
    <w:abstractNumId w:val="6"/>
  </w:num>
  <w:num w:numId="39">
    <w:abstractNumId w:val="9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D"/>
    <w:rsid w:val="00013D2C"/>
    <w:rsid w:val="00051064"/>
    <w:rsid w:val="000564B5"/>
    <w:rsid w:val="000673E1"/>
    <w:rsid w:val="000B26C4"/>
    <w:rsid w:val="000C76A6"/>
    <w:rsid w:val="000D4617"/>
    <w:rsid w:val="000D58C7"/>
    <w:rsid w:val="000E433C"/>
    <w:rsid w:val="000E658E"/>
    <w:rsid w:val="000E6D0D"/>
    <w:rsid w:val="000F5F33"/>
    <w:rsid w:val="00124CF8"/>
    <w:rsid w:val="001710CA"/>
    <w:rsid w:val="001D0483"/>
    <w:rsid w:val="00207620"/>
    <w:rsid w:val="00210C42"/>
    <w:rsid w:val="00243E49"/>
    <w:rsid w:val="002556BA"/>
    <w:rsid w:val="00267F18"/>
    <w:rsid w:val="00272EFE"/>
    <w:rsid w:val="0027685B"/>
    <w:rsid w:val="002A7E42"/>
    <w:rsid w:val="00317522"/>
    <w:rsid w:val="003518EC"/>
    <w:rsid w:val="0036517D"/>
    <w:rsid w:val="00374DDC"/>
    <w:rsid w:val="0037619C"/>
    <w:rsid w:val="003B0BDA"/>
    <w:rsid w:val="003C7216"/>
    <w:rsid w:val="003D24A4"/>
    <w:rsid w:val="003E2D53"/>
    <w:rsid w:val="003F1D53"/>
    <w:rsid w:val="00401343"/>
    <w:rsid w:val="00422759"/>
    <w:rsid w:val="00447F23"/>
    <w:rsid w:val="004A0D19"/>
    <w:rsid w:val="004F6920"/>
    <w:rsid w:val="00544738"/>
    <w:rsid w:val="005616F7"/>
    <w:rsid w:val="00571415"/>
    <w:rsid w:val="0057710D"/>
    <w:rsid w:val="0058666D"/>
    <w:rsid w:val="00593394"/>
    <w:rsid w:val="005A765E"/>
    <w:rsid w:val="005D53D1"/>
    <w:rsid w:val="005F41C0"/>
    <w:rsid w:val="00603018"/>
    <w:rsid w:val="00623DD6"/>
    <w:rsid w:val="00673A24"/>
    <w:rsid w:val="006820AC"/>
    <w:rsid w:val="006879D5"/>
    <w:rsid w:val="00690B6F"/>
    <w:rsid w:val="006A2418"/>
    <w:rsid w:val="006D5E20"/>
    <w:rsid w:val="006F1BD1"/>
    <w:rsid w:val="00700547"/>
    <w:rsid w:val="0070163E"/>
    <w:rsid w:val="0070230E"/>
    <w:rsid w:val="0070261E"/>
    <w:rsid w:val="00732998"/>
    <w:rsid w:val="00740975"/>
    <w:rsid w:val="007439AB"/>
    <w:rsid w:val="007738ED"/>
    <w:rsid w:val="007778D2"/>
    <w:rsid w:val="0078620D"/>
    <w:rsid w:val="007A3688"/>
    <w:rsid w:val="007A62FD"/>
    <w:rsid w:val="007E59CD"/>
    <w:rsid w:val="00801D45"/>
    <w:rsid w:val="0080443B"/>
    <w:rsid w:val="00841D16"/>
    <w:rsid w:val="00841D83"/>
    <w:rsid w:val="008542BD"/>
    <w:rsid w:val="008B4DD3"/>
    <w:rsid w:val="008C4729"/>
    <w:rsid w:val="008D158C"/>
    <w:rsid w:val="008E05C0"/>
    <w:rsid w:val="008E09E6"/>
    <w:rsid w:val="00916BBF"/>
    <w:rsid w:val="00920644"/>
    <w:rsid w:val="009270FA"/>
    <w:rsid w:val="0093118A"/>
    <w:rsid w:val="00954552"/>
    <w:rsid w:val="00974A62"/>
    <w:rsid w:val="00994684"/>
    <w:rsid w:val="009F5159"/>
    <w:rsid w:val="00A11FC7"/>
    <w:rsid w:val="00A141BD"/>
    <w:rsid w:val="00A43C57"/>
    <w:rsid w:val="00A45A9C"/>
    <w:rsid w:val="00A878AF"/>
    <w:rsid w:val="00AA2DE4"/>
    <w:rsid w:val="00AC588D"/>
    <w:rsid w:val="00B12DE0"/>
    <w:rsid w:val="00B26290"/>
    <w:rsid w:val="00B27712"/>
    <w:rsid w:val="00B350D6"/>
    <w:rsid w:val="00B41569"/>
    <w:rsid w:val="00B41FFE"/>
    <w:rsid w:val="00B449E8"/>
    <w:rsid w:val="00B51BE7"/>
    <w:rsid w:val="00B54085"/>
    <w:rsid w:val="00B821A7"/>
    <w:rsid w:val="00B91A1F"/>
    <w:rsid w:val="00BA577C"/>
    <w:rsid w:val="00BC1386"/>
    <w:rsid w:val="00BC29DF"/>
    <w:rsid w:val="00BD51B6"/>
    <w:rsid w:val="00BE0D19"/>
    <w:rsid w:val="00BE1BA7"/>
    <w:rsid w:val="00BF70B8"/>
    <w:rsid w:val="00C20626"/>
    <w:rsid w:val="00C5409F"/>
    <w:rsid w:val="00C639D7"/>
    <w:rsid w:val="00C63B6E"/>
    <w:rsid w:val="00C7053B"/>
    <w:rsid w:val="00CA1A82"/>
    <w:rsid w:val="00CB097A"/>
    <w:rsid w:val="00CC0AD9"/>
    <w:rsid w:val="00CF0668"/>
    <w:rsid w:val="00D02EDC"/>
    <w:rsid w:val="00D16002"/>
    <w:rsid w:val="00D20F17"/>
    <w:rsid w:val="00D217F8"/>
    <w:rsid w:val="00D23CD3"/>
    <w:rsid w:val="00D25932"/>
    <w:rsid w:val="00D5655D"/>
    <w:rsid w:val="00DD08B9"/>
    <w:rsid w:val="00DD1D07"/>
    <w:rsid w:val="00DD5C96"/>
    <w:rsid w:val="00DE26C1"/>
    <w:rsid w:val="00E0470C"/>
    <w:rsid w:val="00E52DB1"/>
    <w:rsid w:val="00E8015B"/>
    <w:rsid w:val="00E9735D"/>
    <w:rsid w:val="00ED40CE"/>
    <w:rsid w:val="00EE38D6"/>
    <w:rsid w:val="00EE55D2"/>
    <w:rsid w:val="00EE612E"/>
    <w:rsid w:val="00F046E2"/>
    <w:rsid w:val="00F544EF"/>
    <w:rsid w:val="00F54BFE"/>
    <w:rsid w:val="00F65F50"/>
    <w:rsid w:val="00F93423"/>
    <w:rsid w:val="00F943EB"/>
    <w:rsid w:val="00FB620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6717"/>
  <w15:chartTrackingRefBased/>
  <w15:docId w15:val="{A96E8A55-CC8A-421F-B066-3F6E271D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62FD"/>
    <w:pPr>
      <w:widowControl w:val="0"/>
      <w:suppressAutoHyphens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0483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7A62FD"/>
    <w:rPr>
      <w:rFonts w:ascii="Calibri" w:eastAsia="Calibri" w:hAnsi="Calibri"/>
      <w:b/>
      <w:sz w:val="24"/>
      <w:szCs w:val="22"/>
      <w:lang w:val="pl-PL" w:eastAsia="ar-SA" w:bidi="ar-SA"/>
    </w:rPr>
  </w:style>
  <w:style w:type="paragraph" w:styleId="Tytu">
    <w:name w:val="Title"/>
    <w:basedOn w:val="Normalny"/>
    <w:next w:val="Normalny"/>
    <w:link w:val="TytuZnak"/>
    <w:qFormat/>
    <w:rsid w:val="007A62FD"/>
    <w:pPr>
      <w:widowControl/>
      <w:jc w:val="center"/>
    </w:pPr>
    <w:rPr>
      <w:rFonts w:ascii="Calibri" w:eastAsia="Calibri" w:hAnsi="Calibri"/>
      <w:b/>
      <w:szCs w:val="22"/>
      <w:lang w:eastAsia="ar-SA"/>
    </w:rPr>
  </w:style>
  <w:style w:type="character" w:customStyle="1" w:styleId="TekstpodstawowyZnak">
    <w:name w:val="Tekst podstawowy Znak"/>
    <w:link w:val="Tekstpodstawowy"/>
    <w:semiHidden/>
    <w:locked/>
    <w:rsid w:val="007A62FD"/>
    <w:rPr>
      <w:sz w:val="24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7A62FD"/>
    <w:pPr>
      <w:spacing w:after="120"/>
    </w:pPr>
  </w:style>
  <w:style w:type="paragraph" w:styleId="Tekstpodstawowy2">
    <w:name w:val="Body Text 2"/>
    <w:basedOn w:val="Normalny"/>
    <w:rsid w:val="007A62FD"/>
    <w:pPr>
      <w:spacing w:after="120" w:line="480" w:lineRule="auto"/>
    </w:pPr>
  </w:style>
  <w:style w:type="paragraph" w:customStyle="1" w:styleId="Bezodstpw1">
    <w:name w:val="Bez odstępów1"/>
    <w:rsid w:val="007A62FD"/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rsid w:val="007A62FD"/>
    <w:pPr>
      <w:ind w:left="720"/>
      <w:contextualSpacing/>
    </w:pPr>
  </w:style>
  <w:style w:type="paragraph" w:styleId="Stopka">
    <w:name w:val="footer"/>
    <w:basedOn w:val="Normalny"/>
    <w:rsid w:val="005866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66D"/>
  </w:style>
  <w:style w:type="character" w:styleId="Hipercze">
    <w:name w:val="Hyperlink"/>
    <w:rsid w:val="00EE38D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E38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BC1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138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ED4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40CE"/>
    <w:rPr>
      <w:sz w:val="24"/>
      <w:szCs w:val="24"/>
      <w:lang w:eastAsia="en-US"/>
    </w:rPr>
  </w:style>
  <w:style w:type="paragraph" w:customStyle="1" w:styleId="Standard">
    <w:name w:val="Standard"/>
    <w:rsid w:val="00DD08B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D0483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540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016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63E"/>
    <w:rPr>
      <w:lang w:eastAsia="en-US"/>
    </w:rPr>
  </w:style>
  <w:style w:type="character" w:styleId="Odwoanieprzypisukocowego">
    <w:name w:val="endnote reference"/>
    <w:basedOn w:val="Domylnaczcionkaakapitu"/>
    <w:rsid w:val="0070163E"/>
    <w:rPr>
      <w:vertAlign w:val="superscript"/>
    </w:rPr>
  </w:style>
  <w:style w:type="character" w:customStyle="1" w:styleId="ZnakZnak">
    <w:name w:val="Znak Znak"/>
    <w:qFormat/>
    <w:rsid w:val="008B4DD3"/>
    <w:rPr>
      <w:rFonts w:ascii="Arial" w:hAnsi="Arial" w:cs="Arial"/>
      <w:b/>
      <w:bCs/>
      <w:sz w:val="32"/>
      <w:szCs w:val="3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4F6-08F6-45BB-916D-FAB90B6D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Gmina Konopnica</cp:lastModifiedBy>
  <cp:revision>15</cp:revision>
  <cp:lastPrinted>2021-10-11T07:50:00Z</cp:lastPrinted>
  <dcterms:created xsi:type="dcterms:W3CDTF">2021-09-27T06:47:00Z</dcterms:created>
  <dcterms:modified xsi:type="dcterms:W3CDTF">2021-11-08T11:38:00Z</dcterms:modified>
</cp:coreProperties>
</file>