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1797624C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E08FD">
        <w:rPr>
          <w:rFonts w:ascii="Times New Roman" w:hAnsi="Times New Roman" w:cs="Times New Roman"/>
          <w:b/>
          <w:sz w:val="24"/>
          <w:szCs w:val="24"/>
        </w:rPr>
        <w:t>1</w:t>
      </w:r>
      <w:r w:rsidR="003B230D">
        <w:rPr>
          <w:rFonts w:ascii="Times New Roman" w:hAnsi="Times New Roman" w:cs="Times New Roman"/>
          <w:b/>
          <w:sz w:val="24"/>
          <w:szCs w:val="24"/>
        </w:rPr>
        <w:t>0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4EE8CB70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5E5C37">
        <w:rPr>
          <w:b/>
          <w:bCs/>
          <w:sz w:val="24"/>
          <w:szCs w:val="24"/>
        </w:rPr>
        <w:t>7</w:t>
      </w:r>
      <w:r w:rsidR="001D321C" w:rsidRPr="008E08FD">
        <w:rPr>
          <w:b/>
          <w:bCs/>
          <w:sz w:val="24"/>
          <w:szCs w:val="24"/>
        </w:rPr>
        <w:t>.2021</w:t>
      </w:r>
      <w:bookmarkEnd w:id="1"/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5D2C6117" w14:textId="18CD9695" w:rsidR="008E08FD" w:rsidRPr="00BE7021" w:rsidRDefault="00BE7021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BE7021">
              <w:rPr>
                <w:color w:val="111111"/>
                <w:sz w:val="28"/>
                <w:szCs w:val="28"/>
                <w:shd w:val="clear" w:color="auto" w:fill="FFFFFF"/>
              </w:rPr>
              <w:t>8a60f8c7-80ab-4889-95bd-8175aa7cd20e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5234" w14:textId="77777777" w:rsidR="001B06FB" w:rsidRDefault="001B06FB" w:rsidP="0046482F">
      <w:r>
        <w:separator/>
      </w:r>
    </w:p>
  </w:endnote>
  <w:endnote w:type="continuationSeparator" w:id="0">
    <w:p w14:paraId="096D45FB" w14:textId="77777777" w:rsidR="001B06FB" w:rsidRDefault="001B06F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1B06FB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25DE" w14:textId="77777777" w:rsidR="001B06FB" w:rsidRDefault="001B06FB" w:rsidP="0046482F">
      <w:r>
        <w:separator/>
      </w:r>
    </w:p>
  </w:footnote>
  <w:footnote w:type="continuationSeparator" w:id="0">
    <w:p w14:paraId="04E27DF6" w14:textId="77777777" w:rsidR="001B06FB" w:rsidRDefault="001B06F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06FB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E5C37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C4E28"/>
    <w:rsid w:val="00AD78AB"/>
    <w:rsid w:val="00AF6524"/>
    <w:rsid w:val="00BA46F4"/>
    <w:rsid w:val="00BB1DAD"/>
    <w:rsid w:val="00BE11F5"/>
    <w:rsid w:val="00BE2364"/>
    <w:rsid w:val="00BE7021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76</cp:revision>
  <dcterms:created xsi:type="dcterms:W3CDTF">2019-01-23T09:49:00Z</dcterms:created>
  <dcterms:modified xsi:type="dcterms:W3CDTF">2021-10-05T11:06:00Z</dcterms:modified>
</cp:coreProperties>
</file>