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414" w:rsidRPr="00494520" w:rsidRDefault="00871414" w:rsidP="00494520">
      <w:pPr>
        <w:spacing w:line="240" w:lineRule="auto"/>
        <w:jc w:val="center"/>
        <w:rPr>
          <w:rFonts w:ascii="Times New Roman" w:hAnsi="Times New Roman"/>
          <w:color w:val="00000A"/>
          <w:sz w:val="24"/>
          <w:szCs w:val="24"/>
        </w:rPr>
      </w:pPr>
      <w:r w:rsidRPr="00494520">
        <w:rPr>
          <w:rFonts w:ascii="Times New Roman" w:hAnsi="Times New Roman"/>
          <w:b/>
          <w:caps/>
          <w:color w:val="000000"/>
        </w:rPr>
        <w:t>Uchwała Nr ....................</w:t>
      </w:r>
      <w:r w:rsidRPr="00494520">
        <w:rPr>
          <w:rFonts w:ascii="Times New Roman" w:hAnsi="Times New Roman"/>
          <w:b/>
          <w:caps/>
          <w:color w:val="000000"/>
        </w:rPr>
        <w:br/>
      </w:r>
      <w:r w:rsidRPr="00494520">
        <w:rPr>
          <w:rFonts w:ascii="Times New Roman" w:hAnsi="Times New Roman"/>
          <w:b/>
          <w:bCs/>
          <w:caps/>
          <w:color w:val="000000"/>
        </w:rPr>
        <w:t>Rady Gminy KONOPNICA</w:t>
      </w:r>
    </w:p>
    <w:p w:rsidR="00871414" w:rsidRPr="00494520" w:rsidRDefault="00871414" w:rsidP="00494520">
      <w:pPr>
        <w:spacing w:before="40" w:after="360" w:line="240" w:lineRule="auto"/>
        <w:jc w:val="center"/>
        <w:rPr>
          <w:rFonts w:ascii="Times New Roman" w:hAnsi="Times New Roman"/>
          <w:color w:val="0000FF"/>
        </w:rPr>
      </w:pPr>
      <w:r w:rsidRPr="00494520">
        <w:rPr>
          <w:rFonts w:ascii="Times New Roman" w:hAnsi="Times New Roman"/>
          <w:color w:val="000000"/>
        </w:rPr>
        <w:t>z dnia .................... 2017 r.</w:t>
      </w:r>
    </w:p>
    <w:p w:rsidR="00871414" w:rsidRPr="00494520" w:rsidRDefault="00871414" w:rsidP="00494520">
      <w:pPr>
        <w:keepNext/>
        <w:spacing w:after="360" w:line="240" w:lineRule="auto"/>
        <w:jc w:val="center"/>
        <w:rPr>
          <w:rFonts w:ascii="Times New Roman" w:hAnsi="Times New Roman"/>
          <w:b/>
          <w:color w:val="00000A"/>
        </w:rPr>
      </w:pPr>
      <w:r w:rsidRPr="00494520">
        <w:rPr>
          <w:rFonts w:ascii="Times New Roman" w:hAnsi="Times New Roman"/>
          <w:b/>
          <w:color w:val="000000"/>
        </w:rPr>
        <w:t>w sprawie miejscowego planu zagospodarowania przestrzennego Gminy Konopnica w części obejmującej grunty wsi Strobin i Kolonia Strobin</w:t>
      </w:r>
    </w:p>
    <w:p w:rsidR="00871414" w:rsidRPr="00494520" w:rsidRDefault="00871414" w:rsidP="00494520">
      <w:pPr>
        <w:keepLines/>
        <w:spacing w:after="360" w:line="240" w:lineRule="auto"/>
        <w:ind w:left="57" w:firstLine="227"/>
        <w:jc w:val="both"/>
        <w:rPr>
          <w:rFonts w:ascii="Times New Roman" w:hAnsi="Times New Roman"/>
        </w:rPr>
      </w:pPr>
      <w:r w:rsidRPr="00494520">
        <w:rPr>
          <w:rFonts w:ascii="Times New Roman" w:hAnsi="Times New Roman"/>
          <w:color w:val="000000"/>
        </w:rPr>
        <w:t>Na podstawie art. 18 ust. 2 pkt 5 i art. 40 ust. 1 ustawy z dnia 8 marca 1990 r. o samorządzie gminnym (Dz. U. z 2016 r. poz. 446, 1579 i 1948 oraz z 2017 r. poz. 730), art. 15 ust. 1 i 2, art. 20 ust. 1 i art. 29 ustawy z dnia 27 marca 2003 r. o planowaniu i zagospodarowaniu przestrzennym (Dz. U. z 2016 r. poz. 788, 904, 961, 1250 i 1579 oraz z 2017 r. poz. 730), oraz uchwały Nr VIII/40/15 Rady Gminy Konopnica z dnia 13.07.2015 r. w sprawie przystąpienia do sporządzania miejscowego planu zagospodarowania przestrzennego Gminy Konopnica w części obejmującej grunty wsi Strobin i Kolonia Strobin, po stwierdzeniu, że niniejszy plan nie narusza ustaleń Studium uwarunkowań i kierunków zagospodarowania przestrzennego Gminy Konopnica, uchwala się co następuje:</w:t>
      </w:r>
    </w:p>
    <w:p w:rsidR="00871414" w:rsidRPr="00494520" w:rsidRDefault="00871414" w:rsidP="00494520">
      <w:pPr>
        <w:keepNext/>
        <w:keepLines/>
        <w:spacing w:line="240" w:lineRule="auto"/>
        <w:jc w:val="center"/>
        <w:rPr>
          <w:rFonts w:ascii="Times New Roman" w:hAnsi="Times New Roman"/>
          <w:color w:val="0000FF"/>
        </w:rPr>
      </w:pPr>
      <w:r w:rsidRPr="00494520">
        <w:rPr>
          <w:rFonts w:ascii="Times New Roman" w:hAnsi="Times New Roman"/>
          <w:b/>
          <w:color w:val="000000"/>
        </w:rPr>
        <w:t>Rozdział 1.</w:t>
      </w:r>
      <w:r w:rsidRPr="00494520">
        <w:rPr>
          <w:rFonts w:ascii="Times New Roman" w:hAnsi="Times New Roman"/>
          <w:color w:val="000000"/>
        </w:rPr>
        <w:br/>
      </w:r>
      <w:r w:rsidRPr="00494520">
        <w:rPr>
          <w:rFonts w:ascii="Times New Roman" w:hAnsi="Times New Roman"/>
          <w:b/>
          <w:color w:val="000000"/>
        </w:rPr>
        <w:t>Przepisy ogólne</w:t>
      </w:r>
    </w:p>
    <w:p w:rsidR="00871414" w:rsidRPr="00494520" w:rsidRDefault="00871414" w:rsidP="00494520">
      <w:pPr>
        <w:keepLines/>
        <w:spacing w:line="240" w:lineRule="auto"/>
        <w:ind w:firstLine="340"/>
        <w:jc w:val="both"/>
        <w:rPr>
          <w:rFonts w:ascii="Times New Roman" w:hAnsi="Times New Roman"/>
          <w:color w:val="00000A"/>
        </w:rPr>
      </w:pPr>
      <w:r w:rsidRPr="00494520">
        <w:rPr>
          <w:rFonts w:ascii="Times New Roman" w:hAnsi="Times New Roman"/>
          <w:b/>
          <w:color w:val="000000"/>
        </w:rPr>
        <w:t>§ 1. </w:t>
      </w:r>
      <w:r w:rsidRPr="00494520">
        <w:rPr>
          <w:rFonts w:ascii="Times New Roman" w:hAnsi="Times New Roman"/>
          <w:color w:val="000000"/>
        </w:rPr>
        <w:t>1. Uchwala się miejscowy plan zagospodarowania przestrzennego dla Gminy Konopnica w części obejmującej grunty wsi Strobin i Kolonia Strobin w granicach określonych na załączniku nr 1 do niniejszej uchwały, zwany dalej planem.</w:t>
      </w:r>
    </w:p>
    <w:p w:rsidR="00871414" w:rsidRPr="00494520" w:rsidRDefault="00871414" w:rsidP="00494520">
      <w:pPr>
        <w:tabs>
          <w:tab w:val="left" w:pos="338"/>
        </w:tabs>
        <w:spacing w:line="240" w:lineRule="auto"/>
        <w:jc w:val="both"/>
        <w:rPr>
          <w:rFonts w:ascii="Times New Roman" w:hAnsi="Times New Roman"/>
          <w:sz w:val="24"/>
          <w:szCs w:val="24"/>
        </w:rPr>
      </w:pPr>
      <w:r w:rsidRPr="00494520">
        <w:rPr>
          <w:rFonts w:ascii="Times New Roman" w:hAnsi="Times New Roman"/>
          <w:color w:val="000000"/>
        </w:rPr>
        <w:t>2. Ustalenia planu stanowią treść niniejszej uchwały.</w:t>
      </w:r>
    </w:p>
    <w:p w:rsidR="00871414" w:rsidRPr="00494520" w:rsidRDefault="00871414" w:rsidP="00494520">
      <w:pPr>
        <w:tabs>
          <w:tab w:val="left" w:pos="338"/>
        </w:tabs>
        <w:spacing w:line="240" w:lineRule="auto"/>
        <w:jc w:val="both"/>
        <w:rPr>
          <w:rFonts w:ascii="Times New Roman" w:hAnsi="Times New Roman"/>
        </w:rPr>
      </w:pPr>
      <w:r w:rsidRPr="00494520">
        <w:rPr>
          <w:rFonts w:ascii="Times New Roman" w:hAnsi="Times New Roman"/>
          <w:color w:val="000000"/>
        </w:rPr>
        <w:t>3. Integralną częścią niniejszej uchwały są:</w:t>
      </w:r>
    </w:p>
    <w:p w:rsidR="00871414" w:rsidRPr="00494520" w:rsidRDefault="00871414" w:rsidP="00D7652E">
      <w:pPr>
        <w:spacing w:after="0" w:line="240" w:lineRule="auto"/>
        <w:ind w:left="227" w:hanging="227"/>
        <w:jc w:val="both"/>
        <w:rPr>
          <w:rFonts w:ascii="Times New Roman" w:hAnsi="Times New Roman"/>
          <w:color w:val="3333FF"/>
        </w:rPr>
      </w:pPr>
      <w:r w:rsidRPr="00494520">
        <w:rPr>
          <w:rFonts w:ascii="Times New Roman" w:hAnsi="Times New Roman"/>
          <w:color w:val="000000"/>
        </w:rPr>
        <w:t>1) rysunek planu sporządzony na mapie w skali 1:2000, stanowiący załącznik nr 1 do uchwały;</w:t>
      </w:r>
    </w:p>
    <w:p w:rsidR="00871414" w:rsidRPr="00494520" w:rsidRDefault="00871414" w:rsidP="00D7652E">
      <w:pPr>
        <w:spacing w:after="0" w:line="240" w:lineRule="auto"/>
        <w:ind w:left="227" w:hanging="227"/>
        <w:jc w:val="both"/>
        <w:rPr>
          <w:rFonts w:ascii="Times New Roman" w:hAnsi="Times New Roman"/>
          <w:color w:val="3333FF"/>
        </w:rPr>
      </w:pPr>
      <w:r w:rsidRPr="00494520">
        <w:rPr>
          <w:rFonts w:ascii="Times New Roman" w:hAnsi="Times New Roman"/>
          <w:color w:val="000000"/>
        </w:rPr>
        <w:t>2) rozstrzygnięcie o sposobie rozpatrzenia uwag do projektu planu, stanowiące załącznik nr 2 do uchwały;</w:t>
      </w:r>
    </w:p>
    <w:p w:rsidR="00871414" w:rsidRPr="00494520" w:rsidRDefault="00871414" w:rsidP="00494520">
      <w:pPr>
        <w:spacing w:line="240" w:lineRule="auto"/>
        <w:ind w:left="227" w:hanging="227"/>
        <w:jc w:val="both"/>
        <w:rPr>
          <w:rFonts w:ascii="Times New Roman" w:hAnsi="Times New Roman"/>
          <w:color w:val="3333FF"/>
        </w:rPr>
      </w:pPr>
      <w:r w:rsidRPr="00494520">
        <w:rPr>
          <w:rFonts w:ascii="Times New Roman" w:hAnsi="Times New Roman"/>
          <w:color w:val="000000"/>
        </w:rPr>
        <w:t>3) rozstrzygnięcie o sposobie realizacji, zapisanych w planie, inwestycji z zakresu infrastruktury technicznej, które należą do zadań własnych gminy oraz zasadach ich finansowania, zgodnie z przepisami o finansach publicznych, stanowiące załącznik nr 3 do uchwały.</w:t>
      </w:r>
    </w:p>
    <w:p w:rsidR="00871414" w:rsidRPr="00494520" w:rsidRDefault="00871414" w:rsidP="00494520">
      <w:pPr>
        <w:spacing w:before="57" w:after="57" w:line="240" w:lineRule="auto"/>
        <w:jc w:val="both"/>
        <w:rPr>
          <w:rFonts w:ascii="Times New Roman" w:hAnsi="Times New Roman"/>
          <w:color w:val="3333FF"/>
        </w:rPr>
      </w:pPr>
      <w:r w:rsidRPr="00494520">
        <w:rPr>
          <w:rFonts w:ascii="Times New Roman" w:hAnsi="Times New Roman"/>
          <w:b/>
          <w:bCs/>
          <w:color w:val="000000"/>
        </w:rPr>
        <w:t>§ 2.</w:t>
      </w:r>
      <w:r w:rsidRPr="00494520">
        <w:rPr>
          <w:rFonts w:ascii="Times New Roman" w:hAnsi="Times New Roman"/>
          <w:color w:val="000000"/>
        </w:rPr>
        <w:t xml:space="preserve"> W miejscowym planie zagospodarowania przestrzennego, o którym mowa w § 1 </w:t>
      </w:r>
      <w:r w:rsidRPr="00602D74">
        <w:rPr>
          <w:rFonts w:ascii="Times New Roman" w:hAnsi="Times New Roman"/>
        </w:rPr>
        <w:t>ust. 1,</w:t>
      </w:r>
      <w:r w:rsidRPr="00494520">
        <w:rPr>
          <w:rFonts w:ascii="Times New Roman" w:hAnsi="Times New Roman"/>
          <w:color w:val="000000"/>
        </w:rPr>
        <w:t xml:space="preserve"> ustala się:</w:t>
      </w:r>
    </w:p>
    <w:p w:rsidR="00871414" w:rsidRPr="00494520" w:rsidRDefault="00871414" w:rsidP="00494520">
      <w:pPr>
        <w:pStyle w:val="Tretekstu"/>
        <w:spacing w:before="57" w:after="57" w:line="240" w:lineRule="auto"/>
        <w:ind w:left="227" w:hanging="227"/>
        <w:jc w:val="both"/>
        <w:rPr>
          <w:color w:val="3333FF"/>
          <w:sz w:val="22"/>
          <w:szCs w:val="22"/>
        </w:rPr>
      </w:pPr>
      <w:r w:rsidRPr="00494520">
        <w:rPr>
          <w:color w:val="000000"/>
          <w:sz w:val="22"/>
          <w:szCs w:val="22"/>
        </w:rPr>
        <w:t>1) przeznaczenie terenów oraz linie rozgraniczające tereny o różnym przeznaczeniu lub różnych zasadach zagospodarowania;</w:t>
      </w:r>
    </w:p>
    <w:p w:rsidR="00871414" w:rsidRPr="00494520" w:rsidRDefault="00871414" w:rsidP="00494520">
      <w:pPr>
        <w:pStyle w:val="Tretekstu"/>
        <w:spacing w:before="57" w:after="57" w:line="240" w:lineRule="auto"/>
        <w:ind w:left="227" w:hanging="227"/>
        <w:jc w:val="both"/>
        <w:rPr>
          <w:color w:val="3333FF"/>
          <w:sz w:val="22"/>
          <w:szCs w:val="22"/>
        </w:rPr>
      </w:pPr>
      <w:r w:rsidRPr="00494520">
        <w:rPr>
          <w:color w:val="000000"/>
          <w:sz w:val="22"/>
          <w:szCs w:val="22"/>
        </w:rPr>
        <w:t>2) zasady ochrony i kształtowania ładu przestrzennego;</w:t>
      </w:r>
    </w:p>
    <w:p w:rsidR="00871414" w:rsidRPr="00494520" w:rsidRDefault="00871414" w:rsidP="00494520">
      <w:pPr>
        <w:pStyle w:val="Tretekstu"/>
        <w:spacing w:before="57" w:after="57" w:line="240" w:lineRule="auto"/>
        <w:ind w:left="227" w:hanging="227"/>
        <w:jc w:val="both"/>
        <w:rPr>
          <w:color w:val="3333FF"/>
          <w:sz w:val="22"/>
          <w:szCs w:val="22"/>
        </w:rPr>
      </w:pPr>
      <w:r w:rsidRPr="00494520">
        <w:rPr>
          <w:color w:val="000000"/>
          <w:sz w:val="22"/>
          <w:szCs w:val="22"/>
        </w:rPr>
        <w:t>3) zasady ochrony środowiska, przyrody i krajobrazu kulturowego;</w:t>
      </w:r>
    </w:p>
    <w:p w:rsidR="00871414" w:rsidRPr="00494520" w:rsidRDefault="00871414" w:rsidP="00494520">
      <w:pPr>
        <w:pStyle w:val="Tretekstu"/>
        <w:spacing w:before="57" w:after="57" w:line="240" w:lineRule="auto"/>
        <w:ind w:left="227" w:hanging="227"/>
        <w:jc w:val="both"/>
        <w:rPr>
          <w:color w:val="3333FF"/>
          <w:sz w:val="22"/>
          <w:szCs w:val="22"/>
          <w:highlight w:val="white"/>
        </w:rPr>
      </w:pPr>
      <w:r w:rsidRPr="00494520">
        <w:rPr>
          <w:color w:val="000000"/>
          <w:sz w:val="22"/>
          <w:szCs w:val="22"/>
          <w:highlight w:val="white"/>
        </w:rPr>
        <w:t>4) zasady ochrony dziedzictwa kulturowego i zabytków oraz dóbr kultury współczesnej;</w:t>
      </w:r>
    </w:p>
    <w:p w:rsidR="00871414" w:rsidRPr="00494520" w:rsidRDefault="00871414" w:rsidP="00494520">
      <w:pPr>
        <w:pStyle w:val="Tretekstu"/>
        <w:spacing w:before="57" w:after="57" w:line="240" w:lineRule="auto"/>
        <w:ind w:left="227" w:hanging="227"/>
        <w:jc w:val="both"/>
        <w:rPr>
          <w:color w:val="3333FF"/>
          <w:sz w:val="22"/>
          <w:szCs w:val="22"/>
          <w:highlight w:val="white"/>
        </w:rPr>
      </w:pPr>
      <w:r w:rsidRPr="00494520">
        <w:rPr>
          <w:color w:val="000000"/>
          <w:sz w:val="22"/>
          <w:szCs w:val="22"/>
          <w:highlight w:val="white"/>
        </w:rPr>
        <w:t>5) wymagania wynikające z potrzeb kształtowania przestrzeni publicznych;</w:t>
      </w:r>
    </w:p>
    <w:p w:rsidR="00871414" w:rsidRPr="00494520" w:rsidRDefault="00871414" w:rsidP="00494520">
      <w:pPr>
        <w:pStyle w:val="Tretekstu"/>
        <w:spacing w:before="57" w:after="57" w:line="240" w:lineRule="auto"/>
        <w:ind w:left="227" w:hanging="227"/>
        <w:jc w:val="both"/>
        <w:rPr>
          <w:color w:val="3333FF"/>
          <w:sz w:val="22"/>
          <w:szCs w:val="22"/>
        </w:rPr>
      </w:pPr>
      <w:r w:rsidRPr="00494520">
        <w:rPr>
          <w:color w:val="000000"/>
          <w:sz w:val="22"/>
          <w:szCs w:val="22"/>
        </w:rPr>
        <w:t>6) zasady kształtowania zabudowy oraz wskaźniki zagospodarowania terenu, maksymalną i minimalną intensywność zabudowy jako wskaźnik powierzchni całkowitej zabudowy w odniesieniu do powierzchni działki budowlanej, minimalny udział procentowy powierzchni biologicznie czynnej w odniesieniu do powierzchni działki budowlanej, maksymalną wysokość zabudowy, minimalną liczbę miejsc do parkowania w tym miejsca przeznaczone na parkowanie pojazdów zaopatrzonych w kartę parkingową i sposób ich realizacji oraz linie zabudowy i gabaryty obiektów;</w:t>
      </w:r>
    </w:p>
    <w:p w:rsidR="00871414" w:rsidRPr="00494520" w:rsidRDefault="00871414" w:rsidP="00494520">
      <w:pPr>
        <w:pStyle w:val="Tretekstu"/>
        <w:spacing w:before="57" w:after="57" w:line="240" w:lineRule="auto"/>
        <w:ind w:left="227" w:hanging="227"/>
        <w:jc w:val="both"/>
        <w:rPr>
          <w:color w:val="3333FF"/>
          <w:sz w:val="22"/>
          <w:szCs w:val="22"/>
        </w:rPr>
      </w:pPr>
      <w:r w:rsidRPr="00494520">
        <w:rPr>
          <w:color w:val="000000"/>
          <w:sz w:val="22"/>
          <w:szCs w:val="22"/>
        </w:rPr>
        <w:t>7) granice i sposoby zagospodarowania terenów lub obiektów podlegających ochronie, ustalonych na podstawie odrębnych przepisów, w tym terenów górniczych, a także obszarów szczególnego zagrożenia powodzią oraz obszarów osuwania się mas ziemnych;</w:t>
      </w:r>
    </w:p>
    <w:p w:rsidR="00871414" w:rsidRPr="00494520" w:rsidRDefault="00871414" w:rsidP="00494520">
      <w:pPr>
        <w:pStyle w:val="Tretekstu"/>
        <w:spacing w:before="57" w:after="57" w:line="240" w:lineRule="auto"/>
        <w:ind w:left="227" w:hanging="227"/>
        <w:jc w:val="both"/>
        <w:rPr>
          <w:color w:val="3333FF"/>
          <w:sz w:val="22"/>
          <w:szCs w:val="22"/>
        </w:rPr>
      </w:pPr>
      <w:r w:rsidRPr="00494520">
        <w:rPr>
          <w:color w:val="000000"/>
          <w:sz w:val="22"/>
          <w:szCs w:val="22"/>
        </w:rPr>
        <w:t>8) szczegółowe zasady i warunki scalania i podziału nieruchomości;</w:t>
      </w:r>
    </w:p>
    <w:p w:rsidR="00871414" w:rsidRPr="00494520" w:rsidRDefault="00871414" w:rsidP="00494520">
      <w:pPr>
        <w:pStyle w:val="Tretekstu"/>
        <w:spacing w:before="57" w:after="57" w:line="240" w:lineRule="auto"/>
        <w:ind w:left="227" w:hanging="227"/>
        <w:jc w:val="both"/>
        <w:rPr>
          <w:color w:val="000000"/>
          <w:sz w:val="22"/>
          <w:szCs w:val="22"/>
        </w:rPr>
      </w:pPr>
      <w:r w:rsidRPr="00494520">
        <w:rPr>
          <w:color w:val="000000"/>
          <w:sz w:val="22"/>
          <w:szCs w:val="22"/>
        </w:rPr>
        <w:t>9) szczególne warunki zagospodarowania terenów oraz ograniczenia w ich użytkowaniu, w tym zakaz zabudowy;</w:t>
      </w:r>
    </w:p>
    <w:p w:rsidR="00871414" w:rsidRPr="00494520" w:rsidRDefault="00871414" w:rsidP="00494520">
      <w:pPr>
        <w:pStyle w:val="Tretekstu"/>
        <w:spacing w:before="57" w:after="57" w:line="240" w:lineRule="auto"/>
        <w:ind w:left="227" w:hanging="227"/>
        <w:jc w:val="both"/>
        <w:rPr>
          <w:color w:val="3333FF"/>
          <w:sz w:val="22"/>
          <w:szCs w:val="22"/>
        </w:rPr>
      </w:pPr>
      <w:r w:rsidRPr="00494520">
        <w:rPr>
          <w:color w:val="000000"/>
          <w:sz w:val="22"/>
          <w:szCs w:val="22"/>
        </w:rPr>
        <w:t xml:space="preserve">10) </w:t>
      </w:r>
      <w:r w:rsidRPr="00494520">
        <w:rPr>
          <w:color w:val="000000"/>
          <w:sz w:val="22"/>
          <w:szCs w:val="22"/>
          <w:highlight w:val="white"/>
        </w:rPr>
        <w:t>sposób i termin tymczasowego zagospodarowania, urządzania i użytkowania terenów</w:t>
      </w:r>
      <w:r w:rsidRPr="00494520">
        <w:rPr>
          <w:color w:val="000000"/>
          <w:sz w:val="22"/>
          <w:szCs w:val="22"/>
        </w:rPr>
        <w:t>;</w:t>
      </w:r>
    </w:p>
    <w:p w:rsidR="00871414" w:rsidRPr="00494520" w:rsidRDefault="00871414" w:rsidP="00494520">
      <w:pPr>
        <w:pStyle w:val="Tretekstu"/>
        <w:spacing w:before="57" w:after="57" w:line="240" w:lineRule="auto"/>
        <w:ind w:left="227" w:hanging="227"/>
        <w:jc w:val="both"/>
        <w:rPr>
          <w:color w:val="3333FF"/>
          <w:sz w:val="22"/>
          <w:szCs w:val="22"/>
        </w:rPr>
      </w:pPr>
      <w:r w:rsidRPr="00494520">
        <w:rPr>
          <w:color w:val="000000"/>
          <w:sz w:val="22"/>
          <w:szCs w:val="22"/>
        </w:rPr>
        <w:t>11) zasady modernizacji, rozbudowy i budowy systemów komunikacji i infrastruktury technicznej;</w:t>
      </w:r>
    </w:p>
    <w:p w:rsidR="00871414" w:rsidRPr="00494520" w:rsidRDefault="00871414" w:rsidP="00494520">
      <w:pPr>
        <w:pStyle w:val="Tretekstu"/>
        <w:spacing w:before="57" w:after="57" w:line="240" w:lineRule="auto"/>
        <w:ind w:left="227" w:hanging="227"/>
        <w:jc w:val="both"/>
        <w:rPr>
          <w:color w:val="3333FF"/>
          <w:sz w:val="22"/>
          <w:szCs w:val="22"/>
        </w:rPr>
      </w:pPr>
      <w:r w:rsidRPr="00494520">
        <w:rPr>
          <w:color w:val="000000"/>
          <w:sz w:val="22"/>
          <w:szCs w:val="22"/>
        </w:rPr>
        <w:t>12) stawki procentowe, na podstawie których ustala się jednorazową opłatę od wzrostu wartości nieruchomości.</w:t>
      </w:r>
    </w:p>
    <w:p w:rsidR="00871414" w:rsidRPr="00494520" w:rsidRDefault="00871414" w:rsidP="00494520">
      <w:pPr>
        <w:keepLines/>
        <w:spacing w:line="240" w:lineRule="auto"/>
        <w:ind w:firstLine="340"/>
        <w:jc w:val="both"/>
        <w:rPr>
          <w:rFonts w:ascii="Times New Roman" w:hAnsi="Times New Roman"/>
          <w:color w:val="00000A"/>
        </w:rPr>
      </w:pPr>
      <w:r w:rsidRPr="00494520">
        <w:rPr>
          <w:rFonts w:ascii="Times New Roman" w:hAnsi="Times New Roman"/>
          <w:b/>
          <w:color w:val="000000"/>
        </w:rPr>
        <w:t>§ 3. </w:t>
      </w:r>
      <w:r w:rsidRPr="00494520">
        <w:rPr>
          <w:rFonts w:ascii="Times New Roman" w:hAnsi="Times New Roman"/>
          <w:color w:val="000000"/>
        </w:rPr>
        <w:t>1. Ilekroć w dalszych przepisach jest mowa o:</w:t>
      </w:r>
    </w:p>
    <w:p w:rsidR="00871414" w:rsidRPr="00494520" w:rsidRDefault="00871414" w:rsidP="00494520">
      <w:pPr>
        <w:spacing w:line="240" w:lineRule="auto"/>
        <w:ind w:left="340" w:hanging="227"/>
        <w:jc w:val="both"/>
        <w:rPr>
          <w:rFonts w:ascii="Times New Roman" w:hAnsi="Times New Roman"/>
          <w:color w:val="0000FF"/>
          <w:sz w:val="24"/>
          <w:szCs w:val="24"/>
        </w:rPr>
      </w:pPr>
      <w:r w:rsidRPr="00494520">
        <w:rPr>
          <w:rFonts w:ascii="Times New Roman" w:hAnsi="Times New Roman"/>
          <w:color w:val="000000"/>
        </w:rPr>
        <w:t>1) uchwale –  rozumie się przez to niniejszą uchwałę Rady Gminy Konopnica;</w:t>
      </w:r>
    </w:p>
    <w:p w:rsidR="00871414" w:rsidRPr="00494520" w:rsidRDefault="00871414" w:rsidP="00494520">
      <w:pPr>
        <w:spacing w:line="240" w:lineRule="auto"/>
        <w:ind w:left="340" w:hanging="227"/>
        <w:jc w:val="both"/>
        <w:rPr>
          <w:rFonts w:ascii="Times New Roman" w:hAnsi="Times New Roman"/>
          <w:color w:val="0000FF"/>
        </w:rPr>
      </w:pPr>
      <w:r w:rsidRPr="00494520">
        <w:rPr>
          <w:rFonts w:ascii="Times New Roman" w:hAnsi="Times New Roman"/>
          <w:color w:val="000000"/>
        </w:rPr>
        <w:t>2) planie – rozumie się przez to ustalenia miejscowego planu zagospodarowania przestrzennego będącego przedmiotem niniejszej uchwały Rady Gminy Konopnica;</w:t>
      </w:r>
    </w:p>
    <w:p w:rsidR="00871414" w:rsidRPr="00494520" w:rsidRDefault="00871414" w:rsidP="00494520">
      <w:pPr>
        <w:spacing w:line="240" w:lineRule="auto"/>
        <w:ind w:left="340" w:hanging="227"/>
        <w:jc w:val="both"/>
        <w:rPr>
          <w:rFonts w:ascii="Times New Roman" w:hAnsi="Times New Roman"/>
          <w:color w:val="0000FF"/>
        </w:rPr>
      </w:pPr>
      <w:r w:rsidRPr="00494520">
        <w:rPr>
          <w:rFonts w:ascii="Times New Roman" w:hAnsi="Times New Roman"/>
          <w:color w:val="000000"/>
        </w:rPr>
        <w:t>3) rysunku planu – rozumie się przez to ustalenia graficzne przedstawione na mapie syt. wys. w skali 1:2000 stanowiącej załącznik nr 1 do niniejszej uchwały;</w:t>
      </w:r>
    </w:p>
    <w:p w:rsidR="00871414" w:rsidRPr="00494520" w:rsidRDefault="00871414" w:rsidP="00494520">
      <w:pPr>
        <w:spacing w:line="240" w:lineRule="auto"/>
        <w:ind w:left="340" w:hanging="227"/>
        <w:jc w:val="both"/>
        <w:rPr>
          <w:rFonts w:ascii="Times New Roman" w:hAnsi="Times New Roman"/>
          <w:color w:val="0000FF"/>
        </w:rPr>
      </w:pPr>
      <w:r w:rsidRPr="00494520">
        <w:rPr>
          <w:rFonts w:ascii="Times New Roman" w:hAnsi="Times New Roman"/>
          <w:color w:val="000000"/>
        </w:rPr>
        <w:t>4) obszarze planu – rozumie się przez to obszar objęty planem w granicach określonych w § 1 ust. 1 uchwały;</w:t>
      </w:r>
    </w:p>
    <w:p w:rsidR="00871414" w:rsidRPr="00494520" w:rsidRDefault="00871414" w:rsidP="00494520">
      <w:pPr>
        <w:spacing w:line="240" w:lineRule="auto"/>
        <w:ind w:left="340" w:hanging="227"/>
        <w:jc w:val="both"/>
        <w:rPr>
          <w:rFonts w:ascii="Times New Roman" w:hAnsi="Times New Roman"/>
          <w:color w:val="0000FF"/>
        </w:rPr>
      </w:pPr>
      <w:r w:rsidRPr="00494520">
        <w:rPr>
          <w:rFonts w:ascii="Times New Roman" w:hAnsi="Times New Roman"/>
          <w:color w:val="000000"/>
        </w:rPr>
        <w:t>5) terenie – rozumie się przez to teren o określonym w planie przeznaczeniu, wyznaczony na rysunku planu liniami rozgraniczającymi oraz symbolami cyfrowymi i literowymi, z których cyfry oznaczają kolejny numer terenu, a litery przeznaczenie terenu;</w:t>
      </w:r>
    </w:p>
    <w:p w:rsidR="00871414" w:rsidRPr="00494520" w:rsidRDefault="00871414" w:rsidP="00494520">
      <w:pPr>
        <w:spacing w:line="240" w:lineRule="auto"/>
        <w:ind w:left="340" w:hanging="227"/>
        <w:jc w:val="both"/>
        <w:rPr>
          <w:rFonts w:ascii="Times New Roman" w:hAnsi="Times New Roman"/>
          <w:color w:val="0000FF"/>
        </w:rPr>
      </w:pPr>
      <w:r w:rsidRPr="00494520">
        <w:rPr>
          <w:rFonts w:ascii="Times New Roman" w:hAnsi="Times New Roman"/>
          <w:color w:val="000000"/>
        </w:rPr>
        <w:t>6) przepisach odrębnych – rozumie się przez to przepisy prawne zawarte w obowiązujących ustawach wraz z aktami wykonawczymi</w:t>
      </w:r>
      <w:r>
        <w:rPr>
          <w:rFonts w:ascii="Times New Roman" w:hAnsi="Times New Roman"/>
          <w:color w:val="000000"/>
        </w:rPr>
        <w:t xml:space="preserve"> oraz w aktualnych aktach prawa miejscowego</w:t>
      </w:r>
      <w:r w:rsidRPr="00494520">
        <w:rPr>
          <w:rFonts w:ascii="Times New Roman" w:hAnsi="Times New Roman"/>
          <w:color w:val="000000"/>
        </w:rPr>
        <w:t>;</w:t>
      </w:r>
    </w:p>
    <w:p w:rsidR="00871414" w:rsidRPr="00494520" w:rsidRDefault="00871414" w:rsidP="00494520">
      <w:pPr>
        <w:spacing w:line="240" w:lineRule="auto"/>
        <w:ind w:left="340" w:hanging="227"/>
        <w:jc w:val="both"/>
        <w:rPr>
          <w:rFonts w:ascii="Times New Roman" w:hAnsi="Times New Roman"/>
          <w:color w:val="000000"/>
        </w:rPr>
      </w:pPr>
      <w:r w:rsidRPr="00494520">
        <w:rPr>
          <w:rFonts w:ascii="Times New Roman" w:hAnsi="Times New Roman"/>
          <w:color w:val="000000"/>
        </w:rPr>
        <w:t>7) </w:t>
      </w:r>
      <w:r w:rsidRPr="00494520">
        <w:rPr>
          <w:rFonts w:ascii="Times New Roman" w:hAnsi="Times New Roman"/>
        </w:rPr>
        <w:t xml:space="preserve">nieprzekraczalnej linii zabudowy – rozumie się przez to wyznaczoną na rysunku planu linię, wzdłuż której można usytuować ścianę budynku, z zakazem jej przekraczania w kierunku linii rozgraniczającej terenu o różnym przeznaczeniu; zakaz ten nie dotyczy elementów architektonicznych takich jak: balkon, wykusz, gzyms, okap dachu, rynna, rura spustowa, podokienniki, oraz innych detali wystroju architektonicznego, które mogą wykraczać o </w:t>
      </w:r>
      <w:smartTag w:uri="urn:schemas-microsoft-com:office:smarttags" w:element="metricconverter">
        <w:smartTagPr>
          <w:attr w:name="ProductID" w:val="1,5 m"/>
        </w:smartTagPr>
        <w:r w:rsidRPr="00494520">
          <w:rPr>
            <w:rFonts w:ascii="Times New Roman" w:hAnsi="Times New Roman"/>
          </w:rPr>
          <w:t>1,5 m</w:t>
        </w:r>
      </w:smartTag>
      <w:r w:rsidRPr="00494520">
        <w:rPr>
          <w:rFonts w:ascii="Times New Roman" w:hAnsi="Times New Roman"/>
        </w:rPr>
        <w:t xml:space="preserve"> poza tę linię, a także budowli, obiektów liniowych i urządzeń infrastruktury technicznej i komunikacyjnej;</w:t>
      </w:r>
    </w:p>
    <w:p w:rsidR="00871414" w:rsidRPr="00494520" w:rsidRDefault="00871414" w:rsidP="00494520">
      <w:pPr>
        <w:spacing w:line="240" w:lineRule="auto"/>
        <w:ind w:left="340" w:hanging="227"/>
        <w:jc w:val="both"/>
        <w:rPr>
          <w:rFonts w:ascii="Times New Roman" w:hAnsi="Times New Roman"/>
          <w:color w:val="3333FF"/>
        </w:rPr>
      </w:pPr>
      <w:r w:rsidRPr="00494520">
        <w:rPr>
          <w:rFonts w:ascii="Times New Roman" w:hAnsi="Times New Roman"/>
          <w:color w:val="000000"/>
        </w:rPr>
        <w:t>8) przeznaczeniu dopuszczalnym – rozumie się przez to przeznaczenie inne niż podstawowe, które można dopuścić na danym terenie celem uzupełnienia lub wzbogacenia przeznaczenia podstawowego;</w:t>
      </w:r>
    </w:p>
    <w:p w:rsidR="00871414" w:rsidRPr="00494520" w:rsidRDefault="00871414" w:rsidP="00494520">
      <w:pPr>
        <w:spacing w:line="240" w:lineRule="auto"/>
        <w:ind w:left="340" w:hanging="227"/>
        <w:jc w:val="both"/>
        <w:rPr>
          <w:rFonts w:ascii="Times New Roman" w:hAnsi="Times New Roman"/>
          <w:color w:val="3333FF"/>
        </w:rPr>
      </w:pPr>
      <w:r w:rsidRPr="00494520">
        <w:rPr>
          <w:rFonts w:ascii="Times New Roman" w:hAnsi="Times New Roman"/>
          <w:color w:val="000000"/>
          <w:highlight w:val="white"/>
        </w:rPr>
        <w:t>9) przeznaczeniu podstawowym – rozumie się przez to określony w planie rodzaj przeznaczenia, które obowiązuje i musi dominować na danym terenie;</w:t>
      </w:r>
    </w:p>
    <w:p w:rsidR="00871414" w:rsidRPr="00494520" w:rsidRDefault="00871414" w:rsidP="00494520">
      <w:pPr>
        <w:spacing w:line="240" w:lineRule="auto"/>
        <w:ind w:left="340" w:hanging="227"/>
        <w:jc w:val="both"/>
        <w:rPr>
          <w:rFonts w:ascii="Times New Roman" w:hAnsi="Times New Roman"/>
          <w:color w:val="0000FF"/>
          <w:sz w:val="24"/>
          <w:szCs w:val="24"/>
        </w:rPr>
      </w:pPr>
      <w:r w:rsidRPr="00494520">
        <w:rPr>
          <w:rFonts w:ascii="Times New Roman" w:hAnsi="Times New Roman"/>
          <w:color w:val="000000"/>
        </w:rPr>
        <w:t>10) usługach podstawowych – rozumie się przez to</w:t>
      </w:r>
      <w:r w:rsidRPr="00494520">
        <w:rPr>
          <w:rFonts w:ascii="Times New Roman" w:hAnsi="Times New Roman"/>
          <w:color w:val="000000"/>
          <w:highlight w:val="white"/>
        </w:rPr>
        <w:t xml:space="preserve"> działalność usługową z wyłączeniem usług publicznych, która nie kwalifikuje się do przedsięwzięcie mogących znacząco oddziaływać na środowisko wymienionych w przepisach odrębnych;</w:t>
      </w:r>
    </w:p>
    <w:p w:rsidR="00871414" w:rsidRPr="00494520" w:rsidRDefault="00871414" w:rsidP="00494520">
      <w:pPr>
        <w:spacing w:line="240" w:lineRule="auto"/>
        <w:ind w:left="340" w:hanging="227"/>
        <w:jc w:val="both"/>
        <w:rPr>
          <w:rFonts w:ascii="Times New Roman" w:hAnsi="Times New Roman"/>
          <w:color w:val="00000A"/>
        </w:rPr>
      </w:pPr>
      <w:r w:rsidRPr="00494520">
        <w:rPr>
          <w:rFonts w:ascii="Times New Roman" w:hAnsi="Times New Roman"/>
          <w:color w:val="000000"/>
        </w:rPr>
        <w:t>11) usługach publicznych – rozumie się przez to obiekty usługowe realizowane jako inwestycje celu publicznego (urzędy organów władzy, administracji, sądów i prokuratury, szkół publicznych, a także publicznych: obiektów ochrony zdrowia, przedszkoli, domów opieki społecznej, placówek opiekuńczo-wychowawczych i obiektów sportowych), obiekty kultu religijnego oraz obiekty realizowane jako zadania własne samorządów terytorialnych;</w:t>
      </w:r>
    </w:p>
    <w:p w:rsidR="00871414" w:rsidRPr="00494520" w:rsidRDefault="00871414" w:rsidP="00494520">
      <w:pPr>
        <w:spacing w:line="240" w:lineRule="auto"/>
        <w:ind w:left="340" w:hanging="227"/>
        <w:jc w:val="both"/>
        <w:rPr>
          <w:rFonts w:ascii="Times New Roman" w:hAnsi="Times New Roman"/>
        </w:rPr>
      </w:pPr>
      <w:r w:rsidRPr="00494520">
        <w:rPr>
          <w:rFonts w:ascii="Times New Roman" w:hAnsi="Times New Roman"/>
          <w:color w:val="000000"/>
        </w:rPr>
        <w:t>12) działce budowlanej – rozumie się przez to działkę budowlaną stosownie do definicji zawartej w ustawie o planowaniu i zagospodarowaniu przestrzennym;</w:t>
      </w:r>
    </w:p>
    <w:p w:rsidR="00871414" w:rsidRPr="00494520" w:rsidRDefault="00871414" w:rsidP="00494520">
      <w:pPr>
        <w:spacing w:line="240" w:lineRule="auto"/>
        <w:ind w:left="340" w:hanging="227"/>
        <w:jc w:val="both"/>
        <w:rPr>
          <w:rFonts w:ascii="Times New Roman" w:hAnsi="Times New Roman"/>
          <w:color w:val="3333FF"/>
          <w:sz w:val="24"/>
          <w:szCs w:val="24"/>
        </w:rPr>
      </w:pPr>
      <w:r w:rsidRPr="00494520">
        <w:rPr>
          <w:rFonts w:ascii="Times New Roman" w:hAnsi="Times New Roman"/>
          <w:color w:val="000000"/>
        </w:rPr>
        <w:t>13) powierzchni biologicznie czynnej – rozumie się przez to teren biologicznie czynny w rozumieniu rozporządzenia w sprawie warunków technicznych  jakim powinny odpowiadać budynki i ich usytuowanie;</w:t>
      </w:r>
    </w:p>
    <w:p w:rsidR="00871414" w:rsidRPr="00494520" w:rsidRDefault="00871414" w:rsidP="00494520">
      <w:pPr>
        <w:spacing w:line="240" w:lineRule="auto"/>
        <w:ind w:left="340" w:hanging="227"/>
        <w:jc w:val="both"/>
        <w:rPr>
          <w:rFonts w:ascii="Times New Roman" w:hAnsi="Times New Roman"/>
          <w:color w:val="00000A"/>
        </w:rPr>
      </w:pPr>
      <w:r w:rsidRPr="00494520">
        <w:rPr>
          <w:rFonts w:ascii="Times New Roman" w:hAnsi="Times New Roman"/>
          <w:color w:val="000000"/>
        </w:rPr>
        <w:t>14) dachu płaskim – rozumie się przez to dach o kącie nachylenia połaci dachowych nie większym niż 12°;</w:t>
      </w:r>
    </w:p>
    <w:p w:rsidR="00871414" w:rsidRPr="00494520" w:rsidRDefault="00871414" w:rsidP="00494520">
      <w:pPr>
        <w:spacing w:line="240" w:lineRule="auto"/>
        <w:ind w:left="340" w:hanging="227"/>
        <w:jc w:val="both"/>
        <w:rPr>
          <w:rFonts w:ascii="Times New Roman" w:hAnsi="Times New Roman"/>
          <w:sz w:val="24"/>
          <w:szCs w:val="24"/>
        </w:rPr>
      </w:pPr>
      <w:r w:rsidRPr="00494520">
        <w:rPr>
          <w:rFonts w:ascii="Times New Roman" w:hAnsi="Times New Roman"/>
          <w:color w:val="000000"/>
        </w:rPr>
        <w:t>15) dachu wielospadowym – rozumie się przez to dach o minimum dwóch połaciach dachowych i kącie nachylenia połaci dachowych większym niż 12°;</w:t>
      </w:r>
    </w:p>
    <w:p w:rsidR="00871414" w:rsidRPr="00494520" w:rsidRDefault="00871414" w:rsidP="00494520">
      <w:pPr>
        <w:spacing w:line="240" w:lineRule="auto"/>
        <w:ind w:left="340" w:hanging="227"/>
        <w:jc w:val="both"/>
        <w:rPr>
          <w:rFonts w:ascii="Times New Roman" w:hAnsi="Times New Roman"/>
        </w:rPr>
      </w:pPr>
      <w:r w:rsidRPr="00494520">
        <w:rPr>
          <w:rFonts w:ascii="Times New Roman" w:hAnsi="Times New Roman"/>
          <w:color w:val="000000"/>
        </w:rPr>
        <w:t>16) ogrodzeniu pełnym – rozumie się przez to ogrodzenie, w którym udział powierzchni ażurowej jest mniejszy niż 70%;</w:t>
      </w:r>
    </w:p>
    <w:p w:rsidR="00871414" w:rsidRPr="00494520" w:rsidRDefault="00871414" w:rsidP="00494520">
      <w:pPr>
        <w:spacing w:line="240" w:lineRule="auto"/>
        <w:ind w:left="340" w:hanging="227"/>
        <w:jc w:val="both"/>
        <w:rPr>
          <w:rFonts w:ascii="Times New Roman" w:hAnsi="Times New Roman"/>
          <w:color w:val="000000"/>
        </w:rPr>
      </w:pPr>
      <w:r w:rsidRPr="00494520">
        <w:rPr>
          <w:rFonts w:ascii="Times New Roman" w:hAnsi="Times New Roman"/>
          <w:color w:val="000000"/>
        </w:rPr>
        <w:t>17) uciążliwości – rozumie się przez to przekroczenie dopuszczalnych wartości parametrów, charakteryzujących stan środowiska określonych w przepisach odrębnych, które stwarza zagrożenie zdrowia ludzi lub degradacji środowiska, a także zjawiska wpływające ujemnie na stan otaczającego środowiska, które utrudniają lub pogarszają komfort życia ludzi, m.in.: hałas, drgania, zanieczyszczenie powietrza;</w:t>
      </w:r>
    </w:p>
    <w:p w:rsidR="00871414" w:rsidRPr="00494520" w:rsidRDefault="00871414" w:rsidP="00494520">
      <w:pPr>
        <w:spacing w:line="240" w:lineRule="auto"/>
        <w:ind w:left="426" w:hanging="426"/>
        <w:jc w:val="both"/>
        <w:rPr>
          <w:rFonts w:ascii="Times New Roman" w:hAnsi="Times New Roman"/>
          <w:color w:val="00000A"/>
        </w:rPr>
      </w:pPr>
      <w:r w:rsidRPr="00494520">
        <w:rPr>
          <w:rFonts w:ascii="Times New Roman" w:hAnsi="Times New Roman"/>
          <w:color w:val="000000"/>
        </w:rPr>
        <w:t xml:space="preserve">18) </w:t>
      </w:r>
      <w:r w:rsidRPr="00494520">
        <w:rPr>
          <w:rFonts w:ascii="Times New Roman" w:hAnsi="Times New Roman"/>
        </w:rPr>
        <w:t xml:space="preserve">obiektach tymczasowych – </w:t>
      </w:r>
      <w:r w:rsidRPr="00494520">
        <w:rPr>
          <w:rFonts w:ascii="Times New Roman" w:hAnsi="Times New Roman"/>
          <w:color w:val="000000"/>
        </w:rPr>
        <w:t xml:space="preserve">rozumie się przez to </w:t>
      </w:r>
      <w:r w:rsidRPr="00494520">
        <w:rPr>
          <w:rFonts w:ascii="Times New Roman" w:hAnsi="Times New Roman"/>
        </w:rPr>
        <w:t>obiekty funkcjonujące sezonowo w okresie letnim, nie dłużej niż 6 miesięcy w roku, typu namioty, ogródki gastronomiczne, itp.</w:t>
      </w:r>
    </w:p>
    <w:p w:rsidR="00871414" w:rsidRPr="00494520" w:rsidRDefault="00871414" w:rsidP="00494520">
      <w:pPr>
        <w:spacing w:line="240" w:lineRule="auto"/>
        <w:ind w:left="426" w:hanging="426"/>
        <w:jc w:val="both"/>
        <w:rPr>
          <w:rFonts w:ascii="Times New Roman" w:hAnsi="Times New Roman"/>
          <w:color w:val="000000"/>
          <w:sz w:val="24"/>
          <w:szCs w:val="24"/>
        </w:rPr>
      </w:pPr>
      <w:r w:rsidRPr="00494520">
        <w:rPr>
          <w:rFonts w:ascii="Times New Roman" w:hAnsi="Times New Roman"/>
          <w:color w:val="000000"/>
        </w:rPr>
        <w:t xml:space="preserve">19) strefie </w:t>
      </w:r>
      <w:smartTag w:uri="urn:schemas-microsoft-com:office:smarttags" w:element="metricconverter">
        <w:smartTagPr>
          <w:attr w:name="ProductID" w:val="100 m"/>
        </w:smartTagPr>
        <w:r w:rsidRPr="00494520">
          <w:rPr>
            <w:rFonts w:ascii="Times New Roman" w:hAnsi="Times New Roman"/>
            <w:color w:val="000000"/>
          </w:rPr>
          <w:t>100 m</w:t>
        </w:r>
      </w:smartTag>
      <w:r w:rsidRPr="00494520">
        <w:rPr>
          <w:rFonts w:ascii="Times New Roman" w:hAnsi="Times New Roman"/>
          <w:color w:val="000000"/>
        </w:rPr>
        <w:t xml:space="preserve"> od brzegu rzeki Warty w granicach Parku Krajobrazowego Międzyrzecza Warty i Widawki, dla której obowiązują przepisy odrębne dotyczące zabudowy -  rozumie się przez to tereny, na których zakazana jest bud</w:t>
      </w:r>
      <w:r>
        <w:rPr>
          <w:rFonts w:ascii="Times New Roman" w:hAnsi="Times New Roman"/>
          <w:color w:val="000000"/>
        </w:rPr>
        <w:t>owa nowych obiektów budowlanych</w:t>
      </w:r>
      <w:r w:rsidRPr="00494520">
        <w:rPr>
          <w:rFonts w:ascii="Times New Roman" w:hAnsi="Times New Roman"/>
          <w:color w:val="000000"/>
        </w:rPr>
        <w:t>, za wyjątkiem  obiektów służących turystyce wodnej, gospodarce wodnej lub rybackiej oraz terenów istniejącej zabudowy mieszkaniowej i zagrodowej z wyłączeniem strefy zagrożenia powodziowego;</w:t>
      </w:r>
    </w:p>
    <w:p w:rsidR="00871414" w:rsidRPr="00494520" w:rsidRDefault="00871414" w:rsidP="00494520">
      <w:pPr>
        <w:spacing w:line="240" w:lineRule="auto"/>
        <w:ind w:left="426" w:hanging="426"/>
        <w:jc w:val="both"/>
        <w:rPr>
          <w:rFonts w:ascii="Times New Roman" w:hAnsi="Times New Roman"/>
          <w:color w:val="00000A"/>
        </w:rPr>
      </w:pPr>
      <w:r w:rsidRPr="00494520">
        <w:rPr>
          <w:rFonts w:ascii="Times New Roman" w:hAnsi="Times New Roman"/>
          <w:color w:val="000000"/>
        </w:rPr>
        <w:t>20) obiektach służących turystyce wodnej – rozumie się przez to obiekty i urządzenia budowlane służące bezpośrednio uprawianiu turystyki wodnej, powiązane z korzystaniem ze sprzętu pł</w:t>
      </w:r>
      <w:r>
        <w:rPr>
          <w:rFonts w:ascii="Times New Roman" w:hAnsi="Times New Roman"/>
          <w:color w:val="000000"/>
        </w:rPr>
        <w:t>ywającego. Należą do nich</w:t>
      </w:r>
      <w:r w:rsidRPr="00494520">
        <w:rPr>
          <w:rFonts w:ascii="Times New Roman" w:hAnsi="Times New Roman"/>
          <w:color w:val="000000"/>
        </w:rPr>
        <w:t xml:space="preserve"> hangary i magazyny</w:t>
      </w:r>
      <w:r>
        <w:rPr>
          <w:rFonts w:ascii="Times New Roman" w:hAnsi="Times New Roman"/>
          <w:color w:val="000000"/>
        </w:rPr>
        <w:t xml:space="preserve"> na sprzęt pływający</w:t>
      </w:r>
      <w:r w:rsidRPr="00494520">
        <w:rPr>
          <w:rFonts w:ascii="Times New Roman" w:hAnsi="Times New Roman"/>
          <w:color w:val="000000"/>
        </w:rPr>
        <w:t>, a na terenach rekre</w:t>
      </w:r>
      <w:r>
        <w:rPr>
          <w:rFonts w:ascii="Times New Roman" w:hAnsi="Times New Roman"/>
          <w:color w:val="000000"/>
        </w:rPr>
        <w:t>acji indywidualnej – również</w:t>
      </w:r>
      <w:r w:rsidRPr="00494520">
        <w:rPr>
          <w:rFonts w:ascii="Times New Roman" w:hAnsi="Times New Roman"/>
          <w:color w:val="000000"/>
        </w:rPr>
        <w:t xml:space="preserve"> obiekty służące w/w celom indywidualnej tury</w:t>
      </w:r>
      <w:r>
        <w:rPr>
          <w:rFonts w:ascii="Times New Roman" w:hAnsi="Times New Roman"/>
          <w:color w:val="000000"/>
        </w:rPr>
        <w:t>styki wodnej zapewniające miejsca noclegowe.</w:t>
      </w:r>
      <w:r w:rsidRPr="00494520">
        <w:rPr>
          <w:rFonts w:ascii="Times New Roman" w:hAnsi="Times New Roman"/>
          <w:color w:val="000000"/>
        </w:rPr>
        <w:t xml:space="preserve"> </w:t>
      </w:r>
    </w:p>
    <w:p w:rsidR="00871414" w:rsidRPr="00494520" w:rsidRDefault="00871414" w:rsidP="00494520">
      <w:pPr>
        <w:keepLines/>
        <w:spacing w:line="240" w:lineRule="auto"/>
        <w:ind w:firstLine="340"/>
        <w:jc w:val="both"/>
        <w:rPr>
          <w:rFonts w:ascii="Times New Roman" w:hAnsi="Times New Roman"/>
          <w:color w:val="3333FF"/>
          <w:sz w:val="24"/>
          <w:szCs w:val="24"/>
        </w:rPr>
      </w:pPr>
      <w:r w:rsidRPr="00494520">
        <w:rPr>
          <w:rFonts w:ascii="Times New Roman" w:hAnsi="Times New Roman"/>
          <w:color w:val="000000"/>
        </w:rPr>
        <w:t>2. Pojęcia i określenia użyte w planie, a nie zdefiniowane w niniejszym paragrafie, należy rozumieć w sposób zgodny z obowiązującymi przepisami prawa.</w:t>
      </w:r>
    </w:p>
    <w:p w:rsidR="00871414" w:rsidRPr="00494520" w:rsidRDefault="00871414" w:rsidP="00494520">
      <w:pPr>
        <w:keepLines/>
        <w:spacing w:line="240" w:lineRule="auto"/>
        <w:ind w:firstLine="340"/>
        <w:jc w:val="both"/>
        <w:rPr>
          <w:rFonts w:ascii="Times New Roman" w:hAnsi="Times New Roman"/>
          <w:color w:val="000000"/>
        </w:rPr>
      </w:pPr>
      <w:r w:rsidRPr="00494520">
        <w:rPr>
          <w:rFonts w:ascii="Times New Roman" w:hAnsi="Times New Roman"/>
          <w:b/>
          <w:color w:val="000000"/>
        </w:rPr>
        <w:t>§ 4. </w:t>
      </w:r>
      <w:r w:rsidRPr="00494520">
        <w:rPr>
          <w:rFonts w:ascii="Times New Roman" w:hAnsi="Times New Roman"/>
          <w:color w:val="000000"/>
        </w:rPr>
        <w:t>1. Rysunek planu określa podstawowe przeznaczenie terenów wydzielonych liniami rozgraniczającymi oraz warunki ich zabudowy i zagospodarowania.</w:t>
      </w:r>
    </w:p>
    <w:p w:rsidR="00871414" w:rsidRPr="00494520" w:rsidRDefault="00871414" w:rsidP="00494520">
      <w:pPr>
        <w:keepLines/>
        <w:spacing w:line="240" w:lineRule="auto"/>
        <w:ind w:firstLine="340"/>
        <w:jc w:val="both"/>
        <w:rPr>
          <w:rFonts w:ascii="Times New Roman" w:hAnsi="Times New Roman"/>
          <w:color w:val="00000A"/>
        </w:rPr>
      </w:pPr>
      <w:r w:rsidRPr="00494520">
        <w:rPr>
          <w:rFonts w:ascii="Times New Roman" w:hAnsi="Times New Roman"/>
          <w:color w:val="000000"/>
        </w:rPr>
        <w:t>2. Następujące oznaczenia graficzne na rysunku planu są obowiązującymi ustaleniami planu:</w:t>
      </w:r>
    </w:p>
    <w:p w:rsidR="00871414" w:rsidRPr="00494520" w:rsidRDefault="00871414" w:rsidP="00494520">
      <w:pPr>
        <w:spacing w:line="240" w:lineRule="auto"/>
        <w:ind w:left="340" w:hanging="227"/>
        <w:jc w:val="both"/>
        <w:rPr>
          <w:rFonts w:ascii="Times New Roman" w:hAnsi="Times New Roman"/>
        </w:rPr>
      </w:pPr>
      <w:r w:rsidRPr="00494520">
        <w:rPr>
          <w:rFonts w:ascii="Times New Roman" w:hAnsi="Times New Roman"/>
          <w:color w:val="000000"/>
        </w:rPr>
        <w:t>1) granice obszaru objętego planem;</w:t>
      </w:r>
    </w:p>
    <w:p w:rsidR="00871414" w:rsidRPr="00494520" w:rsidRDefault="00871414" w:rsidP="00494520">
      <w:pPr>
        <w:spacing w:line="240" w:lineRule="auto"/>
        <w:ind w:left="340" w:hanging="227"/>
        <w:jc w:val="both"/>
        <w:rPr>
          <w:rFonts w:ascii="Times New Roman" w:hAnsi="Times New Roman"/>
        </w:rPr>
      </w:pPr>
      <w:r w:rsidRPr="00494520">
        <w:rPr>
          <w:rFonts w:ascii="Times New Roman" w:hAnsi="Times New Roman"/>
          <w:color w:val="000000"/>
        </w:rPr>
        <w:t>2) linie rozgraniczające tereny o różnym przeznaczeniu lub o różnych zasadach zagospodarowania;</w:t>
      </w:r>
    </w:p>
    <w:p w:rsidR="00871414" w:rsidRDefault="00871414" w:rsidP="00494520">
      <w:pPr>
        <w:spacing w:line="240" w:lineRule="auto"/>
        <w:ind w:left="340" w:hanging="227"/>
        <w:jc w:val="both"/>
        <w:rPr>
          <w:rFonts w:ascii="Times New Roman" w:hAnsi="Times New Roman"/>
          <w:color w:val="000000"/>
        </w:rPr>
      </w:pPr>
      <w:r w:rsidRPr="00494520">
        <w:rPr>
          <w:rFonts w:ascii="Times New Roman" w:hAnsi="Times New Roman"/>
          <w:color w:val="000000"/>
        </w:rPr>
        <w:t>3) nieprzekraczalne linie zabudowy;</w:t>
      </w:r>
    </w:p>
    <w:p w:rsidR="00871414" w:rsidRDefault="00871414" w:rsidP="00DA7583">
      <w:pPr>
        <w:spacing w:line="240" w:lineRule="auto"/>
        <w:ind w:left="340" w:hanging="227"/>
        <w:jc w:val="both"/>
        <w:rPr>
          <w:rFonts w:ascii="Times New Roman" w:hAnsi="Times New Roman"/>
          <w:color w:val="000000"/>
        </w:rPr>
      </w:pPr>
      <w:r>
        <w:rPr>
          <w:rFonts w:ascii="Times New Roman" w:hAnsi="Times New Roman"/>
          <w:color w:val="000000"/>
        </w:rPr>
        <w:t xml:space="preserve">4) </w:t>
      </w:r>
      <w:r w:rsidRPr="00494520">
        <w:rPr>
          <w:rFonts w:ascii="Times New Roman" w:hAnsi="Times New Roman"/>
          <w:color w:val="000000"/>
        </w:rPr>
        <w:t>obiekt wpisany do gminnej ewidencji zabytków;</w:t>
      </w:r>
    </w:p>
    <w:p w:rsidR="00871414" w:rsidRDefault="00871414" w:rsidP="00DA7583">
      <w:pPr>
        <w:spacing w:line="240" w:lineRule="auto"/>
        <w:ind w:left="340" w:hanging="227"/>
        <w:jc w:val="both"/>
        <w:rPr>
          <w:rFonts w:ascii="Times New Roman" w:hAnsi="Times New Roman"/>
          <w:color w:val="000000"/>
        </w:rPr>
      </w:pPr>
      <w:r>
        <w:rPr>
          <w:rFonts w:ascii="Times New Roman" w:hAnsi="Times New Roman"/>
          <w:color w:val="000000"/>
        </w:rPr>
        <w:t xml:space="preserve">5) </w:t>
      </w:r>
      <w:r w:rsidRPr="00494520">
        <w:rPr>
          <w:rFonts w:ascii="Times New Roman" w:hAnsi="Times New Roman"/>
          <w:color w:val="000000"/>
        </w:rPr>
        <w:t>lokalizacja pozostałych stanowisk archeologicznych</w:t>
      </w:r>
      <w:r>
        <w:rPr>
          <w:rFonts w:ascii="Times New Roman" w:hAnsi="Times New Roman"/>
          <w:color w:val="000000"/>
        </w:rPr>
        <w:t xml:space="preserve"> (numeracja według arkuszy AZP)</w:t>
      </w:r>
      <w:r w:rsidRPr="00494520">
        <w:rPr>
          <w:rFonts w:ascii="Times New Roman" w:hAnsi="Times New Roman"/>
          <w:color w:val="000000"/>
        </w:rPr>
        <w:t>;</w:t>
      </w:r>
    </w:p>
    <w:p w:rsidR="00871414" w:rsidRDefault="00871414" w:rsidP="00DA7583">
      <w:pPr>
        <w:spacing w:line="240" w:lineRule="auto"/>
        <w:ind w:left="340" w:hanging="227"/>
        <w:jc w:val="both"/>
        <w:rPr>
          <w:rFonts w:ascii="Times New Roman" w:hAnsi="Times New Roman"/>
          <w:color w:val="000000"/>
        </w:rPr>
      </w:pPr>
      <w:r>
        <w:rPr>
          <w:rFonts w:ascii="Times New Roman" w:hAnsi="Times New Roman"/>
          <w:color w:val="000000"/>
        </w:rPr>
        <w:t xml:space="preserve">6) </w:t>
      </w:r>
      <w:r w:rsidRPr="00494520">
        <w:rPr>
          <w:rFonts w:ascii="Times New Roman" w:hAnsi="Times New Roman"/>
          <w:color w:val="000000"/>
        </w:rPr>
        <w:t>strefa ochrony stanowiska archeologicznego wpisanego do rejestru zabytków</w:t>
      </w:r>
      <w:r>
        <w:rPr>
          <w:rFonts w:ascii="Times New Roman" w:hAnsi="Times New Roman"/>
          <w:color w:val="000000"/>
        </w:rPr>
        <w:t xml:space="preserve"> nieruchomych</w:t>
      </w:r>
      <w:r w:rsidRPr="00494520">
        <w:rPr>
          <w:rFonts w:ascii="Times New Roman" w:hAnsi="Times New Roman"/>
          <w:color w:val="000000"/>
        </w:rPr>
        <w:t>;</w:t>
      </w:r>
    </w:p>
    <w:p w:rsidR="00871414" w:rsidRDefault="00871414" w:rsidP="00DA7583">
      <w:pPr>
        <w:spacing w:line="240" w:lineRule="auto"/>
        <w:ind w:left="340" w:hanging="227"/>
        <w:jc w:val="both"/>
        <w:rPr>
          <w:rFonts w:ascii="Times New Roman" w:hAnsi="Times New Roman"/>
          <w:color w:val="000000"/>
        </w:rPr>
      </w:pPr>
      <w:r>
        <w:rPr>
          <w:rFonts w:ascii="Times New Roman" w:hAnsi="Times New Roman"/>
          <w:color w:val="000000"/>
        </w:rPr>
        <w:t xml:space="preserve">7) </w:t>
      </w:r>
      <w:r w:rsidRPr="00494520">
        <w:rPr>
          <w:rFonts w:ascii="Times New Roman" w:hAnsi="Times New Roman"/>
          <w:color w:val="000000"/>
        </w:rPr>
        <w:t>granica strefy ochrony archeologicznej;</w:t>
      </w:r>
    </w:p>
    <w:p w:rsidR="00871414" w:rsidRPr="00494520" w:rsidRDefault="00871414" w:rsidP="00DA7583">
      <w:pPr>
        <w:spacing w:line="240" w:lineRule="auto"/>
        <w:ind w:left="340" w:hanging="227"/>
        <w:jc w:val="both"/>
        <w:rPr>
          <w:rFonts w:ascii="Times New Roman" w:hAnsi="Times New Roman"/>
          <w:color w:val="00000A"/>
        </w:rPr>
      </w:pPr>
      <w:r>
        <w:rPr>
          <w:rFonts w:ascii="Times New Roman" w:hAnsi="Times New Roman"/>
          <w:color w:val="000000"/>
        </w:rPr>
        <w:t xml:space="preserve">8) </w:t>
      </w:r>
      <w:r w:rsidRPr="00494520">
        <w:rPr>
          <w:rFonts w:ascii="Times New Roman" w:hAnsi="Times New Roman"/>
        </w:rPr>
        <w:t>strefa ochrony widokowej;</w:t>
      </w:r>
    </w:p>
    <w:p w:rsidR="00871414" w:rsidRDefault="00871414" w:rsidP="00DA7583">
      <w:pPr>
        <w:spacing w:line="240" w:lineRule="auto"/>
        <w:ind w:left="340" w:hanging="227"/>
        <w:jc w:val="both"/>
        <w:rPr>
          <w:rFonts w:ascii="Times New Roman" w:hAnsi="Times New Roman"/>
          <w:color w:val="000000"/>
        </w:rPr>
      </w:pPr>
      <w:r>
        <w:rPr>
          <w:rFonts w:ascii="Times New Roman" w:hAnsi="Times New Roman"/>
          <w:color w:val="000000"/>
        </w:rPr>
        <w:t xml:space="preserve">9) </w:t>
      </w:r>
      <w:r w:rsidRPr="00494520">
        <w:rPr>
          <w:rFonts w:ascii="Times New Roman" w:hAnsi="Times New Roman"/>
          <w:color w:val="000000"/>
        </w:rPr>
        <w:t>przebieg napowietrznej elektroenergetycznej linii  najwyższego napięcia 400 kV wraz z pasem technologicznym;</w:t>
      </w:r>
    </w:p>
    <w:p w:rsidR="00871414" w:rsidRDefault="00871414" w:rsidP="00DA7583">
      <w:pPr>
        <w:spacing w:line="240" w:lineRule="auto"/>
        <w:ind w:left="340" w:hanging="227"/>
        <w:jc w:val="both"/>
        <w:rPr>
          <w:rFonts w:ascii="Times New Roman" w:hAnsi="Times New Roman"/>
          <w:color w:val="000000"/>
        </w:rPr>
      </w:pPr>
      <w:r>
        <w:rPr>
          <w:rFonts w:ascii="Times New Roman" w:hAnsi="Times New Roman"/>
          <w:color w:val="000000"/>
        </w:rPr>
        <w:t xml:space="preserve">10) </w:t>
      </w:r>
      <w:r w:rsidRPr="00494520">
        <w:rPr>
          <w:rFonts w:ascii="Times New Roman" w:hAnsi="Times New Roman"/>
          <w:color w:val="000000"/>
        </w:rPr>
        <w:t>przebieg napowietrznej elektroenergetycznej linii 15kV wraz z pasem technologicznym;</w:t>
      </w:r>
    </w:p>
    <w:p w:rsidR="00871414" w:rsidRPr="00494520" w:rsidRDefault="00871414" w:rsidP="00DA7583">
      <w:pPr>
        <w:spacing w:line="240" w:lineRule="auto"/>
        <w:ind w:left="340" w:hanging="227"/>
        <w:jc w:val="both"/>
        <w:rPr>
          <w:rFonts w:ascii="Times New Roman" w:hAnsi="Times New Roman"/>
          <w:color w:val="3333FF"/>
          <w:sz w:val="24"/>
          <w:szCs w:val="24"/>
        </w:rPr>
      </w:pPr>
      <w:r>
        <w:rPr>
          <w:rFonts w:ascii="Times New Roman" w:hAnsi="Times New Roman"/>
          <w:color w:val="000000"/>
        </w:rPr>
        <w:t xml:space="preserve">11) </w:t>
      </w:r>
      <w:r w:rsidRPr="00494520">
        <w:rPr>
          <w:rFonts w:ascii="Times New Roman" w:hAnsi="Times New Roman"/>
          <w:color w:val="000000"/>
        </w:rPr>
        <w:t>granica Parku Krajobrazowego Międzyrzecza Warty i Widawki;</w:t>
      </w:r>
    </w:p>
    <w:p w:rsidR="00871414" w:rsidRDefault="00871414" w:rsidP="00DA7583">
      <w:pPr>
        <w:spacing w:line="240" w:lineRule="auto"/>
        <w:ind w:left="340" w:hanging="227"/>
        <w:jc w:val="both"/>
        <w:rPr>
          <w:rFonts w:ascii="Times New Roman" w:hAnsi="Times New Roman"/>
          <w:color w:val="000000"/>
        </w:rPr>
      </w:pPr>
      <w:r>
        <w:rPr>
          <w:rFonts w:ascii="Times New Roman" w:hAnsi="Times New Roman"/>
          <w:color w:val="000000"/>
        </w:rPr>
        <w:t xml:space="preserve">12) </w:t>
      </w:r>
      <w:r w:rsidRPr="00494520">
        <w:rPr>
          <w:rFonts w:ascii="Times New Roman" w:hAnsi="Times New Roman"/>
          <w:color w:val="000000"/>
        </w:rPr>
        <w:t>granica Osja</w:t>
      </w:r>
      <w:r>
        <w:rPr>
          <w:rFonts w:ascii="Times New Roman" w:hAnsi="Times New Roman"/>
          <w:color w:val="000000"/>
        </w:rPr>
        <w:t>kowskiego Zespołu Przyrodniczo-K</w:t>
      </w:r>
      <w:r w:rsidRPr="00494520">
        <w:rPr>
          <w:rFonts w:ascii="Times New Roman" w:hAnsi="Times New Roman"/>
          <w:color w:val="000000"/>
        </w:rPr>
        <w:t>rajobrazowego;</w:t>
      </w:r>
    </w:p>
    <w:p w:rsidR="00871414" w:rsidRDefault="00871414" w:rsidP="00DA7583">
      <w:pPr>
        <w:spacing w:line="240" w:lineRule="auto"/>
        <w:ind w:left="340" w:hanging="227"/>
        <w:jc w:val="both"/>
        <w:rPr>
          <w:rFonts w:ascii="Times New Roman" w:hAnsi="Times New Roman"/>
          <w:color w:val="000000"/>
        </w:rPr>
      </w:pPr>
      <w:r>
        <w:rPr>
          <w:rFonts w:ascii="Times New Roman" w:hAnsi="Times New Roman"/>
          <w:color w:val="000000"/>
        </w:rPr>
        <w:t xml:space="preserve">13) </w:t>
      </w:r>
      <w:r w:rsidRPr="00494520">
        <w:rPr>
          <w:rFonts w:ascii="Times New Roman" w:hAnsi="Times New Roman"/>
          <w:color w:val="000000"/>
        </w:rPr>
        <w:t>pomnik przyrody;</w:t>
      </w:r>
    </w:p>
    <w:p w:rsidR="00871414" w:rsidRDefault="00871414" w:rsidP="00DA7583">
      <w:pPr>
        <w:spacing w:line="240" w:lineRule="auto"/>
        <w:ind w:left="340" w:hanging="227"/>
        <w:jc w:val="both"/>
        <w:rPr>
          <w:rFonts w:ascii="Times New Roman" w:hAnsi="Times New Roman"/>
          <w:color w:val="000000"/>
        </w:rPr>
      </w:pPr>
      <w:r>
        <w:rPr>
          <w:rFonts w:ascii="Times New Roman" w:hAnsi="Times New Roman"/>
          <w:color w:val="000000"/>
        </w:rPr>
        <w:t xml:space="preserve">14) </w:t>
      </w:r>
      <w:r w:rsidRPr="00494520">
        <w:rPr>
          <w:rFonts w:ascii="Times New Roman" w:hAnsi="Times New Roman"/>
          <w:color w:val="000000"/>
        </w:rPr>
        <w:t>obszar istniejącego użytku ekologicznego – „Rzeka Wierznica”;</w:t>
      </w:r>
    </w:p>
    <w:p w:rsidR="00871414" w:rsidRPr="00494520" w:rsidRDefault="00871414" w:rsidP="00EE54D9">
      <w:pPr>
        <w:spacing w:line="240" w:lineRule="auto"/>
        <w:ind w:left="340" w:hanging="227"/>
        <w:jc w:val="both"/>
        <w:rPr>
          <w:rFonts w:ascii="Times New Roman" w:hAnsi="Times New Roman"/>
          <w:color w:val="3333FF"/>
        </w:rPr>
      </w:pPr>
      <w:r>
        <w:rPr>
          <w:rFonts w:ascii="Times New Roman" w:hAnsi="Times New Roman"/>
          <w:color w:val="000000"/>
        </w:rPr>
        <w:t xml:space="preserve">15) </w:t>
      </w:r>
      <w:r w:rsidRPr="00494520">
        <w:rPr>
          <w:rFonts w:ascii="Times New Roman" w:hAnsi="Times New Roman"/>
          <w:color w:val="000000"/>
        </w:rPr>
        <w:t>granica głównego zbiornika wód podziemnych, w tym obszaru wysokiej ochrony;</w:t>
      </w:r>
    </w:p>
    <w:p w:rsidR="00871414" w:rsidRPr="00494520" w:rsidRDefault="00871414" w:rsidP="00494520">
      <w:pPr>
        <w:spacing w:line="240" w:lineRule="auto"/>
        <w:ind w:left="340" w:hanging="227"/>
        <w:jc w:val="both"/>
        <w:rPr>
          <w:rFonts w:ascii="Times New Roman" w:hAnsi="Times New Roman"/>
          <w:color w:val="3333FF"/>
        </w:rPr>
      </w:pPr>
      <w:r w:rsidRPr="00494520">
        <w:rPr>
          <w:rFonts w:ascii="Times New Roman" w:hAnsi="Times New Roman"/>
          <w:color w:val="000000"/>
        </w:rPr>
        <w:t>16) obszary szczególnego zagrożenia powodzią, na którym prawdopodobieństwo wystąpienia powodzi jest wysokie i wynosi raz na 10 lat (p = 10%);</w:t>
      </w:r>
    </w:p>
    <w:p w:rsidR="00871414" w:rsidRPr="00494520" w:rsidRDefault="00871414" w:rsidP="00494520">
      <w:pPr>
        <w:spacing w:line="240" w:lineRule="auto"/>
        <w:ind w:left="340" w:hanging="227"/>
        <w:jc w:val="both"/>
        <w:rPr>
          <w:rFonts w:ascii="Times New Roman" w:hAnsi="Times New Roman"/>
          <w:color w:val="3333FF"/>
        </w:rPr>
      </w:pPr>
      <w:r w:rsidRPr="00494520">
        <w:rPr>
          <w:rFonts w:ascii="Times New Roman" w:hAnsi="Times New Roman"/>
          <w:color w:val="000000"/>
        </w:rPr>
        <w:t>17) obszary szczególnego zagrożenia powodzią, na którym prawdopodobieństwo wystąpienia powodzi jest średnie i wynosi raz na 100 lat (p = 1,0%);</w:t>
      </w:r>
    </w:p>
    <w:p w:rsidR="00871414" w:rsidRPr="00494520" w:rsidRDefault="00871414" w:rsidP="00494520">
      <w:pPr>
        <w:spacing w:line="240" w:lineRule="auto"/>
        <w:ind w:left="340" w:hanging="227"/>
        <w:jc w:val="both"/>
        <w:rPr>
          <w:rFonts w:ascii="Times New Roman" w:hAnsi="Times New Roman"/>
          <w:color w:val="000000"/>
        </w:rPr>
      </w:pPr>
      <w:r w:rsidRPr="00494520">
        <w:rPr>
          <w:rFonts w:ascii="Times New Roman" w:hAnsi="Times New Roman"/>
          <w:color w:val="000000"/>
        </w:rPr>
        <w:t>18) obszar zagrożenia powodzią, na którym prawdopodobieństwo wystąpienia powodzi jest niskie i wynosi raz na 500 lat (p = 0,2%);</w:t>
      </w:r>
    </w:p>
    <w:p w:rsidR="00871414" w:rsidRPr="00494520" w:rsidRDefault="00871414" w:rsidP="00494520">
      <w:pPr>
        <w:spacing w:line="240" w:lineRule="auto"/>
        <w:ind w:left="340" w:hanging="227"/>
        <w:jc w:val="both"/>
        <w:rPr>
          <w:rFonts w:ascii="Times New Roman" w:hAnsi="Times New Roman"/>
          <w:color w:val="3333FF"/>
          <w:sz w:val="24"/>
          <w:szCs w:val="24"/>
        </w:rPr>
      </w:pPr>
      <w:r w:rsidRPr="00494520">
        <w:rPr>
          <w:rFonts w:ascii="Times New Roman" w:hAnsi="Times New Roman"/>
          <w:color w:val="000000"/>
        </w:rPr>
        <w:t>19) strefa 100 m od brzegu rzeki Warty w granicach Parku Krajobrazowego Międzyrzecza Warty i Widawki, dla której obowiązują przepisy odrębne dotyczące zabudowy;</w:t>
      </w:r>
    </w:p>
    <w:p w:rsidR="00871414" w:rsidRPr="00494520" w:rsidRDefault="00871414" w:rsidP="00494520">
      <w:pPr>
        <w:spacing w:line="240" w:lineRule="auto"/>
        <w:ind w:left="340" w:hanging="227"/>
        <w:jc w:val="both"/>
        <w:rPr>
          <w:rFonts w:ascii="Times New Roman" w:hAnsi="Times New Roman"/>
          <w:color w:val="3333FF"/>
        </w:rPr>
      </w:pPr>
      <w:r w:rsidRPr="00494520">
        <w:rPr>
          <w:rFonts w:ascii="Times New Roman" w:hAnsi="Times New Roman"/>
          <w:color w:val="000000"/>
        </w:rPr>
        <w:t>20) przeznaczenie terenów oznaczone symbolami.</w:t>
      </w:r>
    </w:p>
    <w:p w:rsidR="00871414" w:rsidRPr="00494520" w:rsidRDefault="00871414" w:rsidP="00494520">
      <w:pPr>
        <w:keepLines/>
        <w:spacing w:line="240" w:lineRule="auto"/>
        <w:ind w:firstLine="340"/>
        <w:jc w:val="both"/>
        <w:rPr>
          <w:rFonts w:ascii="Times New Roman" w:hAnsi="Times New Roman"/>
          <w:color w:val="00000A"/>
        </w:rPr>
      </w:pPr>
      <w:r w:rsidRPr="00494520">
        <w:rPr>
          <w:rFonts w:ascii="Times New Roman" w:hAnsi="Times New Roman"/>
          <w:color w:val="000000"/>
        </w:rPr>
        <w:t>3. Pozostałe oznaczenia na rysunku planu mają charakter informacyjny. Są to:</w:t>
      </w:r>
    </w:p>
    <w:p w:rsidR="00871414" w:rsidRPr="00494520" w:rsidRDefault="00871414" w:rsidP="00494520">
      <w:pPr>
        <w:spacing w:line="240" w:lineRule="auto"/>
        <w:ind w:left="340" w:hanging="227"/>
        <w:jc w:val="both"/>
        <w:rPr>
          <w:rFonts w:ascii="Times New Roman" w:hAnsi="Times New Roman"/>
        </w:rPr>
      </w:pPr>
      <w:r w:rsidRPr="00494520">
        <w:rPr>
          <w:rFonts w:ascii="Times New Roman" w:hAnsi="Times New Roman"/>
          <w:color w:val="000000"/>
        </w:rPr>
        <w:t>1) granica administracyjna gminy;</w:t>
      </w:r>
    </w:p>
    <w:p w:rsidR="00871414" w:rsidRPr="00494520" w:rsidRDefault="00871414" w:rsidP="00494520">
      <w:pPr>
        <w:spacing w:line="240" w:lineRule="auto"/>
        <w:ind w:left="340" w:hanging="227"/>
        <w:jc w:val="both"/>
        <w:rPr>
          <w:rFonts w:ascii="Times New Roman" w:hAnsi="Times New Roman"/>
          <w:color w:val="000000"/>
        </w:rPr>
      </w:pPr>
      <w:r w:rsidRPr="00494520">
        <w:rPr>
          <w:rFonts w:ascii="Times New Roman" w:hAnsi="Times New Roman"/>
          <w:color w:val="000000"/>
        </w:rPr>
        <w:t>2)</w:t>
      </w:r>
      <w:r w:rsidRPr="00494520">
        <w:rPr>
          <w:rFonts w:ascii="Times New Roman" w:hAnsi="Times New Roman"/>
        </w:rPr>
        <w:t xml:space="preserve"> proponowane</w:t>
      </w:r>
      <w:r w:rsidRPr="00494520">
        <w:rPr>
          <w:rFonts w:ascii="Times New Roman" w:hAnsi="Times New Roman"/>
          <w:color w:val="000000"/>
        </w:rPr>
        <w:t xml:space="preserve"> punkty widokowe;</w:t>
      </w:r>
    </w:p>
    <w:p w:rsidR="00871414" w:rsidRPr="00494520" w:rsidRDefault="00871414" w:rsidP="00494520">
      <w:pPr>
        <w:spacing w:line="240" w:lineRule="auto"/>
        <w:ind w:left="340" w:hanging="227"/>
        <w:jc w:val="both"/>
        <w:rPr>
          <w:rFonts w:ascii="Times New Roman" w:hAnsi="Times New Roman"/>
          <w:color w:val="000000"/>
        </w:rPr>
      </w:pPr>
      <w:r w:rsidRPr="00494520">
        <w:rPr>
          <w:rFonts w:ascii="Times New Roman" w:hAnsi="Times New Roman"/>
          <w:color w:val="000000"/>
        </w:rPr>
        <w:t>3) rzeka Warta (poza granicą planu).</w:t>
      </w:r>
    </w:p>
    <w:p w:rsidR="00871414" w:rsidRPr="00494520" w:rsidRDefault="00871414" w:rsidP="00494520">
      <w:pPr>
        <w:keepNext/>
        <w:spacing w:line="240" w:lineRule="auto"/>
        <w:jc w:val="center"/>
        <w:rPr>
          <w:rFonts w:ascii="Times New Roman" w:hAnsi="Times New Roman"/>
          <w:color w:val="000000"/>
          <w:sz w:val="24"/>
          <w:szCs w:val="24"/>
        </w:rPr>
      </w:pPr>
      <w:r w:rsidRPr="00494520">
        <w:rPr>
          <w:rFonts w:ascii="Times New Roman" w:hAnsi="Times New Roman"/>
          <w:b/>
          <w:color w:val="000000"/>
        </w:rPr>
        <w:t>Rozdział 2.</w:t>
      </w:r>
      <w:r w:rsidRPr="00494520">
        <w:rPr>
          <w:rFonts w:ascii="Times New Roman" w:hAnsi="Times New Roman"/>
          <w:color w:val="000000"/>
        </w:rPr>
        <w:br/>
      </w:r>
      <w:r w:rsidRPr="00494520">
        <w:rPr>
          <w:rFonts w:ascii="Times New Roman" w:hAnsi="Times New Roman"/>
          <w:b/>
          <w:color w:val="000000"/>
        </w:rPr>
        <w:t>Przeznaczenie terenów oraz linie rozgraniczające tereny o różnym przeznaczeniu</w:t>
      </w:r>
      <w:r w:rsidRPr="00494520">
        <w:rPr>
          <w:rFonts w:ascii="Times New Roman" w:hAnsi="Times New Roman"/>
          <w:b/>
          <w:color w:val="000000"/>
        </w:rPr>
        <w:br/>
        <w:t>lub różnych zasadach zagospodarowania</w:t>
      </w:r>
    </w:p>
    <w:p w:rsidR="00871414" w:rsidRPr="00494520" w:rsidRDefault="00871414" w:rsidP="00494520">
      <w:pPr>
        <w:pStyle w:val="Tretekstu"/>
        <w:tabs>
          <w:tab w:val="left" w:pos="450"/>
        </w:tabs>
        <w:spacing w:before="57" w:after="57" w:line="240" w:lineRule="auto"/>
        <w:ind w:firstLine="340"/>
        <w:jc w:val="both"/>
        <w:rPr>
          <w:color w:val="3333FF"/>
        </w:rPr>
      </w:pPr>
      <w:r w:rsidRPr="00494520">
        <w:rPr>
          <w:b/>
          <w:bCs/>
          <w:color w:val="000000"/>
          <w:sz w:val="22"/>
          <w:szCs w:val="22"/>
        </w:rPr>
        <w:t>§ 5</w:t>
      </w:r>
      <w:r w:rsidRPr="00494520">
        <w:rPr>
          <w:color w:val="000000"/>
          <w:sz w:val="22"/>
          <w:szCs w:val="22"/>
        </w:rPr>
        <w:t>. Na obszarze objętym planem wyznacza się</w:t>
      </w:r>
      <w:r w:rsidRPr="00494520">
        <w:rPr>
          <w:color w:val="000000"/>
          <w:sz w:val="22"/>
          <w:szCs w:val="22"/>
          <w:highlight w:val="white"/>
        </w:rPr>
        <w:t xml:space="preserve"> tereny,</w:t>
      </w:r>
      <w:r w:rsidRPr="00494520">
        <w:rPr>
          <w:color w:val="000000"/>
          <w:sz w:val="22"/>
          <w:szCs w:val="22"/>
        </w:rPr>
        <w:t xml:space="preserve"> wydzielone na rysunku planu liniami rozgraniczającymi, o różnym przeznaczeniu lub różnych zasadach zagospodarowania, dla których ustala się przeznaczenie podstawowe oraz przeznaczenie dopuszczalne.</w:t>
      </w:r>
    </w:p>
    <w:p w:rsidR="00871414" w:rsidRPr="00494520" w:rsidRDefault="00871414" w:rsidP="00494520">
      <w:pPr>
        <w:keepLines/>
        <w:spacing w:line="240" w:lineRule="auto"/>
        <w:ind w:firstLine="340"/>
        <w:jc w:val="both"/>
        <w:rPr>
          <w:rFonts w:ascii="Times New Roman" w:hAnsi="Times New Roman"/>
          <w:color w:val="000000"/>
        </w:rPr>
      </w:pPr>
      <w:r w:rsidRPr="00494520">
        <w:rPr>
          <w:rFonts w:ascii="Times New Roman" w:hAnsi="Times New Roman"/>
          <w:b/>
          <w:color w:val="000000"/>
        </w:rPr>
        <w:t>§ 6. </w:t>
      </w:r>
      <w:r w:rsidRPr="00494520">
        <w:rPr>
          <w:rFonts w:ascii="Times New Roman" w:hAnsi="Times New Roman"/>
          <w:color w:val="000000"/>
        </w:rPr>
        <w:t>Na obszarze objętym planem wyznacza się:</w:t>
      </w:r>
    </w:p>
    <w:p w:rsidR="00871414" w:rsidRPr="00494520" w:rsidRDefault="00871414" w:rsidP="00494520">
      <w:pPr>
        <w:spacing w:line="240" w:lineRule="auto"/>
        <w:ind w:left="340" w:hanging="227"/>
        <w:jc w:val="both"/>
        <w:rPr>
          <w:rFonts w:ascii="Times New Roman" w:hAnsi="Times New Roman"/>
          <w:color w:val="00000A"/>
        </w:rPr>
      </w:pPr>
      <w:r w:rsidRPr="00494520">
        <w:rPr>
          <w:rFonts w:ascii="Times New Roman" w:hAnsi="Times New Roman"/>
          <w:color w:val="000000"/>
        </w:rPr>
        <w:t xml:space="preserve">1) tereny zabudowy mieszkaniowej jednorodzinnej, oznaczone na rysunku planu symbolami: </w:t>
      </w:r>
      <w:r w:rsidRPr="00494520">
        <w:rPr>
          <w:rFonts w:ascii="Times New Roman" w:hAnsi="Times New Roman"/>
          <w:b/>
          <w:color w:val="000000"/>
        </w:rPr>
        <w:t>1MN, 2MN, 3MN 4MN, 5MN, 6</w:t>
      </w:r>
      <w:r>
        <w:rPr>
          <w:rFonts w:ascii="Times New Roman" w:hAnsi="Times New Roman"/>
          <w:b/>
          <w:color w:val="000000"/>
        </w:rPr>
        <w:t xml:space="preserve">MN, 7MN, 8MN, 9MN, 10MN, 11MN, </w:t>
      </w:r>
      <w:r w:rsidRPr="00494520">
        <w:rPr>
          <w:rFonts w:ascii="Times New Roman" w:hAnsi="Times New Roman"/>
          <w:b/>
          <w:color w:val="000000"/>
        </w:rPr>
        <w:t xml:space="preserve">12MN, </w:t>
      </w:r>
      <w:r>
        <w:rPr>
          <w:rFonts w:ascii="Times New Roman" w:hAnsi="Times New Roman"/>
          <w:b/>
          <w:color w:val="000000"/>
        </w:rPr>
        <w:t xml:space="preserve">13MN, 14MN, 15MN,  16MN, 17MN i 18MN, </w:t>
      </w:r>
      <w:r w:rsidRPr="00494520">
        <w:rPr>
          <w:rFonts w:ascii="Times New Roman" w:hAnsi="Times New Roman"/>
          <w:color w:val="000000"/>
        </w:rPr>
        <w:t>dla których ustala się:</w:t>
      </w:r>
    </w:p>
    <w:p w:rsidR="00871414" w:rsidRPr="00494520" w:rsidRDefault="00871414" w:rsidP="00494520">
      <w:pPr>
        <w:keepLines/>
        <w:spacing w:line="240" w:lineRule="auto"/>
        <w:ind w:left="567" w:hanging="227"/>
        <w:jc w:val="both"/>
        <w:rPr>
          <w:rFonts w:ascii="Times New Roman" w:hAnsi="Times New Roman"/>
          <w:color w:val="3333FF"/>
          <w:sz w:val="24"/>
          <w:szCs w:val="24"/>
        </w:rPr>
      </w:pPr>
      <w:r w:rsidRPr="00494520">
        <w:rPr>
          <w:rFonts w:ascii="Times New Roman" w:hAnsi="Times New Roman"/>
          <w:color w:val="000000"/>
        </w:rPr>
        <w:t>a) przeznaczenie podstawowe: zabudowa mieszkaniowa jednorodzinna,</w:t>
      </w:r>
    </w:p>
    <w:p w:rsidR="00871414" w:rsidRPr="00494520" w:rsidRDefault="00871414" w:rsidP="00494520">
      <w:pPr>
        <w:keepLines/>
        <w:spacing w:line="240" w:lineRule="auto"/>
        <w:ind w:left="567" w:hanging="227"/>
        <w:jc w:val="both"/>
        <w:rPr>
          <w:rFonts w:ascii="Times New Roman" w:hAnsi="Times New Roman"/>
          <w:color w:val="3333FF"/>
        </w:rPr>
      </w:pPr>
      <w:r w:rsidRPr="00494520">
        <w:rPr>
          <w:rFonts w:ascii="Times New Roman" w:hAnsi="Times New Roman"/>
          <w:color w:val="000000"/>
        </w:rPr>
        <w:t xml:space="preserve">b) przeznaczenie dopuszczalne: </w:t>
      </w:r>
    </w:p>
    <w:p w:rsidR="00871414" w:rsidRPr="00494520" w:rsidRDefault="00871414" w:rsidP="00494520">
      <w:pPr>
        <w:spacing w:line="240" w:lineRule="auto"/>
        <w:ind w:left="567" w:hanging="227"/>
        <w:jc w:val="both"/>
        <w:rPr>
          <w:rFonts w:ascii="Times New Roman" w:hAnsi="Times New Roman"/>
          <w:color w:val="000000"/>
        </w:rPr>
      </w:pPr>
      <w:r w:rsidRPr="00494520">
        <w:rPr>
          <w:rFonts w:ascii="Times New Roman" w:hAnsi="Times New Roman"/>
          <w:color w:val="000000"/>
        </w:rPr>
        <w:tab/>
        <w:t>- zabudowa usługowa – usługi podstawowe,</w:t>
      </w:r>
    </w:p>
    <w:p w:rsidR="00871414" w:rsidRPr="00494520" w:rsidRDefault="00871414" w:rsidP="00494520">
      <w:pPr>
        <w:spacing w:line="240" w:lineRule="auto"/>
        <w:ind w:left="567" w:hanging="227"/>
        <w:jc w:val="both"/>
        <w:rPr>
          <w:rFonts w:ascii="Times New Roman" w:hAnsi="Times New Roman"/>
          <w:color w:val="000000"/>
        </w:rPr>
      </w:pPr>
      <w:r w:rsidRPr="00494520">
        <w:rPr>
          <w:rFonts w:ascii="Times New Roman" w:hAnsi="Times New Roman"/>
          <w:color w:val="000000"/>
        </w:rPr>
        <w:t xml:space="preserve">   </w:t>
      </w:r>
      <w:r w:rsidRPr="00494520">
        <w:rPr>
          <w:rFonts w:ascii="Times New Roman" w:hAnsi="Times New Roman"/>
          <w:color w:val="000000"/>
        </w:rPr>
        <w:tab/>
        <w:t xml:space="preserve">- realizacja obiektów gospodarczych, garażowych, wiat i altan oraz urządzeń i sieci infrastruktury technicznej i komunikacji wewnętrznej </w:t>
      </w:r>
      <w:r w:rsidRPr="00494520">
        <w:rPr>
          <w:rFonts w:ascii="Times New Roman" w:hAnsi="Times New Roman"/>
          <w:color w:val="000000"/>
        </w:rPr>
        <w:tab/>
        <w:t>służących realizacji funkcji zgodnych z przeznaczeniem terenu;</w:t>
      </w:r>
    </w:p>
    <w:p w:rsidR="00871414" w:rsidRPr="00494520" w:rsidRDefault="00871414" w:rsidP="00494520">
      <w:pPr>
        <w:spacing w:line="240" w:lineRule="auto"/>
        <w:ind w:left="340" w:hanging="227"/>
        <w:jc w:val="both"/>
        <w:rPr>
          <w:rFonts w:ascii="Times New Roman" w:hAnsi="Times New Roman"/>
          <w:color w:val="00000A"/>
          <w:sz w:val="24"/>
          <w:szCs w:val="24"/>
        </w:rPr>
      </w:pPr>
      <w:r w:rsidRPr="00494520">
        <w:rPr>
          <w:rFonts w:ascii="Times New Roman" w:hAnsi="Times New Roman"/>
          <w:color w:val="000000"/>
        </w:rPr>
        <w:t xml:space="preserve"> 2) tereny zabudowy rekreacji indywidualnej (letniskowej), oznaczone na rysunku planu symbolami: </w:t>
      </w:r>
      <w:r w:rsidRPr="00494520">
        <w:rPr>
          <w:rFonts w:ascii="Times New Roman" w:hAnsi="Times New Roman"/>
          <w:b/>
          <w:color w:val="000000"/>
        </w:rPr>
        <w:t xml:space="preserve">1ML, 8ML, 9ML </w:t>
      </w:r>
      <w:r w:rsidRPr="00494520">
        <w:rPr>
          <w:rFonts w:ascii="Times New Roman" w:hAnsi="Times New Roman"/>
          <w:color w:val="000000"/>
        </w:rPr>
        <w:t>dla których ustala się:</w:t>
      </w:r>
    </w:p>
    <w:p w:rsidR="00871414" w:rsidRPr="00494520" w:rsidRDefault="00871414" w:rsidP="00494520">
      <w:pPr>
        <w:keepLines/>
        <w:spacing w:line="240" w:lineRule="auto"/>
        <w:ind w:left="567" w:hanging="227"/>
        <w:jc w:val="both"/>
        <w:rPr>
          <w:rFonts w:ascii="Times New Roman" w:hAnsi="Times New Roman"/>
        </w:rPr>
      </w:pPr>
      <w:r w:rsidRPr="00494520">
        <w:rPr>
          <w:rFonts w:ascii="Times New Roman" w:hAnsi="Times New Roman"/>
          <w:color w:val="000000"/>
        </w:rPr>
        <w:t xml:space="preserve">a) przeznaczenie podstawowe: w granicach poza 100 metrową strefą od brzegu rzeki Warty  - zabudowa rekreacji indywidualnej  (zabudowa letniskowa) z niezbędnymi do jej funkcjonowania dojazdami, </w:t>
      </w:r>
      <w:r>
        <w:rPr>
          <w:rFonts w:ascii="Times New Roman" w:hAnsi="Times New Roman"/>
          <w:color w:val="000000"/>
        </w:rPr>
        <w:t xml:space="preserve">budynkami gospodarczymi, </w:t>
      </w:r>
      <w:r w:rsidRPr="00494520">
        <w:rPr>
          <w:rFonts w:ascii="Times New Roman" w:hAnsi="Times New Roman"/>
        </w:rPr>
        <w:t>wiatami i altanami,</w:t>
      </w:r>
    </w:p>
    <w:p w:rsidR="00871414" w:rsidRPr="00494520" w:rsidRDefault="00871414" w:rsidP="00494520">
      <w:pPr>
        <w:keepLines/>
        <w:spacing w:line="240" w:lineRule="auto"/>
        <w:ind w:left="567" w:hanging="227"/>
        <w:jc w:val="both"/>
        <w:rPr>
          <w:rFonts w:ascii="Times New Roman" w:hAnsi="Times New Roman"/>
        </w:rPr>
      </w:pPr>
      <w:r w:rsidRPr="00494520">
        <w:rPr>
          <w:rFonts w:ascii="Times New Roman" w:hAnsi="Times New Roman"/>
        </w:rPr>
        <w:t xml:space="preserve">b) zakaz nowej zabudowy rekreacji indywidualnej w </w:t>
      </w:r>
      <w:r>
        <w:rPr>
          <w:rFonts w:ascii="Times New Roman" w:hAnsi="Times New Roman"/>
        </w:rPr>
        <w:t xml:space="preserve">granicach </w:t>
      </w:r>
      <w:r w:rsidRPr="00494520">
        <w:rPr>
          <w:rFonts w:ascii="Times New Roman" w:hAnsi="Times New Roman"/>
        </w:rPr>
        <w:t xml:space="preserve">oznaczonej na rysunku planu 100 metrowej strefie od brzegu rzeki Warty za wyjątkiem dopuszczonych przepisami odrębnymi obiektów służących turystyce wodnej, tj. budynków służących przechowywaniu kajaków, łodzi </w:t>
      </w:r>
      <w:r>
        <w:rPr>
          <w:rFonts w:ascii="Times New Roman" w:hAnsi="Times New Roman"/>
        </w:rPr>
        <w:t xml:space="preserve">i żaglówek </w:t>
      </w:r>
      <w:r w:rsidRPr="00494520">
        <w:rPr>
          <w:rFonts w:ascii="Times New Roman" w:hAnsi="Times New Roman"/>
        </w:rPr>
        <w:t xml:space="preserve">wraz z budynkami umożliwiającymi okresowe pobyty </w:t>
      </w:r>
      <w:r>
        <w:rPr>
          <w:rFonts w:ascii="Times New Roman" w:hAnsi="Times New Roman"/>
        </w:rPr>
        <w:t xml:space="preserve">z miejscami noclegowymi </w:t>
      </w:r>
      <w:r w:rsidRPr="00494520">
        <w:rPr>
          <w:rFonts w:ascii="Times New Roman" w:hAnsi="Times New Roman"/>
        </w:rPr>
        <w:t xml:space="preserve">na działkach, przy czym realizacja obiektów dopuszczalnych jest możliwa </w:t>
      </w:r>
      <w:r>
        <w:rPr>
          <w:rFonts w:ascii="Times New Roman" w:hAnsi="Times New Roman"/>
        </w:rPr>
        <w:t xml:space="preserve">wyłącznie </w:t>
      </w:r>
      <w:r w:rsidRPr="00494520">
        <w:rPr>
          <w:rFonts w:ascii="Times New Roman" w:hAnsi="Times New Roman"/>
        </w:rPr>
        <w:t>poza obszarem szczególnego zagrożenia powodziowego,</w:t>
      </w:r>
    </w:p>
    <w:p w:rsidR="00871414" w:rsidRPr="00494520" w:rsidRDefault="00871414" w:rsidP="00494520">
      <w:pPr>
        <w:keepLines/>
        <w:spacing w:line="240" w:lineRule="auto"/>
        <w:ind w:left="567" w:hanging="227"/>
        <w:jc w:val="both"/>
        <w:rPr>
          <w:rFonts w:ascii="Times New Roman" w:hAnsi="Times New Roman"/>
        </w:rPr>
      </w:pPr>
      <w:r w:rsidRPr="00494520">
        <w:rPr>
          <w:rFonts w:ascii="Times New Roman" w:hAnsi="Times New Roman"/>
        </w:rPr>
        <w:t>c) zachowanie istniejącej, zrealizowanej na podstawie dotychczasowych planów miejscowych indywidualnej zabudowy rekreacji indywidualnej</w:t>
      </w:r>
      <w:r>
        <w:rPr>
          <w:rFonts w:ascii="Times New Roman" w:hAnsi="Times New Roman"/>
        </w:rPr>
        <w:t>,</w:t>
      </w:r>
      <w:r w:rsidRPr="00494520">
        <w:rPr>
          <w:rFonts w:ascii="Times New Roman" w:hAnsi="Times New Roman"/>
        </w:rPr>
        <w:t xml:space="preserve"> bez możliwości rozbudowy,</w:t>
      </w:r>
    </w:p>
    <w:p w:rsidR="00871414" w:rsidRPr="00494520" w:rsidRDefault="00871414" w:rsidP="00494520">
      <w:pPr>
        <w:keepLines/>
        <w:spacing w:line="240" w:lineRule="auto"/>
        <w:ind w:left="567" w:hanging="227"/>
        <w:jc w:val="both"/>
        <w:rPr>
          <w:rFonts w:ascii="Times New Roman" w:hAnsi="Times New Roman"/>
          <w:color w:val="000000"/>
        </w:rPr>
      </w:pPr>
      <w:r w:rsidRPr="00494520">
        <w:rPr>
          <w:rFonts w:ascii="Times New Roman" w:hAnsi="Times New Roman"/>
          <w:color w:val="000000"/>
        </w:rPr>
        <w:t>d)  przeznaczenie dopuszczalne: realizacja obiektów, urządzeń i sieci infrastruktury technicznej i komunikacji wewnętrznej służących realizacji funkcji zgodnych z przeznaczeniem terenu,</w:t>
      </w:r>
    </w:p>
    <w:p w:rsidR="00871414" w:rsidRPr="00494520" w:rsidRDefault="00871414" w:rsidP="00494520">
      <w:pPr>
        <w:spacing w:line="240" w:lineRule="auto"/>
        <w:ind w:left="340" w:hanging="227"/>
        <w:jc w:val="both"/>
        <w:rPr>
          <w:rFonts w:ascii="Times New Roman" w:hAnsi="Times New Roman"/>
          <w:color w:val="00000A"/>
          <w:sz w:val="24"/>
          <w:szCs w:val="24"/>
        </w:rPr>
      </w:pPr>
      <w:r w:rsidRPr="00494520">
        <w:rPr>
          <w:rFonts w:ascii="Times New Roman" w:hAnsi="Times New Roman"/>
          <w:color w:val="000000"/>
        </w:rPr>
        <w:t xml:space="preserve">3) tereny zabudowy rekreacji indywidualnej (letniskowej), oznaczone na rysunku planu symbolami:  </w:t>
      </w:r>
      <w:r w:rsidRPr="00494520">
        <w:rPr>
          <w:rFonts w:ascii="Times New Roman" w:hAnsi="Times New Roman"/>
          <w:b/>
          <w:color w:val="000000"/>
        </w:rPr>
        <w:t>2ML</w:t>
      </w:r>
      <w:r w:rsidRPr="00494520">
        <w:rPr>
          <w:rFonts w:ascii="Times New Roman" w:hAnsi="Times New Roman"/>
          <w:color w:val="000000"/>
        </w:rPr>
        <w:t xml:space="preserve">, </w:t>
      </w:r>
      <w:r w:rsidRPr="00494520">
        <w:rPr>
          <w:rFonts w:ascii="Times New Roman" w:hAnsi="Times New Roman"/>
          <w:b/>
          <w:color w:val="000000"/>
        </w:rPr>
        <w:t>3ML</w:t>
      </w:r>
      <w:r w:rsidRPr="00494520">
        <w:rPr>
          <w:rFonts w:ascii="Times New Roman" w:hAnsi="Times New Roman"/>
          <w:color w:val="000000"/>
        </w:rPr>
        <w:t xml:space="preserve">, </w:t>
      </w:r>
      <w:r w:rsidRPr="00494520">
        <w:rPr>
          <w:rFonts w:ascii="Times New Roman" w:hAnsi="Times New Roman"/>
          <w:b/>
          <w:color w:val="000000"/>
        </w:rPr>
        <w:t>4ML</w:t>
      </w:r>
      <w:r w:rsidRPr="00494520">
        <w:rPr>
          <w:rFonts w:ascii="Times New Roman" w:hAnsi="Times New Roman"/>
          <w:color w:val="000000"/>
        </w:rPr>
        <w:t xml:space="preserve">, </w:t>
      </w:r>
      <w:r w:rsidRPr="00494520">
        <w:rPr>
          <w:rFonts w:ascii="Times New Roman" w:hAnsi="Times New Roman"/>
          <w:b/>
          <w:color w:val="000000"/>
        </w:rPr>
        <w:t>5ML</w:t>
      </w:r>
      <w:r w:rsidRPr="00494520">
        <w:rPr>
          <w:rFonts w:ascii="Times New Roman" w:hAnsi="Times New Roman"/>
          <w:color w:val="000000"/>
        </w:rPr>
        <w:t xml:space="preserve">, </w:t>
      </w:r>
      <w:r w:rsidRPr="00494520">
        <w:rPr>
          <w:rFonts w:ascii="Times New Roman" w:hAnsi="Times New Roman"/>
          <w:b/>
          <w:color w:val="000000"/>
        </w:rPr>
        <w:t>6ML</w:t>
      </w:r>
      <w:r w:rsidRPr="00494520">
        <w:rPr>
          <w:rFonts w:ascii="Times New Roman" w:hAnsi="Times New Roman"/>
          <w:color w:val="000000"/>
        </w:rPr>
        <w:t xml:space="preserve">, </w:t>
      </w:r>
      <w:r w:rsidRPr="00494520">
        <w:rPr>
          <w:rFonts w:ascii="Times New Roman" w:hAnsi="Times New Roman"/>
          <w:b/>
          <w:color w:val="000000"/>
        </w:rPr>
        <w:t xml:space="preserve">7ML, </w:t>
      </w:r>
      <w:r w:rsidRPr="00494520">
        <w:rPr>
          <w:rFonts w:ascii="Times New Roman" w:hAnsi="Times New Roman"/>
          <w:color w:val="000000"/>
        </w:rPr>
        <w:t xml:space="preserve"> </w:t>
      </w:r>
      <w:r w:rsidRPr="00494520">
        <w:rPr>
          <w:rFonts w:ascii="Times New Roman" w:hAnsi="Times New Roman"/>
          <w:b/>
          <w:color w:val="000000"/>
        </w:rPr>
        <w:t>10ML, 11ML</w:t>
      </w:r>
      <w:r w:rsidRPr="00494520">
        <w:rPr>
          <w:rFonts w:ascii="Times New Roman" w:hAnsi="Times New Roman"/>
          <w:color w:val="000000"/>
        </w:rPr>
        <w:t xml:space="preserve">, </w:t>
      </w:r>
      <w:r w:rsidRPr="00494520">
        <w:rPr>
          <w:rFonts w:ascii="Times New Roman" w:hAnsi="Times New Roman"/>
          <w:b/>
          <w:color w:val="000000"/>
        </w:rPr>
        <w:t>12ML, 13ML, 14 ML</w:t>
      </w:r>
      <w:r>
        <w:rPr>
          <w:rFonts w:ascii="Times New Roman" w:hAnsi="Times New Roman"/>
          <w:b/>
          <w:color w:val="000000"/>
        </w:rPr>
        <w:t>,</w:t>
      </w:r>
      <w:r>
        <w:rPr>
          <w:rFonts w:ascii="Times New Roman" w:hAnsi="Times New Roman"/>
          <w:color w:val="000000"/>
        </w:rPr>
        <w:t xml:space="preserve"> </w:t>
      </w:r>
      <w:r w:rsidRPr="00494520">
        <w:rPr>
          <w:rFonts w:ascii="Times New Roman" w:hAnsi="Times New Roman"/>
          <w:color w:val="000000"/>
        </w:rPr>
        <w:t xml:space="preserve"> </w:t>
      </w:r>
      <w:r w:rsidRPr="00494520">
        <w:rPr>
          <w:rFonts w:ascii="Times New Roman" w:hAnsi="Times New Roman"/>
          <w:b/>
          <w:color w:val="000000"/>
        </w:rPr>
        <w:t>15ML,</w:t>
      </w:r>
      <w:r>
        <w:rPr>
          <w:rFonts w:ascii="Times New Roman" w:hAnsi="Times New Roman"/>
          <w:b/>
          <w:color w:val="000000"/>
        </w:rPr>
        <w:t xml:space="preserve"> 16ML i 17ML, </w:t>
      </w:r>
      <w:r w:rsidRPr="00494520">
        <w:rPr>
          <w:rFonts w:ascii="Times New Roman" w:hAnsi="Times New Roman"/>
          <w:color w:val="000000"/>
        </w:rPr>
        <w:t xml:space="preserve"> dla których ustala się:</w:t>
      </w:r>
    </w:p>
    <w:p w:rsidR="00871414" w:rsidRPr="00494520" w:rsidRDefault="00871414" w:rsidP="00494520">
      <w:pPr>
        <w:keepLines/>
        <w:spacing w:line="240" w:lineRule="auto"/>
        <w:ind w:left="567" w:hanging="227"/>
        <w:jc w:val="both"/>
        <w:rPr>
          <w:rFonts w:ascii="Times New Roman" w:hAnsi="Times New Roman"/>
        </w:rPr>
      </w:pPr>
      <w:r w:rsidRPr="00494520">
        <w:rPr>
          <w:rFonts w:ascii="Times New Roman" w:hAnsi="Times New Roman"/>
          <w:color w:val="000000"/>
        </w:rPr>
        <w:t xml:space="preserve">a) przeznaczenie podstawowe: zabudowa rekreacji indywidualnej  (zabudowa letniskowa) z niezbędnymi do jej funkcjonowania dojazdami, </w:t>
      </w:r>
      <w:r>
        <w:rPr>
          <w:rFonts w:ascii="Times New Roman" w:hAnsi="Times New Roman"/>
          <w:color w:val="000000"/>
        </w:rPr>
        <w:t xml:space="preserve">budynkami gospodarczymi, </w:t>
      </w:r>
      <w:r w:rsidRPr="00494520">
        <w:rPr>
          <w:rFonts w:ascii="Times New Roman" w:hAnsi="Times New Roman"/>
        </w:rPr>
        <w:t>wiatami i altanami,</w:t>
      </w:r>
    </w:p>
    <w:p w:rsidR="00871414" w:rsidRPr="00494520" w:rsidRDefault="00871414" w:rsidP="00494520">
      <w:pPr>
        <w:keepLines/>
        <w:spacing w:line="240" w:lineRule="auto"/>
        <w:ind w:left="567" w:hanging="227"/>
        <w:jc w:val="both"/>
        <w:rPr>
          <w:rFonts w:ascii="Times New Roman" w:hAnsi="Times New Roman"/>
          <w:color w:val="000000"/>
        </w:rPr>
      </w:pPr>
      <w:r w:rsidRPr="00494520">
        <w:rPr>
          <w:rFonts w:ascii="Times New Roman" w:hAnsi="Times New Roman"/>
          <w:color w:val="000000"/>
        </w:rPr>
        <w:t>b)  przeznaczenie dopuszczalne: realizacja obiektów, urządzeń i sieci infrastruktury technicznej i komunikacji wewnętrznej służących realizacji funkcji zgodnych z przeznaczeniem terenu,</w:t>
      </w:r>
    </w:p>
    <w:p w:rsidR="00871414" w:rsidRDefault="00871414" w:rsidP="00494520">
      <w:pPr>
        <w:keepLines/>
        <w:spacing w:line="240" w:lineRule="auto"/>
        <w:ind w:left="567" w:hanging="227"/>
        <w:jc w:val="both"/>
        <w:rPr>
          <w:rFonts w:ascii="Times New Roman" w:hAnsi="Times New Roman"/>
          <w:color w:val="000000"/>
        </w:rPr>
      </w:pPr>
      <w:r w:rsidRPr="00494520">
        <w:rPr>
          <w:rFonts w:ascii="Times New Roman" w:hAnsi="Times New Roman"/>
          <w:color w:val="000000"/>
        </w:rPr>
        <w:t>c) adaptacja istniejącej na terenie oznaczonym na rysunku planu symbolem 13ML zabudowy zagrodowej na działce Nr 20/11 bez możliwości rozbudowy i budowy nowych obiektów służących potrzebom gospodarstwa rolnego, z możliwością przystosowania ich dotychczasowej funkcji do funkcji rekreacji indywidualnej (letniskowej) lub agroturystyki;</w:t>
      </w:r>
    </w:p>
    <w:p w:rsidR="00871414" w:rsidRPr="00494520" w:rsidRDefault="00871414" w:rsidP="00494520">
      <w:pPr>
        <w:spacing w:line="240" w:lineRule="auto"/>
        <w:ind w:left="340" w:hanging="227"/>
        <w:jc w:val="both"/>
        <w:rPr>
          <w:rFonts w:ascii="Times New Roman" w:hAnsi="Times New Roman"/>
          <w:color w:val="000000"/>
        </w:rPr>
      </w:pPr>
      <w:r w:rsidRPr="00494520">
        <w:rPr>
          <w:rFonts w:ascii="Times New Roman" w:hAnsi="Times New Roman"/>
          <w:color w:val="000000"/>
        </w:rPr>
        <w:t xml:space="preserve">4) tereny zabudowy zagrodowej, oznaczone na rysunku planu symbolami: </w:t>
      </w:r>
      <w:r w:rsidRPr="00494520">
        <w:rPr>
          <w:rFonts w:ascii="Times New Roman" w:hAnsi="Times New Roman"/>
          <w:b/>
          <w:color w:val="000000"/>
        </w:rPr>
        <w:t>1RM, 2RM</w:t>
      </w:r>
      <w:r w:rsidRPr="00494520">
        <w:rPr>
          <w:rFonts w:ascii="Times New Roman" w:hAnsi="Times New Roman"/>
          <w:color w:val="000000"/>
        </w:rPr>
        <w:t xml:space="preserve">, </w:t>
      </w:r>
      <w:r w:rsidRPr="00494520">
        <w:rPr>
          <w:rFonts w:ascii="Times New Roman" w:hAnsi="Times New Roman"/>
          <w:b/>
          <w:color w:val="000000"/>
        </w:rPr>
        <w:t>3RM</w:t>
      </w:r>
      <w:r w:rsidRPr="00494520">
        <w:rPr>
          <w:rFonts w:ascii="Times New Roman" w:hAnsi="Times New Roman"/>
          <w:color w:val="000000"/>
        </w:rPr>
        <w:t xml:space="preserve">, </w:t>
      </w:r>
      <w:r w:rsidRPr="00494520">
        <w:rPr>
          <w:rFonts w:ascii="Times New Roman" w:hAnsi="Times New Roman"/>
          <w:b/>
          <w:color w:val="000000"/>
        </w:rPr>
        <w:t>4RM</w:t>
      </w:r>
      <w:r w:rsidRPr="00494520">
        <w:rPr>
          <w:rFonts w:ascii="Times New Roman" w:hAnsi="Times New Roman"/>
          <w:color w:val="000000"/>
        </w:rPr>
        <w:t xml:space="preserve">, </w:t>
      </w:r>
      <w:r w:rsidRPr="00494520">
        <w:rPr>
          <w:rFonts w:ascii="Times New Roman" w:hAnsi="Times New Roman"/>
          <w:b/>
          <w:color w:val="000000"/>
        </w:rPr>
        <w:t>5RM, 6RM</w:t>
      </w:r>
      <w:r w:rsidRPr="00494520">
        <w:rPr>
          <w:rFonts w:ascii="Times New Roman" w:hAnsi="Times New Roman"/>
          <w:color w:val="000000"/>
        </w:rPr>
        <w:t xml:space="preserve">, </w:t>
      </w:r>
      <w:r w:rsidRPr="00494520">
        <w:rPr>
          <w:rFonts w:ascii="Times New Roman" w:hAnsi="Times New Roman"/>
          <w:b/>
          <w:color w:val="000000"/>
        </w:rPr>
        <w:t>7RM, 8RM</w:t>
      </w:r>
      <w:r w:rsidRPr="00494520">
        <w:rPr>
          <w:rFonts w:ascii="Times New Roman" w:hAnsi="Times New Roman"/>
          <w:color w:val="000000"/>
        </w:rPr>
        <w:t xml:space="preserve">, </w:t>
      </w:r>
      <w:r w:rsidRPr="00494520">
        <w:rPr>
          <w:rFonts w:ascii="Times New Roman" w:hAnsi="Times New Roman"/>
          <w:b/>
          <w:color w:val="000000"/>
        </w:rPr>
        <w:t>9RM, 10RM</w:t>
      </w:r>
      <w:r w:rsidRPr="00494520">
        <w:rPr>
          <w:rFonts w:ascii="Times New Roman" w:hAnsi="Times New Roman"/>
          <w:color w:val="000000"/>
        </w:rPr>
        <w:t xml:space="preserve">, </w:t>
      </w:r>
      <w:r w:rsidRPr="00494520">
        <w:rPr>
          <w:rFonts w:ascii="Times New Roman" w:hAnsi="Times New Roman"/>
          <w:b/>
          <w:color w:val="000000"/>
        </w:rPr>
        <w:t>11RM, 12RM</w:t>
      </w:r>
      <w:r w:rsidRPr="00494520">
        <w:rPr>
          <w:rFonts w:ascii="Times New Roman" w:hAnsi="Times New Roman"/>
          <w:color w:val="000000"/>
        </w:rPr>
        <w:t xml:space="preserve">, </w:t>
      </w:r>
      <w:r w:rsidRPr="00494520">
        <w:rPr>
          <w:rFonts w:ascii="Times New Roman" w:hAnsi="Times New Roman"/>
          <w:b/>
          <w:color w:val="000000"/>
        </w:rPr>
        <w:t>13RM, 14RM</w:t>
      </w:r>
      <w:r w:rsidRPr="00494520">
        <w:rPr>
          <w:rFonts w:ascii="Times New Roman" w:hAnsi="Times New Roman"/>
          <w:color w:val="000000"/>
        </w:rPr>
        <w:t xml:space="preserve">, </w:t>
      </w:r>
      <w:r w:rsidRPr="00494520">
        <w:rPr>
          <w:rFonts w:ascii="Times New Roman" w:hAnsi="Times New Roman"/>
          <w:b/>
          <w:color w:val="000000"/>
        </w:rPr>
        <w:t>15RM, 16RM</w:t>
      </w:r>
      <w:r w:rsidRPr="00494520">
        <w:rPr>
          <w:rFonts w:ascii="Times New Roman" w:hAnsi="Times New Roman"/>
          <w:color w:val="000000"/>
        </w:rPr>
        <w:t xml:space="preserve">, </w:t>
      </w:r>
      <w:r w:rsidRPr="00494520">
        <w:rPr>
          <w:rFonts w:ascii="Times New Roman" w:hAnsi="Times New Roman"/>
          <w:b/>
          <w:color w:val="000000"/>
        </w:rPr>
        <w:t>17RM, 18RM</w:t>
      </w:r>
      <w:r w:rsidRPr="00494520">
        <w:rPr>
          <w:rFonts w:ascii="Times New Roman" w:hAnsi="Times New Roman"/>
          <w:color w:val="000000"/>
        </w:rPr>
        <w:t xml:space="preserve">, </w:t>
      </w:r>
      <w:r w:rsidRPr="00494520">
        <w:rPr>
          <w:rFonts w:ascii="Times New Roman" w:hAnsi="Times New Roman"/>
          <w:b/>
          <w:color w:val="000000"/>
        </w:rPr>
        <w:t>19RM, 20RM</w:t>
      </w:r>
      <w:r w:rsidRPr="00494520">
        <w:rPr>
          <w:rFonts w:ascii="Times New Roman" w:hAnsi="Times New Roman"/>
          <w:color w:val="000000"/>
        </w:rPr>
        <w:t xml:space="preserve">, </w:t>
      </w:r>
      <w:r w:rsidRPr="00494520">
        <w:rPr>
          <w:rFonts w:ascii="Times New Roman" w:hAnsi="Times New Roman"/>
          <w:b/>
          <w:color w:val="000000"/>
        </w:rPr>
        <w:t>21RM, 22RM</w:t>
      </w:r>
      <w:r w:rsidRPr="00494520">
        <w:rPr>
          <w:rFonts w:ascii="Times New Roman" w:hAnsi="Times New Roman"/>
          <w:color w:val="000000"/>
        </w:rPr>
        <w:t xml:space="preserve">, </w:t>
      </w:r>
      <w:r w:rsidRPr="00494520">
        <w:rPr>
          <w:rFonts w:ascii="Times New Roman" w:hAnsi="Times New Roman"/>
          <w:b/>
          <w:color w:val="000000"/>
        </w:rPr>
        <w:t>23RM, 24RM</w:t>
      </w:r>
      <w:r w:rsidRPr="00494520">
        <w:rPr>
          <w:rFonts w:ascii="Times New Roman" w:hAnsi="Times New Roman"/>
          <w:color w:val="000000"/>
        </w:rPr>
        <w:t>,</w:t>
      </w:r>
      <w:r w:rsidRPr="00494520">
        <w:rPr>
          <w:rFonts w:ascii="Times New Roman" w:hAnsi="Times New Roman"/>
          <w:b/>
          <w:color w:val="000000"/>
        </w:rPr>
        <w:t xml:space="preserve"> 25RM</w:t>
      </w:r>
      <w:r w:rsidRPr="00494520">
        <w:rPr>
          <w:rFonts w:ascii="Times New Roman" w:hAnsi="Times New Roman"/>
          <w:color w:val="000000"/>
        </w:rPr>
        <w:t xml:space="preserve"> i </w:t>
      </w:r>
      <w:r w:rsidRPr="00494520">
        <w:rPr>
          <w:rFonts w:ascii="Times New Roman" w:hAnsi="Times New Roman"/>
          <w:b/>
          <w:color w:val="000000"/>
        </w:rPr>
        <w:t xml:space="preserve">26RM, </w:t>
      </w:r>
      <w:r w:rsidRPr="00494520">
        <w:rPr>
          <w:rFonts w:ascii="Times New Roman" w:hAnsi="Times New Roman"/>
          <w:color w:val="000000"/>
        </w:rPr>
        <w:t>dla których ustala się:</w:t>
      </w:r>
    </w:p>
    <w:p w:rsidR="00871414" w:rsidRPr="00494520" w:rsidRDefault="00871414" w:rsidP="00494520">
      <w:pPr>
        <w:keepLines/>
        <w:spacing w:line="240" w:lineRule="auto"/>
        <w:ind w:left="567" w:hanging="227"/>
        <w:jc w:val="both"/>
        <w:rPr>
          <w:rFonts w:ascii="Times New Roman" w:hAnsi="Times New Roman"/>
          <w:color w:val="3333FF"/>
        </w:rPr>
      </w:pPr>
      <w:r w:rsidRPr="00494520">
        <w:rPr>
          <w:rFonts w:ascii="Times New Roman" w:hAnsi="Times New Roman"/>
          <w:color w:val="000000"/>
        </w:rPr>
        <w:t>a) przeznaczenie podstawowe: zabudowa zagrodowa związana z prowadzeniem gospodarstw rolnych i ogrodniczych,</w:t>
      </w:r>
    </w:p>
    <w:p w:rsidR="00871414" w:rsidRPr="00494520" w:rsidRDefault="00871414" w:rsidP="00494520">
      <w:pPr>
        <w:keepLines/>
        <w:spacing w:line="240" w:lineRule="auto"/>
        <w:ind w:left="567" w:hanging="227"/>
        <w:jc w:val="both"/>
        <w:rPr>
          <w:rFonts w:ascii="Times New Roman" w:hAnsi="Times New Roman"/>
          <w:color w:val="000000"/>
        </w:rPr>
      </w:pPr>
      <w:r w:rsidRPr="00494520">
        <w:rPr>
          <w:rFonts w:ascii="Times New Roman" w:hAnsi="Times New Roman"/>
          <w:color w:val="000000"/>
        </w:rPr>
        <w:t>b) przeznaczenie dopuszczalne: zabudowa usługowa – usługi nieuciążliwe,</w:t>
      </w:r>
    </w:p>
    <w:p w:rsidR="00871414" w:rsidRDefault="00871414" w:rsidP="00494520">
      <w:pPr>
        <w:keepLines/>
        <w:spacing w:line="240" w:lineRule="auto"/>
        <w:ind w:left="567" w:hanging="227"/>
        <w:jc w:val="both"/>
        <w:rPr>
          <w:rFonts w:ascii="Times New Roman" w:hAnsi="Times New Roman"/>
        </w:rPr>
      </w:pPr>
      <w:r w:rsidRPr="00494520">
        <w:rPr>
          <w:rFonts w:ascii="Times New Roman" w:hAnsi="Times New Roman"/>
        </w:rPr>
        <w:t xml:space="preserve">c) przeznaczenie służące działaniom polegającym na adaptacji istniejących budynków zgodnie z rysunkiem planu i ich rozbudowie oraz realizacji nowych budynków o funkcji zgodnej z przeznaczeniem podstawowym lub dopuszczalnym z niezbędnymi do ich funkcjonowania pomieszczeniami technicznymi, gospodarczymi i garażowymi, wolnostojącymi budynkami gospodarczymi i garażowymi, wiatami </w:t>
      </w:r>
      <w:r>
        <w:rPr>
          <w:rFonts w:ascii="Times New Roman" w:hAnsi="Times New Roman"/>
        </w:rPr>
        <w:t xml:space="preserve"> i altanami </w:t>
      </w:r>
      <w:r w:rsidRPr="00494520">
        <w:rPr>
          <w:rFonts w:ascii="Times New Roman" w:hAnsi="Times New Roman"/>
        </w:rPr>
        <w:t>oraz terenami zieleni, dojściami, dojazdami, miejscami postojowymi i obiektami infrastruktury technicznej;</w:t>
      </w:r>
    </w:p>
    <w:p w:rsidR="00871414" w:rsidRPr="00494520" w:rsidRDefault="00871414" w:rsidP="00494520">
      <w:pPr>
        <w:keepLines/>
        <w:spacing w:line="240" w:lineRule="auto"/>
        <w:ind w:left="567" w:hanging="227"/>
        <w:jc w:val="both"/>
        <w:rPr>
          <w:rFonts w:ascii="Times New Roman" w:hAnsi="Times New Roman"/>
          <w:color w:val="0000FF"/>
        </w:rPr>
      </w:pPr>
      <w:r>
        <w:rPr>
          <w:rFonts w:ascii="Times New Roman" w:hAnsi="Times New Roman"/>
        </w:rPr>
        <w:t xml:space="preserve">d) dopuszcza się przystosowanie istniejącej  zabudowy do prowadzenia gospodarstw agroturystycznych; </w:t>
      </w:r>
    </w:p>
    <w:p w:rsidR="00871414" w:rsidRPr="00494520" w:rsidRDefault="00871414" w:rsidP="00494520">
      <w:pPr>
        <w:spacing w:line="240" w:lineRule="auto"/>
        <w:ind w:left="340" w:hanging="227"/>
        <w:jc w:val="both"/>
        <w:rPr>
          <w:rFonts w:ascii="Times New Roman" w:hAnsi="Times New Roman"/>
          <w:color w:val="000000"/>
          <w:sz w:val="24"/>
          <w:szCs w:val="24"/>
        </w:rPr>
      </w:pPr>
      <w:r w:rsidRPr="00494520">
        <w:rPr>
          <w:rFonts w:ascii="Times New Roman" w:hAnsi="Times New Roman"/>
          <w:color w:val="000000"/>
        </w:rPr>
        <w:t xml:space="preserve">5) teren zabudowy usług publicznych w zakresie ochrony zdrowia, oznaczony na rysunku planu symbolem </w:t>
      </w:r>
      <w:r w:rsidRPr="00494520">
        <w:rPr>
          <w:rFonts w:ascii="Times New Roman" w:hAnsi="Times New Roman"/>
          <w:b/>
          <w:color w:val="000000"/>
        </w:rPr>
        <w:t>1Uz</w:t>
      </w:r>
      <w:r w:rsidRPr="00494520">
        <w:rPr>
          <w:rFonts w:ascii="Times New Roman" w:hAnsi="Times New Roman"/>
          <w:color w:val="000000"/>
        </w:rPr>
        <w:t>, dla którego ustala się:</w:t>
      </w:r>
    </w:p>
    <w:p w:rsidR="00871414" w:rsidRPr="00494520" w:rsidRDefault="00871414" w:rsidP="00494520">
      <w:pPr>
        <w:keepLines/>
        <w:spacing w:line="240" w:lineRule="auto"/>
        <w:ind w:left="567" w:hanging="227"/>
        <w:jc w:val="both"/>
        <w:rPr>
          <w:rFonts w:ascii="Times New Roman" w:hAnsi="Times New Roman"/>
          <w:color w:val="0000FF"/>
        </w:rPr>
      </w:pPr>
      <w:r w:rsidRPr="00494520">
        <w:rPr>
          <w:rFonts w:ascii="Times New Roman" w:hAnsi="Times New Roman"/>
          <w:color w:val="000000"/>
        </w:rPr>
        <w:t>a) przeznaczenie podstawowe: zabudowa usługowa – usługi publiczne w zakresie usług zdrowia (Dom opieki społecznej),</w:t>
      </w:r>
    </w:p>
    <w:p w:rsidR="00871414" w:rsidRPr="00494520" w:rsidRDefault="00871414" w:rsidP="00494520">
      <w:pPr>
        <w:keepLines/>
        <w:spacing w:line="240" w:lineRule="auto"/>
        <w:ind w:left="567" w:hanging="227"/>
        <w:jc w:val="both"/>
        <w:rPr>
          <w:rFonts w:ascii="Times New Roman" w:hAnsi="Times New Roman"/>
          <w:color w:val="0000FF"/>
        </w:rPr>
      </w:pPr>
      <w:r w:rsidRPr="00494520">
        <w:rPr>
          <w:rFonts w:ascii="Times New Roman" w:hAnsi="Times New Roman"/>
          <w:color w:val="000000"/>
        </w:rPr>
        <w:t xml:space="preserve">b) przeznaczenie dopuszczalne: </w:t>
      </w:r>
    </w:p>
    <w:p w:rsidR="00871414" w:rsidRPr="00494520" w:rsidRDefault="00871414" w:rsidP="00494520">
      <w:pPr>
        <w:spacing w:line="240" w:lineRule="auto"/>
        <w:ind w:left="567" w:hanging="227"/>
        <w:jc w:val="both"/>
        <w:rPr>
          <w:rFonts w:ascii="Times New Roman" w:hAnsi="Times New Roman"/>
          <w:color w:val="000000"/>
        </w:rPr>
      </w:pPr>
      <w:r w:rsidRPr="00494520">
        <w:rPr>
          <w:rFonts w:ascii="Times New Roman" w:hAnsi="Times New Roman"/>
          <w:color w:val="000000"/>
        </w:rPr>
        <w:tab/>
        <w:t>- zabudowa usługowa – inne usługi publiczne i niepubliczne,</w:t>
      </w:r>
    </w:p>
    <w:p w:rsidR="00871414" w:rsidRPr="00494520" w:rsidRDefault="00871414" w:rsidP="00494520">
      <w:pPr>
        <w:keepLines/>
        <w:spacing w:line="240" w:lineRule="auto"/>
        <w:ind w:left="567" w:hanging="227"/>
        <w:jc w:val="both"/>
        <w:rPr>
          <w:rFonts w:ascii="Times New Roman" w:hAnsi="Times New Roman"/>
          <w:color w:val="00000A"/>
        </w:rPr>
      </w:pPr>
      <w:r w:rsidRPr="00494520">
        <w:rPr>
          <w:rFonts w:ascii="Times New Roman" w:hAnsi="Times New Roman"/>
          <w:color w:val="000000"/>
        </w:rPr>
        <w:tab/>
        <w:t xml:space="preserve">- realizacja obiektów, urządzeń i sieci infrastruktury technicznej i komunikacji wewnętrznej </w:t>
      </w:r>
      <w:r w:rsidRPr="00494520">
        <w:rPr>
          <w:rFonts w:ascii="Times New Roman" w:hAnsi="Times New Roman"/>
          <w:color w:val="000000"/>
        </w:rPr>
        <w:tab/>
        <w:t>służących realizacji funkcji zgodnych z przeznaczeniem terenu;</w:t>
      </w:r>
    </w:p>
    <w:p w:rsidR="00871414" w:rsidRPr="00494520" w:rsidRDefault="00871414" w:rsidP="00494520">
      <w:pPr>
        <w:spacing w:line="240" w:lineRule="auto"/>
        <w:ind w:left="340" w:hanging="227"/>
        <w:jc w:val="both"/>
        <w:rPr>
          <w:rFonts w:ascii="Times New Roman" w:hAnsi="Times New Roman"/>
          <w:color w:val="000000"/>
        </w:rPr>
      </w:pPr>
      <w:r w:rsidRPr="00494520">
        <w:rPr>
          <w:rFonts w:ascii="Times New Roman" w:hAnsi="Times New Roman"/>
          <w:color w:val="000000"/>
        </w:rPr>
        <w:t xml:space="preserve">6) teren zabudowy usług publicznych w zakresie kultu religijnego, oznaczony na rysunku planu symbolem </w:t>
      </w:r>
      <w:r w:rsidRPr="00494520">
        <w:rPr>
          <w:rFonts w:ascii="Times New Roman" w:hAnsi="Times New Roman"/>
          <w:b/>
          <w:color w:val="000000"/>
        </w:rPr>
        <w:t xml:space="preserve">2Uk, </w:t>
      </w:r>
      <w:r w:rsidRPr="00494520">
        <w:rPr>
          <w:rFonts w:ascii="Times New Roman" w:hAnsi="Times New Roman"/>
          <w:color w:val="000000"/>
        </w:rPr>
        <w:t>dla którego ustala się:</w:t>
      </w:r>
    </w:p>
    <w:p w:rsidR="00871414" w:rsidRPr="00494520" w:rsidRDefault="00871414" w:rsidP="00494520">
      <w:pPr>
        <w:keepLines/>
        <w:spacing w:line="240" w:lineRule="auto"/>
        <w:ind w:left="567" w:hanging="227"/>
        <w:jc w:val="both"/>
        <w:rPr>
          <w:rFonts w:ascii="Times New Roman" w:hAnsi="Times New Roman"/>
          <w:color w:val="0000FF"/>
        </w:rPr>
      </w:pPr>
      <w:r w:rsidRPr="00494520">
        <w:rPr>
          <w:rFonts w:ascii="Times New Roman" w:hAnsi="Times New Roman"/>
          <w:color w:val="000000"/>
        </w:rPr>
        <w:t>a) przeznaczenie podstawowe: zabudowa usługowa – usługi publiczne w zakresie kultu religijnego (kościół),</w:t>
      </w:r>
    </w:p>
    <w:p w:rsidR="00871414" w:rsidRPr="00494520" w:rsidRDefault="00871414" w:rsidP="00494520">
      <w:pPr>
        <w:keepLines/>
        <w:spacing w:line="240" w:lineRule="auto"/>
        <w:ind w:left="567" w:hanging="227"/>
        <w:jc w:val="both"/>
        <w:rPr>
          <w:rFonts w:ascii="Times New Roman" w:hAnsi="Times New Roman"/>
          <w:color w:val="0000FF"/>
        </w:rPr>
      </w:pPr>
      <w:r w:rsidRPr="00494520">
        <w:rPr>
          <w:rFonts w:ascii="Times New Roman" w:hAnsi="Times New Roman"/>
          <w:color w:val="000000"/>
        </w:rPr>
        <w:t>b) przeznaczenie dopuszczalne: realizacja obiektów, urządzeń i sieci infrastruktury technicznej i komunikacji wewnętrznej służących realizacji funkcji zgodnych z przeznaczeniem terenu;</w:t>
      </w:r>
    </w:p>
    <w:p w:rsidR="00871414" w:rsidRPr="00494520" w:rsidRDefault="00871414" w:rsidP="00494520">
      <w:pPr>
        <w:spacing w:line="240" w:lineRule="auto"/>
        <w:ind w:left="340" w:hanging="227"/>
        <w:jc w:val="both"/>
        <w:rPr>
          <w:rFonts w:ascii="Times New Roman" w:hAnsi="Times New Roman"/>
          <w:color w:val="000000"/>
        </w:rPr>
      </w:pPr>
      <w:r w:rsidRPr="00494520">
        <w:rPr>
          <w:rFonts w:ascii="Times New Roman" w:hAnsi="Times New Roman"/>
          <w:color w:val="000000"/>
        </w:rPr>
        <w:t xml:space="preserve">7) teren zabudowy usług  publicznych w zakresie bezpieczeństwa publicznego, oznaczony na rysunku planu symbolem </w:t>
      </w:r>
      <w:r w:rsidRPr="00494520">
        <w:rPr>
          <w:rFonts w:ascii="Times New Roman" w:hAnsi="Times New Roman"/>
          <w:b/>
          <w:color w:val="000000"/>
        </w:rPr>
        <w:t>3Ui</w:t>
      </w:r>
      <w:r w:rsidRPr="00494520">
        <w:rPr>
          <w:rFonts w:ascii="Times New Roman" w:hAnsi="Times New Roman"/>
          <w:color w:val="000000"/>
        </w:rPr>
        <w:t>, dla którego ustala się:</w:t>
      </w:r>
    </w:p>
    <w:p w:rsidR="00871414" w:rsidRPr="00494520" w:rsidRDefault="00871414" w:rsidP="00494520">
      <w:pPr>
        <w:keepLines/>
        <w:spacing w:line="240" w:lineRule="auto"/>
        <w:ind w:left="567" w:hanging="227"/>
        <w:jc w:val="both"/>
        <w:rPr>
          <w:rFonts w:ascii="Times New Roman" w:hAnsi="Times New Roman"/>
          <w:color w:val="0000FF"/>
        </w:rPr>
      </w:pPr>
      <w:r w:rsidRPr="00494520">
        <w:rPr>
          <w:rFonts w:ascii="Times New Roman" w:hAnsi="Times New Roman"/>
          <w:color w:val="000000"/>
        </w:rPr>
        <w:t>a) przeznaczenie podstawowe: zabudowa usługowa – usługi publiczne w zakresie bezpieczeństwa publicznego (Ochotnicza Straż Pożarna),</w:t>
      </w:r>
    </w:p>
    <w:p w:rsidR="00871414" w:rsidRPr="00494520" w:rsidRDefault="00871414" w:rsidP="00494520">
      <w:pPr>
        <w:keepLines/>
        <w:spacing w:line="240" w:lineRule="auto"/>
        <w:ind w:left="567" w:hanging="227"/>
        <w:jc w:val="both"/>
        <w:rPr>
          <w:rFonts w:ascii="Times New Roman" w:hAnsi="Times New Roman"/>
          <w:color w:val="0000FF"/>
        </w:rPr>
      </w:pPr>
      <w:r w:rsidRPr="00494520">
        <w:rPr>
          <w:rFonts w:ascii="Times New Roman" w:hAnsi="Times New Roman"/>
          <w:color w:val="000000"/>
        </w:rPr>
        <w:t xml:space="preserve">b) przeznaczenie dopuszczalne: </w:t>
      </w:r>
    </w:p>
    <w:p w:rsidR="00871414" w:rsidRPr="00494520" w:rsidRDefault="00871414" w:rsidP="00494520">
      <w:pPr>
        <w:spacing w:line="240" w:lineRule="auto"/>
        <w:ind w:left="567" w:hanging="227"/>
        <w:jc w:val="both"/>
        <w:rPr>
          <w:rFonts w:ascii="Times New Roman" w:hAnsi="Times New Roman"/>
          <w:color w:val="000000"/>
        </w:rPr>
      </w:pPr>
      <w:r w:rsidRPr="00494520">
        <w:rPr>
          <w:rFonts w:ascii="Times New Roman" w:hAnsi="Times New Roman"/>
          <w:color w:val="000000"/>
        </w:rPr>
        <w:tab/>
        <w:t>- zabudowa usługowa – inne usługi publiczne i niepubliczne,</w:t>
      </w:r>
    </w:p>
    <w:p w:rsidR="00871414" w:rsidRPr="00494520" w:rsidRDefault="00871414" w:rsidP="00494520">
      <w:pPr>
        <w:keepLines/>
        <w:spacing w:line="240" w:lineRule="auto"/>
        <w:ind w:left="567" w:hanging="227"/>
        <w:jc w:val="both"/>
        <w:rPr>
          <w:rFonts w:ascii="Times New Roman" w:hAnsi="Times New Roman"/>
          <w:color w:val="000000"/>
        </w:rPr>
      </w:pPr>
      <w:r w:rsidRPr="00494520">
        <w:rPr>
          <w:rFonts w:ascii="Times New Roman" w:hAnsi="Times New Roman"/>
          <w:color w:val="000000"/>
        </w:rPr>
        <w:tab/>
        <w:t xml:space="preserve">- realizacja obiektów, urządzeń i sieci infrastruktury technicznej i komunikacji wewnętrznej </w:t>
      </w:r>
      <w:r w:rsidRPr="00494520">
        <w:rPr>
          <w:rFonts w:ascii="Times New Roman" w:hAnsi="Times New Roman"/>
          <w:color w:val="000000"/>
        </w:rPr>
        <w:tab/>
        <w:t>służących realizacji funkcji zgodnych z przeznaczeniem terenu;</w:t>
      </w:r>
    </w:p>
    <w:p w:rsidR="00871414" w:rsidRPr="00494520" w:rsidRDefault="00871414" w:rsidP="00494520">
      <w:pPr>
        <w:spacing w:line="240" w:lineRule="auto"/>
        <w:ind w:left="340" w:hanging="227"/>
        <w:jc w:val="both"/>
        <w:rPr>
          <w:rFonts w:ascii="Times New Roman" w:hAnsi="Times New Roman"/>
          <w:color w:val="000000"/>
        </w:rPr>
      </w:pPr>
      <w:r w:rsidRPr="00494520">
        <w:rPr>
          <w:rFonts w:ascii="Times New Roman" w:hAnsi="Times New Roman"/>
          <w:color w:val="000000"/>
        </w:rPr>
        <w:t xml:space="preserve">8) teren zabudowy usługowej, oznaczony na rysunku planu symbolem </w:t>
      </w:r>
      <w:r w:rsidRPr="00494520">
        <w:rPr>
          <w:rFonts w:ascii="Times New Roman" w:hAnsi="Times New Roman"/>
          <w:b/>
          <w:color w:val="000000"/>
        </w:rPr>
        <w:t>4U</w:t>
      </w:r>
      <w:r w:rsidRPr="00494520">
        <w:rPr>
          <w:rFonts w:ascii="Times New Roman" w:hAnsi="Times New Roman"/>
          <w:color w:val="000000"/>
        </w:rPr>
        <w:t>, dla którego ustala się:</w:t>
      </w:r>
    </w:p>
    <w:p w:rsidR="00871414" w:rsidRPr="00494520" w:rsidRDefault="00871414" w:rsidP="00494520">
      <w:pPr>
        <w:keepLines/>
        <w:spacing w:line="240" w:lineRule="auto"/>
        <w:ind w:left="567" w:hanging="227"/>
        <w:jc w:val="both"/>
        <w:rPr>
          <w:rFonts w:ascii="Times New Roman" w:hAnsi="Times New Roman"/>
          <w:color w:val="000000"/>
        </w:rPr>
      </w:pPr>
      <w:r w:rsidRPr="00494520">
        <w:rPr>
          <w:rFonts w:ascii="Times New Roman" w:hAnsi="Times New Roman"/>
          <w:color w:val="000000"/>
        </w:rPr>
        <w:t>a) przeznaczenie podstawowe: zabudowa usługowa – usługi podstawowe,</w:t>
      </w:r>
    </w:p>
    <w:p w:rsidR="00871414" w:rsidRPr="00494520" w:rsidRDefault="00871414" w:rsidP="00494520">
      <w:pPr>
        <w:keepLines/>
        <w:spacing w:line="240" w:lineRule="auto"/>
        <w:ind w:left="567" w:hanging="227"/>
        <w:jc w:val="both"/>
        <w:rPr>
          <w:rFonts w:ascii="Times New Roman" w:hAnsi="Times New Roman"/>
          <w:color w:val="0000FF"/>
        </w:rPr>
      </w:pPr>
      <w:r w:rsidRPr="00494520">
        <w:rPr>
          <w:rFonts w:ascii="Times New Roman" w:hAnsi="Times New Roman"/>
          <w:color w:val="000000"/>
        </w:rPr>
        <w:t xml:space="preserve">b) przeznaczenie dopuszczalne: </w:t>
      </w:r>
    </w:p>
    <w:p w:rsidR="00871414" w:rsidRPr="00494520" w:rsidRDefault="00871414" w:rsidP="00494520">
      <w:pPr>
        <w:spacing w:line="240" w:lineRule="auto"/>
        <w:ind w:left="567" w:hanging="227"/>
        <w:jc w:val="both"/>
        <w:rPr>
          <w:rFonts w:ascii="Times New Roman" w:hAnsi="Times New Roman"/>
          <w:color w:val="0000FF"/>
        </w:rPr>
      </w:pPr>
      <w:r w:rsidRPr="00494520">
        <w:rPr>
          <w:rFonts w:ascii="Times New Roman" w:hAnsi="Times New Roman"/>
          <w:color w:val="000000"/>
        </w:rPr>
        <w:tab/>
        <w:t>- składy i magazyny,</w:t>
      </w:r>
      <w:r>
        <w:rPr>
          <w:rFonts w:ascii="Times New Roman" w:hAnsi="Times New Roman"/>
          <w:color w:val="000000"/>
        </w:rPr>
        <w:t xml:space="preserve"> garaże i budynki gospodarcze,</w:t>
      </w:r>
    </w:p>
    <w:p w:rsidR="00871414" w:rsidRPr="00494520" w:rsidRDefault="00871414" w:rsidP="00494520">
      <w:pPr>
        <w:keepLines/>
        <w:spacing w:line="240" w:lineRule="auto"/>
        <w:ind w:left="567" w:hanging="227"/>
        <w:jc w:val="both"/>
        <w:rPr>
          <w:rFonts w:ascii="Times New Roman" w:hAnsi="Times New Roman"/>
          <w:color w:val="000000"/>
        </w:rPr>
      </w:pPr>
      <w:r w:rsidRPr="00494520">
        <w:rPr>
          <w:rFonts w:ascii="Times New Roman" w:hAnsi="Times New Roman"/>
          <w:color w:val="000000"/>
        </w:rPr>
        <w:tab/>
        <w:t xml:space="preserve">- realizacja obiektów, urządzeń i sieci infrastruktury technicznej i komunikacji wewnętrznej </w:t>
      </w:r>
      <w:r w:rsidRPr="00494520">
        <w:rPr>
          <w:rFonts w:ascii="Times New Roman" w:hAnsi="Times New Roman"/>
          <w:color w:val="000000"/>
        </w:rPr>
        <w:tab/>
        <w:t>służących realizacji funkcji zgodnych z przeznaczeniem terenu;</w:t>
      </w:r>
    </w:p>
    <w:p w:rsidR="00871414" w:rsidRPr="00494520" w:rsidRDefault="00871414" w:rsidP="00494520">
      <w:pPr>
        <w:spacing w:line="240" w:lineRule="auto"/>
        <w:ind w:left="340" w:hanging="227"/>
        <w:jc w:val="both"/>
        <w:rPr>
          <w:rFonts w:ascii="Times New Roman" w:hAnsi="Times New Roman"/>
          <w:color w:val="000000"/>
        </w:rPr>
      </w:pPr>
      <w:r w:rsidRPr="00494520">
        <w:rPr>
          <w:rFonts w:ascii="Times New Roman" w:hAnsi="Times New Roman"/>
          <w:color w:val="000000"/>
        </w:rPr>
        <w:t xml:space="preserve">9) teren zabudowy usługowej, oznaczony na rysunku planu symbolem </w:t>
      </w:r>
      <w:r w:rsidRPr="00494520">
        <w:rPr>
          <w:rFonts w:ascii="Times New Roman" w:hAnsi="Times New Roman"/>
          <w:b/>
          <w:color w:val="000000"/>
        </w:rPr>
        <w:t>5U</w:t>
      </w:r>
      <w:r w:rsidRPr="00494520">
        <w:rPr>
          <w:rFonts w:ascii="Times New Roman" w:hAnsi="Times New Roman"/>
          <w:color w:val="000000"/>
        </w:rPr>
        <w:t>, dla którego ustala się:</w:t>
      </w:r>
    </w:p>
    <w:p w:rsidR="00871414" w:rsidRPr="00494520" w:rsidRDefault="00871414" w:rsidP="00494520">
      <w:pPr>
        <w:keepLines/>
        <w:spacing w:line="240" w:lineRule="auto"/>
        <w:ind w:left="567" w:hanging="227"/>
        <w:jc w:val="both"/>
        <w:rPr>
          <w:rFonts w:ascii="Times New Roman" w:hAnsi="Times New Roman"/>
          <w:color w:val="000000"/>
        </w:rPr>
      </w:pPr>
      <w:r w:rsidRPr="00494520">
        <w:rPr>
          <w:rFonts w:ascii="Times New Roman" w:hAnsi="Times New Roman"/>
          <w:color w:val="000000"/>
        </w:rPr>
        <w:t>a) przeznaczenie podstawowe: zabudowa usługowa –  usługi podstawowe,</w:t>
      </w:r>
    </w:p>
    <w:p w:rsidR="00871414" w:rsidRPr="00494520" w:rsidRDefault="00871414" w:rsidP="00494520">
      <w:pPr>
        <w:keepLines/>
        <w:spacing w:line="240" w:lineRule="auto"/>
        <w:ind w:left="567" w:hanging="227"/>
        <w:jc w:val="both"/>
        <w:rPr>
          <w:rFonts w:ascii="Times New Roman" w:hAnsi="Times New Roman"/>
          <w:color w:val="000000"/>
        </w:rPr>
      </w:pPr>
      <w:r w:rsidRPr="00494520">
        <w:rPr>
          <w:rFonts w:ascii="Times New Roman" w:hAnsi="Times New Roman"/>
          <w:color w:val="000000"/>
        </w:rPr>
        <w:t>b) przeznaczenie dopuszczalne: realizacja obiektów, urządzeń i sieci infrastruktury technicznej i komunikacji wewnętrznej służących realizacji funkcji zgodnych z przeznaczeniem terenu;</w:t>
      </w:r>
    </w:p>
    <w:p w:rsidR="00871414" w:rsidRPr="00494520" w:rsidRDefault="00871414" w:rsidP="00494520">
      <w:pPr>
        <w:spacing w:line="240" w:lineRule="auto"/>
        <w:ind w:left="340" w:hanging="227"/>
        <w:jc w:val="both"/>
        <w:rPr>
          <w:rFonts w:ascii="Times New Roman" w:hAnsi="Times New Roman"/>
          <w:color w:val="000000"/>
        </w:rPr>
      </w:pPr>
      <w:r w:rsidRPr="00494520">
        <w:rPr>
          <w:rFonts w:ascii="Times New Roman" w:hAnsi="Times New Roman"/>
          <w:color w:val="000000"/>
        </w:rPr>
        <w:t xml:space="preserve">10) tereny zabudowy usługowej w zakresie obsługi turystyki i rekreacji zbiorowej, oznaczone na rysunku planu symbolami: </w:t>
      </w:r>
      <w:r w:rsidRPr="00494520">
        <w:rPr>
          <w:rFonts w:ascii="Times New Roman" w:hAnsi="Times New Roman"/>
          <w:b/>
          <w:color w:val="000000"/>
        </w:rPr>
        <w:t>1UT i  2UT</w:t>
      </w:r>
      <w:r w:rsidRPr="00494520">
        <w:rPr>
          <w:rFonts w:ascii="Times New Roman" w:hAnsi="Times New Roman"/>
          <w:color w:val="000000"/>
        </w:rPr>
        <w:t>, dla których ustala się:</w:t>
      </w:r>
    </w:p>
    <w:p w:rsidR="00871414" w:rsidRPr="00494520" w:rsidRDefault="00871414" w:rsidP="00494520">
      <w:pPr>
        <w:spacing w:line="240" w:lineRule="auto"/>
        <w:ind w:left="567" w:hanging="567"/>
        <w:jc w:val="both"/>
        <w:rPr>
          <w:rFonts w:ascii="Times New Roman" w:hAnsi="Times New Roman"/>
          <w:color w:val="00000A"/>
        </w:rPr>
      </w:pPr>
      <w:r w:rsidRPr="00494520">
        <w:rPr>
          <w:rFonts w:ascii="Times New Roman" w:hAnsi="Times New Roman"/>
          <w:color w:val="000000"/>
        </w:rPr>
        <w:t xml:space="preserve">     a) przeznaczenie podstawowe: w granicach poza oznaczoną na rysunku planu 100 metrową strefą od brzegu rzeki Warty  - zabudowa</w:t>
      </w:r>
      <w:r w:rsidRPr="00494520">
        <w:rPr>
          <w:rFonts w:ascii="Times New Roman" w:hAnsi="Times New Roman"/>
        </w:rPr>
        <w:t xml:space="preserve"> służąca potrzebom obsługi turystyki i rekreacji zbiorowej (w tym m.in. hotele, pensjonaty, ośrodki wypoczynku zbiorowego wraz z gastronomią, pola namiotowe, campingi, place zabaw, itp.) z doj</w:t>
      </w:r>
      <w:r>
        <w:rPr>
          <w:rFonts w:ascii="Times New Roman" w:hAnsi="Times New Roman"/>
        </w:rPr>
        <w:t>azdami, parkingami</w:t>
      </w:r>
      <w:r w:rsidRPr="00494520">
        <w:rPr>
          <w:rFonts w:ascii="Times New Roman" w:hAnsi="Times New Roman"/>
        </w:rPr>
        <w:t xml:space="preserve"> oraz urządzeniami towarzyszącymi,</w:t>
      </w:r>
    </w:p>
    <w:p w:rsidR="00871414" w:rsidRPr="00494520" w:rsidRDefault="00871414" w:rsidP="00494520">
      <w:pPr>
        <w:spacing w:line="240" w:lineRule="auto"/>
        <w:ind w:left="567" w:hanging="567"/>
        <w:jc w:val="both"/>
        <w:rPr>
          <w:rFonts w:ascii="Times New Roman" w:hAnsi="Times New Roman"/>
        </w:rPr>
      </w:pPr>
      <w:r w:rsidRPr="00494520">
        <w:rPr>
          <w:rFonts w:ascii="Times New Roman" w:hAnsi="Times New Roman"/>
        </w:rPr>
        <w:t xml:space="preserve">     b) zakaz nowej zabudowy w zakresie turystyki i rekreacji zbiorowej w oznaczonej na rysunku planu 100 metrowej strefie od brzegu rzeki Warty</w:t>
      </w:r>
      <w:r>
        <w:rPr>
          <w:rFonts w:ascii="Times New Roman" w:hAnsi="Times New Roman"/>
        </w:rPr>
        <w:t>,</w:t>
      </w:r>
    </w:p>
    <w:p w:rsidR="00871414" w:rsidRPr="00494520" w:rsidRDefault="00871414" w:rsidP="00494520">
      <w:pPr>
        <w:pStyle w:val="ListParagraph"/>
        <w:keepLines/>
        <w:numPr>
          <w:ilvl w:val="0"/>
          <w:numId w:val="1"/>
        </w:numPr>
        <w:jc w:val="both"/>
        <w:rPr>
          <w:color w:val="000000"/>
          <w:sz w:val="22"/>
          <w:szCs w:val="22"/>
        </w:rPr>
      </w:pPr>
      <w:r w:rsidRPr="00494520">
        <w:rPr>
          <w:color w:val="000000"/>
          <w:sz w:val="22"/>
          <w:szCs w:val="22"/>
        </w:rPr>
        <w:t xml:space="preserve">przeznaczenie dopuszczalne poza oznaczoną na rysunku planu 100 metrową strefą od brzegu rzeki Warty: </w:t>
      </w:r>
    </w:p>
    <w:p w:rsidR="00871414" w:rsidRPr="00494520" w:rsidRDefault="00871414" w:rsidP="00494520">
      <w:pPr>
        <w:pStyle w:val="ListParagraph"/>
        <w:keepLines/>
        <w:ind w:left="709" w:hanging="142"/>
        <w:jc w:val="both"/>
        <w:rPr>
          <w:color w:val="000000"/>
          <w:sz w:val="22"/>
          <w:szCs w:val="22"/>
        </w:rPr>
      </w:pPr>
      <w:r w:rsidRPr="00494520">
        <w:rPr>
          <w:color w:val="000000"/>
          <w:sz w:val="22"/>
          <w:szCs w:val="22"/>
        </w:rPr>
        <w:t>- budowa boisk sportowych o różnych wymiarach i przeznaczeniu z wyłączeniem pełnowymiarowych boisk piłkarskich i lekkoatletycznych,</w:t>
      </w:r>
    </w:p>
    <w:p w:rsidR="00871414" w:rsidRPr="00494520" w:rsidRDefault="00871414" w:rsidP="00494520">
      <w:pPr>
        <w:pStyle w:val="ListParagraph"/>
        <w:keepLines/>
        <w:ind w:left="851" w:hanging="284"/>
        <w:jc w:val="both"/>
        <w:rPr>
          <w:color w:val="000000"/>
          <w:sz w:val="22"/>
          <w:szCs w:val="22"/>
        </w:rPr>
      </w:pPr>
      <w:r w:rsidRPr="00494520">
        <w:rPr>
          <w:color w:val="000000"/>
          <w:sz w:val="22"/>
          <w:szCs w:val="22"/>
        </w:rPr>
        <w:t>- lokalizacja pomieszczeń mieszkalnych związanych z dozorem budynków i terenu,</w:t>
      </w:r>
    </w:p>
    <w:p w:rsidR="00871414" w:rsidRPr="00494520" w:rsidRDefault="00871414" w:rsidP="00494520">
      <w:pPr>
        <w:pStyle w:val="ListParagraph"/>
        <w:keepLines/>
        <w:ind w:left="851" w:hanging="284"/>
        <w:jc w:val="both"/>
        <w:rPr>
          <w:color w:val="000000"/>
          <w:sz w:val="22"/>
          <w:szCs w:val="22"/>
        </w:rPr>
      </w:pPr>
      <w:r w:rsidRPr="00494520">
        <w:rPr>
          <w:color w:val="000000"/>
          <w:sz w:val="22"/>
          <w:szCs w:val="22"/>
        </w:rPr>
        <w:t>- możliwość lokalizacji</w:t>
      </w:r>
      <w:r>
        <w:rPr>
          <w:color w:val="000000"/>
          <w:sz w:val="22"/>
          <w:szCs w:val="22"/>
        </w:rPr>
        <w:t xml:space="preserve"> tymczasowych</w:t>
      </w:r>
      <w:r w:rsidRPr="00494520">
        <w:rPr>
          <w:color w:val="000000"/>
          <w:sz w:val="22"/>
          <w:szCs w:val="22"/>
        </w:rPr>
        <w:t xml:space="preserve"> obiektów budowlanych funkcjonujących sezonowo,</w:t>
      </w:r>
    </w:p>
    <w:p w:rsidR="00871414" w:rsidRPr="00494520" w:rsidRDefault="00871414" w:rsidP="00494520">
      <w:pPr>
        <w:pStyle w:val="ListParagraph"/>
        <w:keepLines/>
        <w:ind w:left="709" w:hanging="142"/>
        <w:jc w:val="both"/>
        <w:rPr>
          <w:color w:val="000000"/>
          <w:sz w:val="22"/>
          <w:szCs w:val="22"/>
        </w:rPr>
      </w:pPr>
      <w:r w:rsidRPr="00494520">
        <w:rPr>
          <w:color w:val="000000"/>
          <w:sz w:val="22"/>
          <w:szCs w:val="22"/>
        </w:rPr>
        <w:t>- budowa budynków gospodarczych,  garażowych i wiat  stanowiących zaplecze obiektów o funkcji podstawowej,</w:t>
      </w:r>
    </w:p>
    <w:p w:rsidR="00871414" w:rsidRPr="00494520" w:rsidRDefault="00871414" w:rsidP="00494520">
      <w:pPr>
        <w:pStyle w:val="ListParagraph"/>
        <w:keepLines/>
        <w:ind w:left="709" w:hanging="142"/>
        <w:jc w:val="both"/>
        <w:rPr>
          <w:color w:val="000000"/>
          <w:sz w:val="22"/>
          <w:szCs w:val="22"/>
        </w:rPr>
      </w:pPr>
      <w:r w:rsidRPr="00494520">
        <w:rPr>
          <w:color w:val="000000"/>
          <w:sz w:val="22"/>
          <w:szCs w:val="22"/>
        </w:rPr>
        <w:t>-  realizacja obiektów, urządzeń i sieci infrastruktury technicznej i komunikacji wewnętrznej służących realizacji funkcji zgodnych z przeznaczeniem terenu;</w:t>
      </w:r>
    </w:p>
    <w:p w:rsidR="00871414" w:rsidRPr="00494520" w:rsidRDefault="00871414" w:rsidP="00494520">
      <w:pPr>
        <w:spacing w:line="240" w:lineRule="auto"/>
        <w:ind w:left="340" w:hanging="227"/>
        <w:jc w:val="both"/>
        <w:rPr>
          <w:rFonts w:ascii="Times New Roman" w:hAnsi="Times New Roman"/>
          <w:color w:val="000000"/>
          <w:sz w:val="24"/>
          <w:szCs w:val="24"/>
        </w:rPr>
      </w:pPr>
      <w:r w:rsidRPr="00494520">
        <w:rPr>
          <w:rFonts w:ascii="Times New Roman" w:hAnsi="Times New Roman"/>
          <w:color w:val="000000"/>
        </w:rPr>
        <w:t xml:space="preserve">11) teren zieleni urządzonej, oznaczony na rysunku planu symbolem </w:t>
      </w:r>
      <w:r w:rsidRPr="00494520">
        <w:rPr>
          <w:rFonts w:ascii="Times New Roman" w:hAnsi="Times New Roman"/>
          <w:b/>
          <w:color w:val="000000"/>
        </w:rPr>
        <w:t>1ZP</w:t>
      </w:r>
      <w:r w:rsidRPr="00494520">
        <w:rPr>
          <w:rFonts w:ascii="Times New Roman" w:hAnsi="Times New Roman"/>
          <w:color w:val="000000"/>
        </w:rPr>
        <w:t>, dla którego ustala się:</w:t>
      </w:r>
    </w:p>
    <w:p w:rsidR="00871414" w:rsidRPr="00494520" w:rsidRDefault="00871414" w:rsidP="00494520">
      <w:pPr>
        <w:keepLines/>
        <w:spacing w:line="240" w:lineRule="auto"/>
        <w:ind w:left="567" w:hanging="227"/>
        <w:jc w:val="both"/>
        <w:rPr>
          <w:rFonts w:ascii="Times New Roman" w:hAnsi="Times New Roman"/>
          <w:color w:val="0000FF"/>
        </w:rPr>
      </w:pPr>
      <w:r w:rsidRPr="00494520">
        <w:rPr>
          <w:rFonts w:ascii="Times New Roman" w:hAnsi="Times New Roman"/>
          <w:color w:val="000000"/>
        </w:rPr>
        <w:t>a) przeznaczenie podstawowe: teren zieleni urządzonej,</w:t>
      </w:r>
    </w:p>
    <w:p w:rsidR="00871414" w:rsidRPr="00494520" w:rsidRDefault="00871414" w:rsidP="00494520">
      <w:pPr>
        <w:keepLines/>
        <w:spacing w:line="240" w:lineRule="auto"/>
        <w:ind w:left="567" w:hanging="227"/>
        <w:jc w:val="both"/>
        <w:rPr>
          <w:rFonts w:ascii="Times New Roman" w:hAnsi="Times New Roman"/>
          <w:color w:val="000000"/>
        </w:rPr>
      </w:pPr>
      <w:r w:rsidRPr="00494520">
        <w:rPr>
          <w:rFonts w:ascii="Times New Roman" w:hAnsi="Times New Roman"/>
          <w:color w:val="000000"/>
        </w:rPr>
        <w:t xml:space="preserve">b) przeznaczenie dopuszczalne: </w:t>
      </w:r>
    </w:p>
    <w:p w:rsidR="00871414" w:rsidRPr="00494520" w:rsidRDefault="00871414" w:rsidP="00494520">
      <w:pPr>
        <w:keepLines/>
        <w:spacing w:line="240" w:lineRule="auto"/>
        <w:ind w:left="567" w:firstLine="57"/>
        <w:jc w:val="both"/>
        <w:rPr>
          <w:rFonts w:ascii="Times New Roman" w:hAnsi="Times New Roman"/>
          <w:color w:val="00000A"/>
          <w:sz w:val="24"/>
          <w:szCs w:val="24"/>
        </w:rPr>
      </w:pPr>
      <w:r w:rsidRPr="00494520">
        <w:rPr>
          <w:rFonts w:ascii="Times New Roman" w:hAnsi="Times New Roman"/>
          <w:color w:val="000000"/>
        </w:rPr>
        <w:t>- urządzenia małej architektury, możliwość urządzenia placu zabaw dla dzieci,</w:t>
      </w:r>
    </w:p>
    <w:p w:rsidR="00871414" w:rsidRPr="00494520" w:rsidRDefault="00871414" w:rsidP="00494520">
      <w:pPr>
        <w:keepLines/>
        <w:spacing w:line="240" w:lineRule="auto"/>
        <w:ind w:left="720" w:hanging="153"/>
        <w:jc w:val="both"/>
        <w:rPr>
          <w:rFonts w:ascii="Times New Roman" w:hAnsi="Times New Roman"/>
          <w:color w:val="000000"/>
        </w:rPr>
      </w:pPr>
      <w:r w:rsidRPr="00494520">
        <w:rPr>
          <w:rFonts w:ascii="Times New Roman" w:hAnsi="Times New Roman"/>
          <w:color w:val="000000"/>
        </w:rPr>
        <w:t>- realizacja obiektów, urządzeń i sieci infrastruktury technicznej i komunikacji wewnętrznej służących  realizacji funkcji zgodnych z przeznaczeniem terenu;</w:t>
      </w:r>
    </w:p>
    <w:p w:rsidR="00871414" w:rsidRPr="00494520" w:rsidRDefault="00871414" w:rsidP="00494520">
      <w:pPr>
        <w:spacing w:line="240" w:lineRule="auto"/>
        <w:ind w:left="340" w:hanging="227"/>
        <w:jc w:val="both"/>
        <w:rPr>
          <w:rFonts w:ascii="Times New Roman" w:hAnsi="Times New Roman"/>
          <w:color w:val="000000"/>
          <w:sz w:val="24"/>
          <w:szCs w:val="24"/>
        </w:rPr>
      </w:pPr>
      <w:r w:rsidRPr="00494520">
        <w:rPr>
          <w:rFonts w:ascii="Times New Roman" w:hAnsi="Times New Roman"/>
          <w:color w:val="000000"/>
        </w:rPr>
        <w:t>12) tereny lasów, ozna</w:t>
      </w:r>
      <w:r>
        <w:rPr>
          <w:rFonts w:ascii="Times New Roman" w:hAnsi="Times New Roman"/>
          <w:color w:val="000000"/>
        </w:rPr>
        <w:t xml:space="preserve">czone na rysunku planu symbolem </w:t>
      </w:r>
      <w:r w:rsidRPr="00BA2F49">
        <w:rPr>
          <w:rFonts w:ascii="Times New Roman" w:hAnsi="Times New Roman"/>
          <w:b/>
          <w:color w:val="000000"/>
        </w:rPr>
        <w:t>ZL,</w:t>
      </w:r>
      <w:r w:rsidRPr="00494520">
        <w:rPr>
          <w:rFonts w:ascii="Times New Roman" w:hAnsi="Times New Roman"/>
          <w:color w:val="000000"/>
        </w:rPr>
        <w:t xml:space="preserve"> dla których ustala się:</w:t>
      </w:r>
    </w:p>
    <w:p w:rsidR="00871414" w:rsidRPr="00494520" w:rsidRDefault="00871414" w:rsidP="00494520">
      <w:pPr>
        <w:keepLines/>
        <w:spacing w:line="240" w:lineRule="auto"/>
        <w:ind w:left="567" w:hanging="227"/>
        <w:jc w:val="both"/>
        <w:rPr>
          <w:rFonts w:ascii="Times New Roman" w:hAnsi="Times New Roman"/>
          <w:color w:val="0000FF"/>
        </w:rPr>
      </w:pPr>
      <w:r w:rsidRPr="00494520">
        <w:rPr>
          <w:rFonts w:ascii="Times New Roman" w:hAnsi="Times New Roman"/>
          <w:color w:val="000000"/>
        </w:rPr>
        <w:t>a) przeznaczenie podstawowe – lasy,</w:t>
      </w:r>
    </w:p>
    <w:p w:rsidR="00871414" w:rsidRPr="00494520" w:rsidRDefault="00871414" w:rsidP="00494520">
      <w:pPr>
        <w:keepLines/>
        <w:spacing w:line="240" w:lineRule="auto"/>
        <w:ind w:left="567" w:hanging="227"/>
        <w:jc w:val="both"/>
        <w:rPr>
          <w:rFonts w:ascii="Times New Roman" w:hAnsi="Times New Roman"/>
          <w:color w:val="0000FF"/>
        </w:rPr>
      </w:pPr>
      <w:r w:rsidRPr="00494520">
        <w:rPr>
          <w:rFonts w:ascii="Times New Roman" w:hAnsi="Times New Roman"/>
          <w:color w:val="000000"/>
        </w:rPr>
        <w:t>b) przeznaczenie dopuszczalne – obiekty i urządzenia służące prowadzeniu gospodarki leśnej, ścieżki piesze i rowerowe oraz powiązane z nimi urządzenia rekreacji ogólnodostępnej;</w:t>
      </w:r>
    </w:p>
    <w:p w:rsidR="00871414" w:rsidRDefault="00871414" w:rsidP="00494520">
      <w:pPr>
        <w:spacing w:line="240" w:lineRule="auto"/>
        <w:ind w:left="340" w:hanging="227"/>
        <w:jc w:val="both"/>
        <w:rPr>
          <w:rFonts w:ascii="Times New Roman" w:hAnsi="Times New Roman"/>
          <w:color w:val="000000"/>
        </w:rPr>
      </w:pPr>
      <w:r w:rsidRPr="00494520">
        <w:rPr>
          <w:rFonts w:ascii="Times New Roman" w:hAnsi="Times New Roman"/>
          <w:color w:val="000000"/>
        </w:rPr>
        <w:t>13) tereny upraw rolnych do zalesienia, ozna</w:t>
      </w:r>
      <w:r>
        <w:rPr>
          <w:rFonts w:ascii="Times New Roman" w:hAnsi="Times New Roman"/>
          <w:color w:val="000000"/>
        </w:rPr>
        <w:t>czone na rysunku planu symbolem</w:t>
      </w:r>
      <w:r w:rsidRPr="00494520">
        <w:rPr>
          <w:rFonts w:ascii="Times New Roman" w:hAnsi="Times New Roman"/>
          <w:color w:val="000000"/>
        </w:rPr>
        <w:t xml:space="preserve">: </w:t>
      </w:r>
      <w:r w:rsidRPr="00494520">
        <w:rPr>
          <w:rFonts w:ascii="Times New Roman" w:hAnsi="Times New Roman"/>
          <w:b/>
          <w:color w:val="000000"/>
        </w:rPr>
        <w:t>R/ZL</w:t>
      </w:r>
      <w:r w:rsidRPr="00494520">
        <w:rPr>
          <w:rFonts w:ascii="Times New Roman" w:hAnsi="Times New Roman"/>
          <w:color w:val="000000"/>
        </w:rPr>
        <w:t>, dla których ustala się przeznaczenie podst</w:t>
      </w:r>
      <w:r>
        <w:rPr>
          <w:rFonts w:ascii="Times New Roman" w:hAnsi="Times New Roman"/>
          <w:color w:val="000000"/>
        </w:rPr>
        <w:t>awowe: tereny upraw rolnych do</w:t>
      </w:r>
      <w:r w:rsidRPr="00494520">
        <w:rPr>
          <w:rFonts w:ascii="Times New Roman" w:hAnsi="Times New Roman"/>
          <w:color w:val="000000"/>
        </w:rPr>
        <w:t xml:space="preserve"> zalesienia;</w:t>
      </w:r>
    </w:p>
    <w:p w:rsidR="00871414" w:rsidRPr="00056C26" w:rsidRDefault="00871414" w:rsidP="00056C26">
      <w:pPr>
        <w:spacing w:before="120" w:after="0" w:line="240" w:lineRule="auto"/>
        <w:ind w:left="340" w:hanging="227"/>
        <w:jc w:val="both"/>
        <w:rPr>
          <w:rFonts w:ascii="Times New Roman" w:hAnsi="Times New Roman"/>
        </w:rPr>
      </w:pPr>
      <w:r w:rsidRPr="00056C26">
        <w:rPr>
          <w:rFonts w:ascii="Times New Roman" w:hAnsi="Times New Roman"/>
        </w:rPr>
        <w:t xml:space="preserve">    a) przeznaczenie podstawowe - tereny przeznaczone do zalesienia,</w:t>
      </w:r>
    </w:p>
    <w:p w:rsidR="00871414" w:rsidRPr="00056C26" w:rsidRDefault="00871414" w:rsidP="00056C26">
      <w:pPr>
        <w:spacing w:before="120" w:after="0" w:line="240" w:lineRule="auto"/>
        <w:ind w:left="720" w:hanging="607"/>
        <w:jc w:val="both"/>
        <w:rPr>
          <w:rFonts w:ascii="Times New Roman" w:hAnsi="Times New Roman"/>
        </w:rPr>
      </w:pPr>
      <w:r w:rsidRPr="00056C26">
        <w:rPr>
          <w:rFonts w:ascii="Times New Roman" w:hAnsi="Times New Roman"/>
        </w:rPr>
        <w:t xml:space="preserve">    b) przeznaczenie dopuszczalne - sieciowe urządzenia infrastruktury technicznej o znaczeniu    lokalnym i ponadlokalnym.</w:t>
      </w:r>
    </w:p>
    <w:p w:rsidR="00871414" w:rsidRPr="00056C26" w:rsidRDefault="00871414" w:rsidP="00056C26">
      <w:pPr>
        <w:spacing w:before="120" w:after="0" w:line="240" w:lineRule="auto"/>
        <w:ind w:left="340" w:hanging="227"/>
        <w:jc w:val="both"/>
        <w:rPr>
          <w:rFonts w:ascii="Times New Roman" w:hAnsi="Times New Roman"/>
        </w:rPr>
      </w:pPr>
      <w:r w:rsidRPr="00056C26">
        <w:rPr>
          <w:rFonts w:ascii="Times New Roman" w:hAnsi="Times New Roman"/>
        </w:rPr>
        <w:t xml:space="preserve">    c) przeznaczenie tymczasowe – tereny upraw rolnych;</w:t>
      </w:r>
    </w:p>
    <w:p w:rsidR="00871414" w:rsidRDefault="00871414" w:rsidP="00056C26">
      <w:pPr>
        <w:spacing w:after="0" w:line="240" w:lineRule="auto"/>
        <w:ind w:left="340" w:hanging="227"/>
        <w:jc w:val="both"/>
        <w:rPr>
          <w:rFonts w:ascii="Times New Roman" w:hAnsi="Times New Roman"/>
          <w:color w:val="000000"/>
        </w:rPr>
      </w:pPr>
    </w:p>
    <w:p w:rsidR="00871414" w:rsidRPr="00494520" w:rsidRDefault="00871414" w:rsidP="00494520">
      <w:pPr>
        <w:spacing w:line="240" w:lineRule="auto"/>
        <w:ind w:left="340" w:hanging="227"/>
        <w:jc w:val="both"/>
        <w:rPr>
          <w:rFonts w:ascii="Times New Roman" w:hAnsi="Times New Roman"/>
          <w:color w:val="000000"/>
        </w:rPr>
      </w:pPr>
      <w:r w:rsidRPr="00494520">
        <w:rPr>
          <w:rFonts w:ascii="Times New Roman" w:hAnsi="Times New Roman"/>
          <w:color w:val="000000"/>
        </w:rPr>
        <w:t>14) tereny upraw rolnych, ozna</w:t>
      </w:r>
      <w:r>
        <w:rPr>
          <w:rFonts w:ascii="Times New Roman" w:hAnsi="Times New Roman"/>
          <w:color w:val="000000"/>
        </w:rPr>
        <w:t>czone na rysunku planu symbolem</w:t>
      </w:r>
      <w:r w:rsidRPr="00494520">
        <w:rPr>
          <w:rFonts w:ascii="Times New Roman" w:hAnsi="Times New Roman"/>
          <w:color w:val="000000"/>
        </w:rPr>
        <w:t xml:space="preserve">: </w:t>
      </w:r>
      <w:r>
        <w:rPr>
          <w:rFonts w:ascii="Times New Roman" w:hAnsi="Times New Roman"/>
          <w:b/>
          <w:color w:val="000000"/>
        </w:rPr>
        <w:t>R</w:t>
      </w:r>
      <w:r w:rsidRPr="00494520">
        <w:rPr>
          <w:rFonts w:ascii="Times New Roman" w:hAnsi="Times New Roman"/>
          <w:b/>
          <w:color w:val="000000"/>
        </w:rPr>
        <w:t xml:space="preserve">, </w:t>
      </w:r>
      <w:r w:rsidRPr="00494520">
        <w:rPr>
          <w:rFonts w:ascii="Times New Roman" w:hAnsi="Times New Roman"/>
          <w:color w:val="000000"/>
        </w:rPr>
        <w:t xml:space="preserve">dla których ustala się:  </w:t>
      </w:r>
    </w:p>
    <w:p w:rsidR="00871414" w:rsidRPr="00494520" w:rsidRDefault="00871414" w:rsidP="00494520">
      <w:pPr>
        <w:spacing w:line="240" w:lineRule="auto"/>
        <w:ind w:left="340" w:hanging="227"/>
        <w:jc w:val="both"/>
        <w:rPr>
          <w:rFonts w:ascii="Times New Roman" w:hAnsi="Times New Roman"/>
          <w:color w:val="000000"/>
        </w:rPr>
      </w:pPr>
      <w:r w:rsidRPr="00494520">
        <w:rPr>
          <w:rFonts w:ascii="Times New Roman" w:hAnsi="Times New Roman"/>
          <w:color w:val="000000"/>
        </w:rPr>
        <w:t xml:space="preserve">    a) przeznaczenie podstawowe: tereny upraw rolnych,</w:t>
      </w:r>
    </w:p>
    <w:p w:rsidR="00871414" w:rsidRPr="00494520" w:rsidRDefault="00871414" w:rsidP="00494520">
      <w:pPr>
        <w:spacing w:line="240" w:lineRule="auto"/>
        <w:ind w:left="340" w:hanging="227"/>
        <w:jc w:val="both"/>
        <w:rPr>
          <w:rFonts w:ascii="Times New Roman" w:hAnsi="Times New Roman"/>
          <w:color w:val="000000"/>
        </w:rPr>
      </w:pPr>
      <w:r w:rsidRPr="00494520">
        <w:rPr>
          <w:rFonts w:ascii="Times New Roman" w:hAnsi="Times New Roman"/>
          <w:color w:val="000000"/>
        </w:rPr>
        <w:t xml:space="preserve">    b) przeznaczenie dopuszczalne: </w:t>
      </w:r>
    </w:p>
    <w:p w:rsidR="00871414" w:rsidRPr="00494520" w:rsidRDefault="00871414" w:rsidP="00494520">
      <w:pPr>
        <w:spacing w:line="240" w:lineRule="auto"/>
        <w:ind w:left="340" w:firstLine="369"/>
        <w:jc w:val="both"/>
        <w:rPr>
          <w:rFonts w:ascii="Times New Roman" w:hAnsi="Times New Roman"/>
          <w:color w:val="000000"/>
        </w:rPr>
      </w:pPr>
      <w:r w:rsidRPr="00494520">
        <w:rPr>
          <w:rFonts w:ascii="Times New Roman" w:hAnsi="Times New Roman"/>
          <w:color w:val="000000"/>
        </w:rPr>
        <w:t>- budowa stawów rybnych i stawów dla potrzeb upraw rolnych,</w:t>
      </w:r>
    </w:p>
    <w:p w:rsidR="00871414" w:rsidRPr="00494520" w:rsidRDefault="00871414" w:rsidP="00056C26">
      <w:pPr>
        <w:spacing w:line="240" w:lineRule="auto"/>
        <w:ind w:left="851" w:hanging="142"/>
        <w:jc w:val="both"/>
        <w:rPr>
          <w:rFonts w:ascii="Times New Roman" w:hAnsi="Times New Roman"/>
          <w:color w:val="000000"/>
        </w:rPr>
      </w:pPr>
      <w:r w:rsidRPr="00494520">
        <w:rPr>
          <w:rFonts w:ascii="Times New Roman" w:hAnsi="Times New Roman"/>
          <w:color w:val="000000"/>
        </w:rPr>
        <w:t>- realizacja obiektów i urządzeń infrastruktury technicznej o znaczeniu lokalnym i ponadlokalnym;</w:t>
      </w:r>
    </w:p>
    <w:p w:rsidR="00871414" w:rsidRPr="00494520" w:rsidRDefault="00871414" w:rsidP="00494520">
      <w:pPr>
        <w:spacing w:line="240" w:lineRule="auto"/>
        <w:ind w:left="340" w:hanging="227"/>
        <w:jc w:val="both"/>
        <w:rPr>
          <w:rFonts w:ascii="Times New Roman" w:hAnsi="Times New Roman"/>
          <w:color w:val="000000"/>
        </w:rPr>
      </w:pPr>
      <w:r w:rsidRPr="00494520">
        <w:rPr>
          <w:rFonts w:ascii="Times New Roman" w:hAnsi="Times New Roman"/>
          <w:color w:val="000000"/>
        </w:rPr>
        <w:t>15) tereny upraw rolnych z przewagą użytków zielonych, ozna</w:t>
      </w:r>
      <w:r>
        <w:rPr>
          <w:rFonts w:ascii="Times New Roman" w:hAnsi="Times New Roman"/>
          <w:color w:val="000000"/>
        </w:rPr>
        <w:t>czone na rysunku planu symbolem</w:t>
      </w:r>
      <w:r w:rsidRPr="00494520">
        <w:rPr>
          <w:rFonts w:ascii="Times New Roman" w:hAnsi="Times New Roman"/>
          <w:color w:val="000000"/>
        </w:rPr>
        <w:t xml:space="preserve">: </w:t>
      </w:r>
      <w:r>
        <w:rPr>
          <w:rFonts w:ascii="Times New Roman" w:hAnsi="Times New Roman"/>
          <w:b/>
          <w:color w:val="000000"/>
        </w:rPr>
        <w:t>R/RZ</w:t>
      </w:r>
      <w:r w:rsidRPr="00494520">
        <w:rPr>
          <w:rFonts w:ascii="Times New Roman" w:hAnsi="Times New Roman"/>
          <w:b/>
          <w:color w:val="000000"/>
        </w:rPr>
        <w:t>,</w:t>
      </w:r>
      <w:r w:rsidRPr="00494520">
        <w:rPr>
          <w:rFonts w:ascii="Times New Roman" w:hAnsi="Times New Roman"/>
          <w:color w:val="000000"/>
        </w:rPr>
        <w:t xml:space="preserve"> dla których ustala się:</w:t>
      </w:r>
    </w:p>
    <w:p w:rsidR="00871414" w:rsidRPr="00494520" w:rsidRDefault="00871414" w:rsidP="00494520">
      <w:pPr>
        <w:spacing w:line="240" w:lineRule="auto"/>
        <w:ind w:left="340" w:hanging="227"/>
        <w:jc w:val="both"/>
        <w:rPr>
          <w:rFonts w:ascii="Times New Roman" w:hAnsi="Times New Roman"/>
          <w:color w:val="000000"/>
        </w:rPr>
      </w:pPr>
      <w:r w:rsidRPr="00494520">
        <w:rPr>
          <w:rFonts w:ascii="Times New Roman" w:hAnsi="Times New Roman"/>
          <w:color w:val="000000"/>
        </w:rPr>
        <w:t xml:space="preserve">    a)  przeznaczenie podstawowe: tereny upraw rolnych z dominacją trwałych użytków zielonych,</w:t>
      </w:r>
    </w:p>
    <w:p w:rsidR="00871414" w:rsidRPr="00494520" w:rsidRDefault="00871414" w:rsidP="00494520">
      <w:pPr>
        <w:spacing w:line="240" w:lineRule="auto"/>
        <w:ind w:left="340" w:hanging="227"/>
        <w:jc w:val="both"/>
        <w:rPr>
          <w:rFonts w:ascii="Times New Roman" w:hAnsi="Times New Roman"/>
          <w:color w:val="000000"/>
        </w:rPr>
      </w:pPr>
      <w:r w:rsidRPr="00494520">
        <w:rPr>
          <w:rFonts w:ascii="Times New Roman" w:hAnsi="Times New Roman"/>
          <w:color w:val="000000"/>
        </w:rPr>
        <w:t xml:space="preserve">    b) przeznaczenie dopuszczalne:</w:t>
      </w:r>
    </w:p>
    <w:p w:rsidR="00871414" w:rsidRPr="00494520" w:rsidRDefault="00871414" w:rsidP="00494520">
      <w:pPr>
        <w:spacing w:line="240" w:lineRule="auto"/>
        <w:ind w:left="340" w:firstLine="369"/>
        <w:jc w:val="both"/>
        <w:rPr>
          <w:rFonts w:ascii="Times New Roman" w:hAnsi="Times New Roman"/>
          <w:color w:val="000000"/>
        </w:rPr>
      </w:pPr>
      <w:r w:rsidRPr="00494520">
        <w:rPr>
          <w:rFonts w:ascii="Times New Roman" w:hAnsi="Times New Roman"/>
          <w:color w:val="000000"/>
        </w:rPr>
        <w:t>- budowa stawów rybnych i stawów dla potrzeb upraw rolnych,</w:t>
      </w:r>
    </w:p>
    <w:p w:rsidR="00871414" w:rsidRPr="00494520" w:rsidRDefault="00871414" w:rsidP="00494520">
      <w:pPr>
        <w:spacing w:line="240" w:lineRule="auto"/>
        <w:ind w:left="340" w:firstLine="369"/>
        <w:jc w:val="both"/>
        <w:rPr>
          <w:rFonts w:ascii="Times New Roman" w:hAnsi="Times New Roman"/>
          <w:color w:val="000000"/>
        </w:rPr>
      </w:pPr>
      <w:r w:rsidRPr="00494520">
        <w:rPr>
          <w:rFonts w:ascii="Times New Roman" w:hAnsi="Times New Roman"/>
          <w:color w:val="000000"/>
        </w:rPr>
        <w:t>- realizacja obiektów i urządzeń infrastruktury technicznej o znaczeniu lokalnym i ponadlokalnym;</w:t>
      </w:r>
    </w:p>
    <w:p w:rsidR="00871414" w:rsidRDefault="00871414" w:rsidP="00494520">
      <w:pPr>
        <w:spacing w:line="240" w:lineRule="auto"/>
        <w:ind w:left="340" w:hanging="227"/>
        <w:jc w:val="both"/>
        <w:rPr>
          <w:rFonts w:ascii="Times New Roman" w:hAnsi="Times New Roman"/>
          <w:color w:val="000000"/>
        </w:rPr>
      </w:pPr>
      <w:r w:rsidRPr="00494520">
        <w:rPr>
          <w:rFonts w:ascii="Times New Roman" w:hAnsi="Times New Roman"/>
          <w:color w:val="000000"/>
        </w:rPr>
        <w:t xml:space="preserve">16) tereny wód powierzchniowych, oznaczone na rysunku planu symbolami: </w:t>
      </w:r>
      <w:r w:rsidRPr="00494520">
        <w:rPr>
          <w:rFonts w:ascii="Times New Roman" w:hAnsi="Times New Roman"/>
          <w:b/>
          <w:color w:val="000000"/>
        </w:rPr>
        <w:t xml:space="preserve">1WS i 2WS, </w:t>
      </w:r>
      <w:r w:rsidRPr="00494520">
        <w:rPr>
          <w:rFonts w:ascii="Times New Roman" w:hAnsi="Times New Roman"/>
          <w:color w:val="000000"/>
        </w:rPr>
        <w:t>dla których ustala się: dla których ustala się przeznaczenie podstawowe: zbiorniki wodne- starorzecza rzeki Warty;</w:t>
      </w:r>
    </w:p>
    <w:p w:rsidR="00871414" w:rsidRPr="00494520" w:rsidRDefault="00871414" w:rsidP="00494520">
      <w:pPr>
        <w:spacing w:line="240" w:lineRule="auto"/>
        <w:ind w:left="340" w:hanging="227"/>
        <w:jc w:val="both"/>
        <w:rPr>
          <w:rFonts w:ascii="Times New Roman" w:hAnsi="Times New Roman"/>
          <w:color w:val="000000"/>
          <w:sz w:val="24"/>
          <w:szCs w:val="24"/>
        </w:rPr>
      </w:pPr>
      <w:r>
        <w:rPr>
          <w:rFonts w:ascii="Times New Roman" w:hAnsi="Times New Roman"/>
          <w:color w:val="000000"/>
        </w:rPr>
        <w:t>17)</w:t>
      </w:r>
      <w:r w:rsidRPr="00BA2F49">
        <w:rPr>
          <w:rFonts w:ascii="Times New Roman" w:hAnsi="Times New Roman"/>
          <w:color w:val="000000"/>
        </w:rPr>
        <w:t xml:space="preserve"> </w:t>
      </w:r>
      <w:r w:rsidRPr="00494520">
        <w:rPr>
          <w:rFonts w:ascii="Times New Roman" w:hAnsi="Times New Roman"/>
          <w:color w:val="000000"/>
        </w:rPr>
        <w:t xml:space="preserve">tereny wód powierzchniowych, oznaczone na rysunku planu symbolami: </w:t>
      </w:r>
      <w:r w:rsidRPr="00494520">
        <w:rPr>
          <w:rFonts w:ascii="Times New Roman" w:hAnsi="Times New Roman"/>
          <w:b/>
          <w:color w:val="000000"/>
        </w:rPr>
        <w:t>3WS</w:t>
      </w:r>
      <w:r w:rsidRPr="00494520">
        <w:rPr>
          <w:rFonts w:ascii="Times New Roman" w:hAnsi="Times New Roman"/>
          <w:color w:val="000000"/>
        </w:rPr>
        <w:t xml:space="preserve"> i </w:t>
      </w:r>
      <w:r w:rsidRPr="00494520">
        <w:rPr>
          <w:rFonts w:ascii="Times New Roman" w:hAnsi="Times New Roman"/>
          <w:b/>
          <w:color w:val="000000"/>
        </w:rPr>
        <w:t xml:space="preserve">4WS, </w:t>
      </w:r>
      <w:r w:rsidRPr="00494520">
        <w:rPr>
          <w:rFonts w:ascii="Times New Roman" w:hAnsi="Times New Roman"/>
          <w:color w:val="000000"/>
        </w:rPr>
        <w:t>dla których ustala się przeznaczenie podstawowe: otwarte rowy odwadniające;</w:t>
      </w:r>
    </w:p>
    <w:p w:rsidR="00871414" w:rsidRPr="00494520" w:rsidRDefault="00871414" w:rsidP="00494520">
      <w:pPr>
        <w:spacing w:line="240" w:lineRule="auto"/>
        <w:ind w:left="340" w:hanging="227"/>
        <w:jc w:val="both"/>
        <w:rPr>
          <w:rFonts w:ascii="Times New Roman" w:hAnsi="Times New Roman"/>
          <w:color w:val="000000"/>
        </w:rPr>
      </w:pPr>
      <w:r>
        <w:rPr>
          <w:rFonts w:ascii="Times New Roman" w:hAnsi="Times New Roman"/>
          <w:color w:val="000000"/>
        </w:rPr>
        <w:t>18</w:t>
      </w:r>
      <w:r w:rsidRPr="00494520">
        <w:rPr>
          <w:rFonts w:ascii="Times New Roman" w:hAnsi="Times New Roman"/>
          <w:color w:val="000000"/>
        </w:rPr>
        <w:t xml:space="preserve">) teren wód powierzchniowych, oznaczony na rysunku planu symbolem </w:t>
      </w:r>
      <w:r>
        <w:rPr>
          <w:rFonts w:ascii="Times New Roman" w:hAnsi="Times New Roman"/>
          <w:b/>
          <w:color w:val="000000"/>
        </w:rPr>
        <w:t>5WS,</w:t>
      </w:r>
      <w:r w:rsidRPr="00494520">
        <w:rPr>
          <w:rFonts w:ascii="Times New Roman" w:hAnsi="Times New Roman"/>
          <w:b/>
          <w:color w:val="000000"/>
        </w:rPr>
        <w:t xml:space="preserve"> </w:t>
      </w:r>
      <w:r w:rsidRPr="00494520">
        <w:rPr>
          <w:rFonts w:ascii="Times New Roman" w:hAnsi="Times New Roman"/>
          <w:color w:val="000000"/>
        </w:rPr>
        <w:t>dla którego ustala się:</w:t>
      </w:r>
    </w:p>
    <w:p w:rsidR="00871414" w:rsidRPr="00494520" w:rsidRDefault="00871414" w:rsidP="00494520">
      <w:pPr>
        <w:keepLines/>
        <w:spacing w:line="240" w:lineRule="auto"/>
        <w:ind w:left="567" w:hanging="227"/>
        <w:jc w:val="both"/>
        <w:rPr>
          <w:rFonts w:ascii="Times New Roman" w:hAnsi="Times New Roman"/>
          <w:color w:val="0000FF"/>
        </w:rPr>
      </w:pPr>
      <w:r w:rsidRPr="00494520">
        <w:rPr>
          <w:rFonts w:ascii="Times New Roman" w:hAnsi="Times New Roman"/>
          <w:color w:val="000000"/>
        </w:rPr>
        <w:t>a) przeznaczenie podstawowe: wody powierzchniowe – rzeka Wierznica,</w:t>
      </w:r>
    </w:p>
    <w:p w:rsidR="00871414" w:rsidRPr="00494520" w:rsidRDefault="00871414" w:rsidP="00494520">
      <w:pPr>
        <w:keepLines/>
        <w:spacing w:line="240" w:lineRule="auto"/>
        <w:ind w:left="567" w:hanging="227"/>
        <w:jc w:val="both"/>
        <w:rPr>
          <w:rFonts w:ascii="Times New Roman" w:hAnsi="Times New Roman"/>
          <w:color w:val="0000FF"/>
        </w:rPr>
      </w:pPr>
      <w:r w:rsidRPr="00494520">
        <w:rPr>
          <w:rFonts w:ascii="Times New Roman" w:hAnsi="Times New Roman"/>
          <w:color w:val="000000"/>
        </w:rPr>
        <w:t>b) przeznaczenie dopuszczalne:</w:t>
      </w:r>
    </w:p>
    <w:p w:rsidR="00871414" w:rsidRPr="00494520" w:rsidRDefault="00871414" w:rsidP="00494520">
      <w:pPr>
        <w:keepLines/>
        <w:spacing w:line="240" w:lineRule="auto"/>
        <w:ind w:left="794" w:hanging="113"/>
        <w:jc w:val="both"/>
        <w:rPr>
          <w:rFonts w:ascii="Times New Roman" w:hAnsi="Times New Roman"/>
          <w:color w:val="0000FF"/>
        </w:rPr>
      </w:pPr>
      <w:r w:rsidRPr="00494520">
        <w:rPr>
          <w:rFonts w:ascii="Times New Roman" w:hAnsi="Times New Roman"/>
          <w:color w:val="000000"/>
        </w:rPr>
        <w:t>- lokalizacja budowli i urządzeń związanych z gospodarką wodami opadowymi oraz ochroną przeciwpowodziową,</w:t>
      </w:r>
    </w:p>
    <w:p w:rsidR="00871414" w:rsidRPr="00494520" w:rsidRDefault="00871414" w:rsidP="00494520">
      <w:pPr>
        <w:keepLines/>
        <w:spacing w:line="240" w:lineRule="auto"/>
        <w:ind w:left="794" w:hanging="113"/>
        <w:jc w:val="both"/>
        <w:rPr>
          <w:rFonts w:ascii="Times New Roman" w:hAnsi="Times New Roman"/>
          <w:color w:val="0000FF"/>
        </w:rPr>
      </w:pPr>
      <w:r w:rsidRPr="00494520">
        <w:rPr>
          <w:rFonts w:ascii="Times New Roman" w:hAnsi="Times New Roman"/>
          <w:color w:val="000000"/>
        </w:rPr>
        <w:t>- lokalizacja przepustów i przejazdów,</w:t>
      </w:r>
    </w:p>
    <w:p w:rsidR="00871414" w:rsidRPr="00494520" w:rsidRDefault="00871414" w:rsidP="00494520">
      <w:pPr>
        <w:keepLines/>
        <w:spacing w:line="240" w:lineRule="auto"/>
        <w:ind w:left="567" w:hanging="227"/>
        <w:jc w:val="both"/>
        <w:rPr>
          <w:rFonts w:ascii="Times New Roman" w:hAnsi="Times New Roman"/>
          <w:color w:val="0000FF"/>
        </w:rPr>
      </w:pPr>
      <w:r w:rsidRPr="00494520">
        <w:rPr>
          <w:rFonts w:ascii="Times New Roman" w:hAnsi="Times New Roman"/>
          <w:color w:val="000000"/>
        </w:rPr>
        <w:t>c) zachowanie naturalnego koryta rzeki Wierznicy i utrzymanie naturalnego charakteru jej brzegów; dopuszcza się ingerencję w koryto i brzegi rzeki wyłącznie w związku z pracami przeciwpowodziowymi;</w:t>
      </w:r>
    </w:p>
    <w:p w:rsidR="00871414" w:rsidRPr="00494520" w:rsidRDefault="00871414" w:rsidP="00494520">
      <w:pPr>
        <w:spacing w:line="240" w:lineRule="auto"/>
        <w:ind w:left="340" w:hanging="227"/>
        <w:jc w:val="both"/>
        <w:rPr>
          <w:rFonts w:ascii="Times New Roman" w:hAnsi="Times New Roman"/>
          <w:color w:val="000000"/>
        </w:rPr>
      </w:pPr>
      <w:r w:rsidRPr="00494520">
        <w:rPr>
          <w:rFonts w:ascii="Times New Roman" w:hAnsi="Times New Roman"/>
          <w:color w:val="000000"/>
        </w:rPr>
        <w:t>19) tereny elektroenergetyki, oznaczone na rysunku planu symbolami:</w:t>
      </w:r>
      <w:r w:rsidRPr="00494520">
        <w:rPr>
          <w:rFonts w:ascii="Times New Roman" w:hAnsi="Times New Roman"/>
          <w:b/>
          <w:color w:val="000000"/>
        </w:rPr>
        <w:t xml:space="preserve"> 1E</w:t>
      </w:r>
      <w:r>
        <w:rPr>
          <w:rFonts w:ascii="Times New Roman" w:hAnsi="Times New Roman"/>
          <w:b/>
          <w:color w:val="000000"/>
        </w:rPr>
        <w:t xml:space="preserve">, </w:t>
      </w:r>
      <w:r w:rsidRPr="00494520">
        <w:rPr>
          <w:rFonts w:ascii="Times New Roman" w:hAnsi="Times New Roman"/>
          <w:b/>
          <w:color w:val="000000"/>
        </w:rPr>
        <w:t>2E</w:t>
      </w:r>
      <w:r>
        <w:rPr>
          <w:rFonts w:ascii="Times New Roman" w:hAnsi="Times New Roman"/>
          <w:b/>
          <w:color w:val="000000"/>
        </w:rPr>
        <w:t xml:space="preserve">, 3E i 4E, </w:t>
      </w:r>
      <w:r w:rsidRPr="00494520">
        <w:rPr>
          <w:rFonts w:ascii="Times New Roman" w:hAnsi="Times New Roman"/>
          <w:b/>
          <w:color w:val="000000"/>
        </w:rPr>
        <w:t xml:space="preserve"> </w:t>
      </w:r>
      <w:r w:rsidRPr="00494520">
        <w:rPr>
          <w:rFonts w:ascii="Times New Roman" w:hAnsi="Times New Roman"/>
          <w:color w:val="000000"/>
        </w:rPr>
        <w:t>dla których ustala się: przeznaczenie służące działaniom polegającym na adaptacji istniejących stacji transformatorowych 15/0</w:t>
      </w:r>
      <w:r>
        <w:rPr>
          <w:rFonts w:ascii="Times New Roman" w:hAnsi="Times New Roman"/>
          <w:color w:val="000000"/>
        </w:rPr>
        <w:t>,4 kV z możliwością przebudowy</w:t>
      </w:r>
      <w:r w:rsidRPr="00494520">
        <w:rPr>
          <w:rFonts w:ascii="Times New Roman" w:hAnsi="Times New Roman"/>
          <w:color w:val="000000"/>
        </w:rPr>
        <w:t>;</w:t>
      </w:r>
    </w:p>
    <w:p w:rsidR="00871414" w:rsidRPr="00494520" w:rsidRDefault="00871414" w:rsidP="00494520">
      <w:pPr>
        <w:spacing w:line="240" w:lineRule="auto"/>
        <w:ind w:left="340" w:hanging="227"/>
        <w:jc w:val="both"/>
        <w:rPr>
          <w:rFonts w:ascii="Times New Roman" w:hAnsi="Times New Roman"/>
          <w:color w:val="000000"/>
        </w:rPr>
      </w:pPr>
      <w:r w:rsidRPr="00494520">
        <w:rPr>
          <w:rFonts w:ascii="Times New Roman" w:hAnsi="Times New Roman"/>
          <w:color w:val="000000"/>
        </w:rPr>
        <w:t xml:space="preserve">20) tereny komunikacji, oznaczone na rysunku planu symbolami: </w:t>
      </w:r>
      <w:r w:rsidRPr="00494520">
        <w:rPr>
          <w:rFonts w:ascii="Times New Roman" w:hAnsi="Times New Roman"/>
          <w:b/>
          <w:color w:val="000000"/>
        </w:rPr>
        <w:t xml:space="preserve">1KDZ, 1KDL, 2KDL, </w:t>
      </w:r>
      <w:r>
        <w:rPr>
          <w:rFonts w:ascii="Times New Roman" w:hAnsi="Times New Roman"/>
          <w:b/>
          <w:color w:val="000000"/>
        </w:rPr>
        <w:t xml:space="preserve">1KDD, 2KDD, 3KDD, </w:t>
      </w:r>
      <w:r w:rsidRPr="00494520">
        <w:rPr>
          <w:rFonts w:ascii="Times New Roman" w:hAnsi="Times New Roman"/>
          <w:b/>
          <w:color w:val="000000"/>
        </w:rPr>
        <w:t>4KDD, 5KDD, 5KDD, 6KDD, 7KDD</w:t>
      </w:r>
      <w:r w:rsidRPr="00494520">
        <w:rPr>
          <w:rFonts w:ascii="Times New Roman" w:hAnsi="Times New Roman"/>
          <w:color w:val="000000"/>
        </w:rPr>
        <w:t xml:space="preserve">, </w:t>
      </w:r>
      <w:r w:rsidRPr="00494520">
        <w:rPr>
          <w:rFonts w:ascii="Times New Roman" w:hAnsi="Times New Roman"/>
          <w:b/>
          <w:color w:val="000000"/>
        </w:rPr>
        <w:t xml:space="preserve">8KDD, 9KDD, 10KDD i 11KDD, </w:t>
      </w:r>
      <w:r w:rsidRPr="00494520">
        <w:rPr>
          <w:rFonts w:ascii="Times New Roman" w:hAnsi="Times New Roman"/>
          <w:color w:val="000000"/>
        </w:rPr>
        <w:t>dla których ustala się:</w:t>
      </w:r>
    </w:p>
    <w:p w:rsidR="00871414" w:rsidRPr="00494520" w:rsidRDefault="00871414" w:rsidP="00494520">
      <w:pPr>
        <w:keepLines/>
        <w:spacing w:line="240" w:lineRule="auto"/>
        <w:ind w:left="567" w:hanging="227"/>
        <w:jc w:val="both"/>
        <w:rPr>
          <w:rFonts w:ascii="Times New Roman" w:hAnsi="Times New Roman"/>
          <w:color w:val="0000FF"/>
        </w:rPr>
      </w:pPr>
      <w:r w:rsidRPr="00494520">
        <w:rPr>
          <w:rFonts w:ascii="Times New Roman" w:hAnsi="Times New Roman"/>
          <w:color w:val="000000"/>
        </w:rPr>
        <w:t>a) przeznaczenie podstawowe: drogi publiczne,</w:t>
      </w:r>
    </w:p>
    <w:p w:rsidR="00871414" w:rsidRPr="00494520" w:rsidRDefault="00871414" w:rsidP="00494520">
      <w:pPr>
        <w:keepLines/>
        <w:spacing w:line="240" w:lineRule="auto"/>
        <w:ind w:left="567" w:hanging="227"/>
        <w:jc w:val="both"/>
        <w:rPr>
          <w:rFonts w:ascii="Times New Roman" w:hAnsi="Times New Roman"/>
          <w:color w:val="0000FF"/>
        </w:rPr>
      </w:pPr>
      <w:r w:rsidRPr="00494520">
        <w:rPr>
          <w:rFonts w:ascii="Times New Roman" w:hAnsi="Times New Roman"/>
          <w:color w:val="000000"/>
        </w:rPr>
        <w:t>b) przeznaczenie dopuszczalne: realizacja urządzeń i sieci infrastruktury technicznej;</w:t>
      </w:r>
    </w:p>
    <w:p w:rsidR="00871414" w:rsidRPr="00494520" w:rsidRDefault="00871414" w:rsidP="00494520">
      <w:pPr>
        <w:spacing w:line="240" w:lineRule="auto"/>
        <w:ind w:left="340" w:hanging="227"/>
        <w:jc w:val="both"/>
        <w:rPr>
          <w:rFonts w:ascii="Times New Roman" w:hAnsi="Times New Roman"/>
          <w:color w:val="000000"/>
        </w:rPr>
      </w:pPr>
      <w:r w:rsidRPr="00494520">
        <w:rPr>
          <w:rFonts w:ascii="Times New Roman" w:hAnsi="Times New Roman"/>
          <w:color w:val="000000"/>
        </w:rPr>
        <w:t xml:space="preserve">21) tereny komunikacji, oznaczone na rysunku planu symbolami: </w:t>
      </w:r>
      <w:r w:rsidRPr="00494520">
        <w:rPr>
          <w:rFonts w:ascii="Times New Roman" w:hAnsi="Times New Roman"/>
          <w:b/>
          <w:color w:val="000000"/>
        </w:rPr>
        <w:t>1KDW, 2KDW, 3KDW,</w:t>
      </w:r>
      <w:r w:rsidRPr="00494520">
        <w:rPr>
          <w:rFonts w:ascii="Times New Roman" w:hAnsi="Times New Roman"/>
          <w:color w:val="000000"/>
        </w:rPr>
        <w:t xml:space="preserve"> </w:t>
      </w:r>
      <w:r w:rsidRPr="00494520">
        <w:rPr>
          <w:rFonts w:ascii="Times New Roman" w:hAnsi="Times New Roman"/>
          <w:b/>
          <w:color w:val="000000"/>
        </w:rPr>
        <w:t>4KDW i 5KDW,</w:t>
      </w:r>
      <w:r w:rsidRPr="00494520">
        <w:rPr>
          <w:rFonts w:ascii="Times New Roman" w:hAnsi="Times New Roman"/>
          <w:color w:val="000000"/>
        </w:rPr>
        <w:t xml:space="preserve"> dla których ustala się:</w:t>
      </w:r>
    </w:p>
    <w:p w:rsidR="00871414" w:rsidRPr="00494520" w:rsidRDefault="00871414" w:rsidP="00494520">
      <w:pPr>
        <w:keepLines/>
        <w:spacing w:line="240" w:lineRule="auto"/>
        <w:ind w:left="567" w:hanging="227"/>
        <w:jc w:val="both"/>
        <w:rPr>
          <w:rFonts w:ascii="Times New Roman" w:hAnsi="Times New Roman"/>
          <w:color w:val="FF0000"/>
        </w:rPr>
      </w:pPr>
      <w:r w:rsidRPr="00494520">
        <w:rPr>
          <w:rFonts w:ascii="Times New Roman" w:hAnsi="Times New Roman"/>
          <w:color w:val="000000"/>
        </w:rPr>
        <w:t>a) przeznaczenie podstawowe: drogi wewnętrzne (niepubliczne) stanowiące obsługę terenów upraw rolnych,</w:t>
      </w:r>
    </w:p>
    <w:p w:rsidR="00871414" w:rsidRPr="00494520" w:rsidRDefault="00871414" w:rsidP="00494520">
      <w:pPr>
        <w:keepLines/>
        <w:spacing w:line="240" w:lineRule="auto"/>
        <w:ind w:left="567" w:hanging="227"/>
        <w:jc w:val="both"/>
        <w:rPr>
          <w:rFonts w:ascii="Times New Roman" w:hAnsi="Times New Roman"/>
          <w:color w:val="000000"/>
        </w:rPr>
      </w:pPr>
      <w:r w:rsidRPr="00494520">
        <w:rPr>
          <w:rFonts w:ascii="Times New Roman" w:hAnsi="Times New Roman"/>
          <w:color w:val="000000"/>
        </w:rPr>
        <w:t>b) przeznaczenie dopuszczalne: realizacja urządzeń i sieci infrastruktury technicznej;</w:t>
      </w:r>
    </w:p>
    <w:p w:rsidR="00871414" w:rsidRPr="00804ED7" w:rsidRDefault="00871414" w:rsidP="00494520">
      <w:pPr>
        <w:keepLines/>
        <w:spacing w:line="240" w:lineRule="auto"/>
        <w:ind w:left="227" w:hanging="227"/>
        <w:jc w:val="both"/>
        <w:rPr>
          <w:rFonts w:ascii="Times New Roman" w:hAnsi="Times New Roman"/>
          <w:b/>
        </w:rPr>
      </w:pPr>
      <w:r w:rsidRPr="00804ED7">
        <w:rPr>
          <w:rFonts w:ascii="Times New Roman" w:hAnsi="Times New Roman"/>
        </w:rPr>
        <w:t>22) teren komunikacji, oznaczony na rysunku planu symbolem</w:t>
      </w:r>
      <w:r w:rsidRPr="00804ED7">
        <w:rPr>
          <w:rFonts w:ascii="Times New Roman" w:hAnsi="Times New Roman"/>
          <w:b/>
        </w:rPr>
        <w:t xml:space="preserve"> 1KDx, </w:t>
      </w:r>
      <w:r w:rsidRPr="00804ED7">
        <w:rPr>
          <w:rFonts w:ascii="Times New Roman" w:hAnsi="Times New Roman"/>
        </w:rPr>
        <w:t>dla którego ustala się:</w:t>
      </w:r>
      <w:r w:rsidRPr="00804ED7">
        <w:rPr>
          <w:rFonts w:ascii="Times New Roman" w:hAnsi="Times New Roman"/>
          <w:b/>
        </w:rPr>
        <w:t xml:space="preserve"> </w:t>
      </w:r>
    </w:p>
    <w:p w:rsidR="00871414" w:rsidRPr="00804ED7" w:rsidRDefault="00871414" w:rsidP="00494520">
      <w:pPr>
        <w:keepLines/>
        <w:spacing w:line="240" w:lineRule="auto"/>
        <w:ind w:left="454" w:hanging="454"/>
        <w:jc w:val="both"/>
        <w:rPr>
          <w:rFonts w:ascii="Times New Roman" w:hAnsi="Times New Roman"/>
        </w:rPr>
      </w:pPr>
      <w:r w:rsidRPr="00804ED7">
        <w:rPr>
          <w:rFonts w:ascii="Times New Roman" w:hAnsi="Times New Roman"/>
        </w:rPr>
        <w:t xml:space="preserve">     a) przeznaczenie podstawowe: ciąg pieszo-jezdny stanowiący obsługę terenów przyległych i terenów upraw rolnych,</w:t>
      </w:r>
    </w:p>
    <w:p w:rsidR="00871414" w:rsidRPr="00804ED7" w:rsidRDefault="00871414" w:rsidP="00494520">
      <w:pPr>
        <w:keepLines/>
        <w:spacing w:line="240" w:lineRule="auto"/>
        <w:jc w:val="both"/>
        <w:rPr>
          <w:rFonts w:ascii="Times New Roman" w:hAnsi="Times New Roman"/>
        </w:rPr>
      </w:pPr>
      <w:r w:rsidRPr="00804ED7">
        <w:rPr>
          <w:rFonts w:ascii="Times New Roman" w:hAnsi="Times New Roman"/>
        </w:rPr>
        <w:t xml:space="preserve">    b) przeznaczenie dopuszczalne: realizacja urządzeń i sieci infrastruktury technicznej.</w:t>
      </w:r>
    </w:p>
    <w:p w:rsidR="00871414" w:rsidRPr="00494520" w:rsidRDefault="00871414" w:rsidP="00494520">
      <w:pPr>
        <w:keepLines/>
        <w:spacing w:line="240" w:lineRule="auto"/>
        <w:ind w:firstLine="340"/>
        <w:jc w:val="both"/>
        <w:rPr>
          <w:rFonts w:ascii="Times New Roman" w:hAnsi="Times New Roman"/>
          <w:color w:val="002060"/>
        </w:rPr>
      </w:pPr>
      <w:r w:rsidRPr="00494520">
        <w:rPr>
          <w:rFonts w:ascii="Times New Roman" w:hAnsi="Times New Roman"/>
          <w:b/>
          <w:color w:val="000000"/>
        </w:rPr>
        <w:t>§ 7. </w:t>
      </w:r>
      <w:r w:rsidRPr="00494520">
        <w:rPr>
          <w:rFonts w:ascii="Times New Roman" w:hAnsi="Times New Roman"/>
          <w:color w:val="000000"/>
        </w:rPr>
        <w:t>Przebieg linii rozgraniczających tereny o różnym przeznaczeniu lub różnych zasadach zagospodarowania określa się na rysunku planu poprzez zwymiarowanie.</w:t>
      </w:r>
    </w:p>
    <w:p w:rsidR="00871414" w:rsidRPr="00494520" w:rsidRDefault="00871414" w:rsidP="00494520">
      <w:pPr>
        <w:keepNext/>
        <w:keepLines/>
        <w:spacing w:line="240" w:lineRule="auto"/>
        <w:jc w:val="center"/>
        <w:rPr>
          <w:rFonts w:ascii="Times New Roman" w:hAnsi="Times New Roman"/>
          <w:color w:val="002060"/>
        </w:rPr>
      </w:pPr>
      <w:r w:rsidRPr="00494520">
        <w:rPr>
          <w:rFonts w:ascii="Times New Roman" w:hAnsi="Times New Roman"/>
          <w:b/>
          <w:color w:val="000000"/>
        </w:rPr>
        <w:t>Rozdział 3.</w:t>
      </w:r>
      <w:r w:rsidRPr="00494520">
        <w:rPr>
          <w:rFonts w:ascii="Times New Roman" w:hAnsi="Times New Roman"/>
          <w:color w:val="000000"/>
        </w:rPr>
        <w:br/>
      </w:r>
      <w:r w:rsidRPr="00494520">
        <w:rPr>
          <w:rFonts w:ascii="Times New Roman" w:hAnsi="Times New Roman"/>
          <w:b/>
          <w:color w:val="000000"/>
        </w:rPr>
        <w:t>Zasady ochrony i kształtowania ładu przestrzennego</w:t>
      </w:r>
    </w:p>
    <w:p w:rsidR="00871414" w:rsidRPr="00494520" w:rsidRDefault="00871414" w:rsidP="00494520">
      <w:pPr>
        <w:keepLines/>
        <w:spacing w:line="240" w:lineRule="auto"/>
        <w:ind w:firstLine="340"/>
        <w:jc w:val="both"/>
        <w:rPr>
          <w:rFonts w:ascii="Times New Roman" w:hAnsi="Times New Roman"/>
          <w:color w:val="002060"/>
        </w:rPr>
      </w:pPr>
      <w:r w:rsidRPr="00494520">
        <w:rPr>
          <w:rFonts w:ascii="Times New Roman" w:hAnsi="Times New Roman"/>
          <w:b/>
          <w:color w:val="000000"/>
        </w:rPr>
        <w:t>§ 8. </w:t>
      </w:r>
      <w:r w:rsidRPr="00494520">
        <w:rPr>
          <w:rFonts w:ascii="Times New Roman" w:hAnsi="Times New Roman"/>
          <w:color w:val="000000"/>
        </w:rPr>
        <w:t>Na obszarze objętym planem określa się elementy zagospodarowania przestrzennego:</w:t>
      </w:r>
    </w:p>
    <w:p w:rsidR="00871414" w:rsidRPr="00494520" w:rsidRDefault="00871414" w:rsidP="00494520">
      <w:pPr>
        <w:spacing w:line="240" w:lineRule="auto"/>
        <w:ind w:left="340" w:hanging="227"/>
        <w:jc w:val="both"/>
        <w:rPr>
          <w:rFonts w:ascii="Times New Roman" w:hAnsi="Times New Roman"/>
          <w:color w:val="002060"/>
        </w:rPr>
      </w:pPr>
      <w:r w:rsidRPr="00494520">
        <w:rPr>
          <w:rFonts w:ascii="Times New Roman" w:hAnsi="Times New Roman"/>
          <w:color w:val="000000"/>
        </w:rPr>
        <w:t>1) wymagające ukształtowania:</w:t>
      </w:r>
    </w:p>
    <w:p w:rsidR="00871414" w:rsidRDefault="00871414" w:rsidP="00494520">
      <w:pPr>
        <w:keepLines/>
        <w:spacing w:line="240" w:lineRule="auto"/>
        <w:ind w:left="567" w:hanging="227"/>
        <w:jc w:val="both"/>
        <w:rPr>
          <w:rFonts w:ascii="Times New Roman" w:hAnsi="Times New Roman"/>
          <w:color w:val="000000"/>
        </w:rPr>
      </w:pPr>
      <w:r w:rsidRPr="00494520">
        <w:rPr>
          <w:rFonts w:ascii="Times New Roman" w:hAnsi="Times New Roman"/>
          <w:color w:val="000000"/>
        </w:rPr>
        <w:t>a) tereny zabudowy mieszkaniowej jednorodzinnej, oznaczone na rysunku planu symbo</w:t>
      </w:r>
      <w:r>
        <w:rPr>
          <w:rFonts w:ascii="Times New Roman" w:hAnsi="Times New Roman"/>
          <w:color w:val="000000"/>
        </w:rPr>
        <w:t>lami: 1MN, 2MN,  9MN, 10MN,</w:t>
      </w:r>
      <w:r w:rsidRPr="00494520">
        <w:rPr>
          <w:rFonts w:ascii="Times New Roman" w:hAnsi="Times New Roman"/>
          <w:color w:val="000000"/>
        </w:rPr>
        <w:t xml:space="preserve"> 11MN,</w:t>
      </w:r>
      <w:r>
        <w:rPr>
          <w:rFonts w:ascii="Times New Roman" w:hAnsi="Times New Roman"/>
          <w:color w:val="000000"/>
        </w:rPr>
        <w:t xml:space="preserve"> 13MN, 14MN,  15MN, 16MN i 17MN,</w:t>
      </w:r>
    </w:p>
    <w:p w:rsidR="00871414" w:rsidRPr="00494520" w:rsidRDefault="00871414" w:rsidP="00494520">
      <w:pPr>
        <w:keepLines/>
        <w:spacing w:line="240" w:lineRule="auto"/>
        <w:ind w:left="567" w:hanging="227"/>
        <w:jc w:val="both"/>
        <w:rPr>
          <w:rFonts w:ascii="Times New Roman" w:hAnsi="Times New Roman"/>
          <w:color w:val="002060"/>
        </w:rPr>
      </w:pPr>
      <w:r>
        <w:rPr>
          <w:rFonts w:ascii="Times New Roman" w:hAnsi="Times New Roman"/>
          <w:color w:val="000000"/>
        </w:rPr>
        <w:t>b) tereny zabudowy zagrodowej oznaczone na rysunku planu  symbolem 3RM,</w:t>
      </w:r>
    </w:p>
    <w:p w:rsidR="00871414" w:rsidRPr="00494520" w:rsidRDefault="00871414" w:rsidP="00494520">
      <w:pPr>
        <w:keepLines/>
        <w:spacing w:line="240" w:lineRule="auto"/>
        <w:ind w:left="567" w:hanging="227"/>
        <w:jc w:val="both"/>
        <w:rPr>
          <w:rFonts w:ascii="Times New Roman" w:hAnsi="Times New Roman"/>
          <w:color w:val="00000A"/>
          <w:sz w:val="24"/>
          <w:szCs w:val="24"/>
        </w:rPr>
      </w:pPr>
      <w:r>
        <w:rPr>
          <w:rFonts w:ascii="Times New Roman" w:hAnsi="Times New Roman"/>
          <w:color w:val="000000"/>
        </w:rPr>
        <w:t>c</w:t>
      </w:r>
      <w:r w:rsidRPr="00494520">
        <w:rPr>
          <w:rFonts w:ascii="Times New Roman" w:hAnsi="Times New Roman"/>
          <w:color w:val="000000"/>
        </w:rPr>
        <w:t>) tereny zabudowy rekreacyjnej indywidualnej (letniskowej), oznaczone na rysunku planu symbolami: 3ML,</w:t>
      </w:r>
      <w:r>
        <w:rPr>
          <w:rFonts w:ascii="Times New Roman" w:hAnsi="Times New Roman"/>
          <w:color w:val="000000"/>
        </w:rPr>
        <w:t xml:space="preserve"> 4ML, </w:t>
      </w:r>
      <w:r w:rsidRPr="00494520">
        <w:rPr>
          <w:rFonts w:ascii="Times New Roman" w:hAnsi="Times New Roman"/>
          <w:color w:val="000000"/>
        </w:rPr>
        <w:t>5ML, 9ML, 10ML</w:t>
      </w:r>
      <w:r>
        <w:rPr>
          <w:rFonts w:ascii="Times New Roman" w:hAnsi="Times New Roman"/>
          <w:color w:val="000000"/>
        </w:rPr>
        <w:t xml:space="preserve">, 14ML, </w:t>
      </w:r>
      <w:r w:rsidRPr="00494520">
        <w:rPr>
          <w:rFonts w:ascii="Times New Roman" w:hAnsi="Times New Roman"/>
          <w:color w:val="000000"/>
        </w:rPr>
        <w:t xml:space="preserve"> 15ML,</w:t>
      </w:r>
      <w:r>
        <w:rPr>
          <w:rFonts w:ascii="Times New Roman" w:hAnsi="Times New Roman"/>
          <w:color w:val="000000"/>
        </w:rPr>
        <w:t xml:space="preserve"> 16ML i 17ML,</w:t>
      </w:r>
    </w:p>
    <w:p w:rsidR="00871414" w:rsidRPr="00494520" w:rsidRDefault="00871414" w:rsidP="00494520">
      <w:pPr>
        <w:keepLines/>
        <w:spacing w:line="240" w:lineRule="auto"/>
        <w:ind w:left="567" w:hanging="227"/>
        <w:jc w:val="both"/>
        <w:rPr>
          <w:rFonts w:ascii="Times New Roman" w:hAnsi="Times New Roman"/>
          <w:color w:val="000000"/>
        </w:rPr>
      </w:pPr>
      <w:r>
        <w:rPr>
          <w:rFonts w:ascii="Times New Roman" w:hAnsi="Times New Roman"/>
          <w:color w:val="000000"/>
        </w:rPr>
        <w:t>d</w:t>
      </w:r>
      <w:r w:rsidRPr="00494520">
        <w:rPr>
          <w:rFonts w:ascii="Times New Roman" w:hAnsi="Times New Roman"/>
          <w:color w:val="000000"/>
        </w:rPr>
        <w:t xml:space="preserve">) tereny zabudowy usługowej w zakresie sportu, rekreacji i obsługi turystyki, </w:t>
      </w:r>
      <w:bookmarkStart w:id="0" w:name="__DdeLink__1279_494462958"/>
      <w:bookmarkEnd w:id="0"/>
      <w:r w:rsidRPr="00494520">
        <w:rPr>
          <w:rFonts w:ascii="Times New Roman" w:hAnsi="Times New Roman"/>
          <w:color w:val="000000"/>
        </w:rPr>
        <w:t>oznaczone na rysunku planu symbolami: 1UT i 2UT,</w:t>
      </w:r>
    </w:p>
    <w:p w:rsidR="00871414" w:rsidRPr="00494520" w:rsidRDefault="00871414" w:rsidP="00494520">
      <w:pPr>
        <w:keepLines/>
        <w:spacing w:line="240" w:lineRule="auto"/>
        <w:ind w:left="567" w:hanging="227"/>
        <w:jc w:val="both"/>
        <w:rPr>
          <w:rFonts w:ascii="Times New Roman" w:hAnsi="Times New Roman"/>
          <w:color w:val="000000"/>
          <w:sz w:val="24"/>
          <w:szCs w:val="24"/>
        </w:rPr>
      </w:pPr>
      <w:r>
        <w:rPr>
          <w:rFonts w:ascii="Times New Roman" w:hAnsi="Times New Roman"/>
          <w:color w:val="000000"/>
        </w:rPr>
        <w:t>e</w:t>
      </w:r>
      <w:r w:rsidRPr="00494520">
        <w:rPr>
          <w:rFonts w:ascii="Times New Roman" w:hAnsi="Times New Roman"/>
          <w:color w:val="000000"/>
        </w:rPr>
        <w:t>) tereny zieleni urządzonej, oznaczone na rysunku planu symbolem 1ZP;</w:t>
      </w:r>
    </w:p>
    <w:p w:rsidR="00871414" w:rsidRPr="00494520" w:rsidRDefault="00871414" w:rsidP="00494520">
      <w:pPr>
        <w:spacing w:line="240" w:lineRule="auto"/>
        <w:ind w:left="340" w:hanging="227"/>
        <w:jc w:val="both"/>
        <w:rPr>
          <w:rFonts w:ascii="Times New Roman" w:hAnsi="Times New Roman"/>
          <w:color w:val="002060"/>
        </w:rPr>
      </w:pPr>
      <w:r w:rsidRPr="00494520">
        <w:rPr>
          <w:rFonts w:ascii="Times New Roman" w:hAnsi="Times New Roman"/>
          <w:color w:val="000000"/>
        </w:rPr>
        <w:t>2) wymagające kontynuacji procesu kształtowania i uzupełnienia funkcji - tereny w znacznym stopniu zainwestowane obejmujące:</w:t>
      </w:r>
    </w:p>
    <w:p w:rsidR="00871414" w:rsidRPr="00494520" w:rsidRDefault="00871414" w:rsidP="00494520">
      <w:pPr>
        <w:keepLines/>
        <w:spacing w:line="240" w:lineRule="auto"/>
        <w:ind w:left="567" w:hanging="227"/>
        <w:jc w:val="both"/>
        <w:rPr>
          <w:rFonts w:ascii="Times New Roman" w:hAnsi="Times New Roman"/>
          <w:color w:val="002060"/>
        </w:rPr>
      </w:pPr>
      <w:r w:rsidRPr="00494520">
        <w:rPr>
          <w:rFonts w:ascii="Times New Roman" w:hAnsi="Times New Roman"/>
          <w:color w:val="000000"/>
        </w:rPr>
        <w:t>a) tereny zabudowy mieszkaniowej jednorodzinnej, oznaczone na rysunku planu symb</w:t>
      </w:r>
      <w:r>
        <w:rPr>
          <w:rFonts w:ascii="Times New Roman" w:hAnsi="Times New Roman"/>
          <w:color w:val="000000"/>
        </w:rPr>
        <w:t>olami:  3MN, 4MN, 5MN, 6MN, 7MN, 8MN,</w:t>
      </w:r>
      <w:r w:rsidRPr="00494520">
        <w:rPr>
          <w:rFonts w:ascii="Times New Roman" w:hAnsi="Times New Roman"/>
          <w:color w:val="000000"/>
        </w:rPr>
        <w:t xml:space="preserve"> 12MN</w:t>
      </w:r>
      <w:r>
        <w:rPr>
          <w:rFonts w:ascii="Times New Roman" w:hAnsi="Times New Roman"/>
          <w:color w:val="000000"/>
        </w:rPr>
        <w:t xml:space="preserve"> i 18MN</w:t>
      </w:r>
      <w:r w:rsidRPr="00494520">
        <w:rPr>
          <w:rFonts w:ascii="Times New Roman" w:hAnsi="Times New Roman"/>
          <w:color w:val="000000"/>
        </w:rPr>
        <w:t>,</w:t>
      </w:r>
    </w:p>
    <w:p w:rsidR="00871414" w:rsidRPr="00494520" w:rsidRDefault="00871414" w:rsidP="00494520">
      <w:pPr>
        <w:keepLines/>
        <w:spacing w:line="240" w:lineRule="auto"/>
        <w:ind w:left="567" w:hanging="227"/>
        <w:jc w:val="both"/>
        <w:rPr>
          <w:rFonts w:ascii="Times New Roman" w:hAnsi="Times New Roman"/>
          <w:color w:val="002060"/>
        </w:rPr>
      </w:pPr>
      <w:r w:rsidRPr="00494520">
        <w:rPr>
          <w:rFonts w:ascii="Times New Roman" w:hAnsi="Times New Roman"/>
          <w:color w:val="000000"/>
        </w:rPr>
        <w:t>b) tereny zabudowy rekreacji indywidualnej (letniskowej), oznaczone na rysunk</w:t>
      </w:r>
      <w:r>
        <w:rPr>
          <w:rFonts w:ascii="Times New Roman" w:hAnsi="Times New Roman"/>
          <w:color w:val="000000"/>
        </w:rPr>
        <w:t xml:space="preserve">u planu symbolami: 1ML, 2ML, </w:t>
      </w:r>
      <w:r w:rsidRPr="00494520">
        <w:rPr>
          <w:rFonts w:ascii="Times New Roman" w:hAnsi="Times New Roman"/>
          <w:color w:val="000000"/>
        </w:rPr>
        <w:t xml:space="preserve"> 6ML, 7</w:t>
      </w:r>
      <w:r>
        <w:rPr>
          <w:rFonts w:ascii="Times New Roman" w:hAnsi="Times New Roman"/>
          <w:color w:val="000000"/>
        </w:rPr>
        <w:t>ML, 8ML, 11ML, 12ML, 13ML</w:t>
      </w:r>
      <w:r w:rsidRPr="00494520">
        <w:rPr>
          <w:rFonts w:ascii="Times New Roman" w:hAnsi="Times New Roman"/>
          <w:color w:val="000000"/>
        </w:rPr>
        <w:t>,</w:t>
      </w:r>
    </w:p>
    <w:p w:rsidR="00871414" w:rsidRPr="00494520" w:rsidRDefault="00871414" w:rsidP="00494520">
      <w:pPr>
        <w:keepLines/>
        <w:spacing w:line="240" w:lineRule="auto"/>
        <w:ind w:left="567" w:hanging="227"/>
        <w:jc w:val="both"/>
        <w:rPr>
          <w:rFonts w:ascii="Times New Roman" w:hAnsi="Times New Roman"/>
          <w:color w:val="002060"/>
        </w:rPr>
      </w:pPr>
      <w:r w:rsidRPr="00494520">
        <w:rPr>
          <w:rFonts w:ascii="Times New Roman" w:hAnsi="Times New Roman"/>
          <w:color w:val="000000"/>
        </w:rPr>
        <w:t>c) tereny zabudowy zagrodowej, oznaczone na rysunku planu symbolami: 1RM, 2RM</w:t>
      </w:r>
      <w:r>
        <w:rPr>
          <w:rFonts w:ascii="Times New Roman" w:hAnsi="Times New Roman"/>
          <w:color w:val="000000"/>
        </w:rPr>
        <w:t>,</w:t>
      </w:r>
      <w:r w:rsidRPr="00494520">
        <w:rPr>
          <w:rFonts w:ascii="Times New Roman" w:hAnsi="Times New Roman"/>
          <w:color w:val="000000"/>
        </w:rPr>
        <w:t xml:space="preserve"> 4RM, 5RM, 6RM, 7RM, 8RM, 9RM, 10RM, 11RM, 12RM, 13RM, 14RM, 15RM, 16RM, 17RM, 18RM, 19RM, 20RM, 21RM, 22RM, 23RM, 24RM, 25RM i 26RM,</w:t>
      </w:r>
    </w:p>
    <w:p w:rsidR="00871414" w:rsidRPr="00494520" w:rsidRDefault="00871414" w:rsidP="00494520">
      <w:pPr>
        <w:keepLines/>
        <w:spacing w:line="240" w:lineRule="auto"/>
        <w:ind w:left="567" w:hanging="227"/>
        <w:jc w:val="both"/>
        <w:rPr>
          <w:rFonts w:ascii="Times New Roman" w:hAnsi="Times New Roman"/>
          <w:color w:val="002060"/>
        </w:rPr>
      </w:pPr>
      <w:r w:rsidRPr="00494520">
        <w:rPr>
          <w:rFonts w:ascii="Times New Roman" w:hAnsi="Times New Roman"/>
          <w:color w:val="000000"/>
        </w:rPr>
        <w:t>d) tereny zabudowy usług publicznych, oznaczone na rysunku planu symbolami: 1Uz, 2Uk i 3Ui,</w:t>
      </w:r>
    </w:p>
    <w:p w:rsidR="00871414" w:rsidRPr="00494520" w:rsidRDefault="00871414" w:rsidP="00494520">
      <w:pPr>
        <w:keepLines/>
        <w:spacing w:line="240" w:lineRule="auto"/>
        <w:ind w:left="567" w:hanging="227"/>
        <w:jc w:val="both"/>
        <w:rPr>
          <w:rFonts w:ascii="Times New Roman" w:hAnsi="Times New Roman"/>
          <w:color w:val="002060"/>
        </w:rPr>
      </w:pPr>
      <w:r w:rsidRPr="00494520">
        <w:rPr>
          <w:rFonts w:ascii="Times New Roman" w:hAnsi="Times New Roman"/>
          <w:color w:val="000000"/>
        </w:rPr>
        <w:t>e) tereny zabudowy usługowej, oznaczone na rysunku planu symbolami: 4U i 5U.</w:t>
      </w:r>
    </w:p>
    <w:p w:rsidR="00871414" w:rsidRPr="00494520" w:rsidRDefault="00871414" w:rsidP="00494520">
      <w:pPr>
        <w:keepLines/>
        <w:spacing w:line="240" w:lineRule="auto"/>
        <w:ind w:firstLine="340"/>
        <w:jc w:val="both"/>
        <w:rPr>
          <w:rFonts w:ascii="Times New Roman" w:hAnsi="Times New Roman"/>
          <w:color w:val="000000"/>
          <w:sz w:val="24"/>
          <w:szCs w:val="24"/>
        </w:rPr>
      </w:pPr>
      <w:r w:rsidRPr="00494520">
        <w:rPr>
          <w:rFonts w:ascii="Times New Roman" w:hAnsi="Times New Roman"/>
          <w:b/>
          <w:color w:val="000000"/>
        </w:rPr>
        <w:t>§ 9. </w:t>
      </w:r>
      <w:r w:rsidRPr="00494520">
        <w:rPr>
          <w:rFonts w:ascii="Times New Roman" w:hAnsi="Times New Roman"/>
          <w:color w:val="000000"/>
        </w:rPr>
        <w:t>Na obszarze objętym planem, ustala się ogólne warunki zabudowy i zagospodarowania terenu:</w:t>
      </w:r>
    </w:p>
    <w:p w:rsidR="00871414" w:rsidRPr="00494520" w:rsidRDefault="00871414" w:rsidP="00494520">
      <w:pPr>
        <w:spacing w:line="240" w:lineRule="auto"/>
        <w:ind w:left="340" w:hanging="227"/>
        <w:jc w:val="both"/>
        <w:rPr>
          <w:rFonts w:ascii="Times New Roman" w:hAnsi="Times New Roman"/>
          <w:color w:val="000000"/>
        </w:rPr>
      </w:pPr>
      <w:r w:rsidRPr="00494520">
        <w:rPr>
          <w:rFonts w:ascii="Times New Roman" w:hAnsi="Times New Roman"/>
          <w:color w:val="000000"/>
        </w:rPr>
        <w:t>1) dopuszcza się realizację przepustów i przejazdów nad rowami;</w:t>
      </w:r>
    </w:p>
    <w:p w:rsidR="00871414" w:rsidRPr="00494520" w:rsidRDefault="00871414" w:rsidP="00494520">
      <w:pPr>
        <w:spacing w:line="240" w:lineRule="auto"/>
        <w:ind w:left="340" w:hanging="227"/>
        <w:jc w:val="both"/>
        <w:rPr>
          <w:rFonts w:ascii="Times New Roman" w:hAnsi="Times New Roman"/>
        </w:rPr>
      </w:pPr>
      <w:r w:rsidRPr="00494520">
        <w:rPr>
          <w:rFonts w:ascii="Times New Roman" w:hAnsi="Times New Roman"/>
        </w:rPr>
        <w:t>2) dla budynków nowych i istniejących usytuowanych na tej samej działce budowlanej obowiązek:</w:t>
      </w:r>
    </w:p>
    <w:p w:rsidR="00871414" w:rsidRPr="00494520" w:rsidRDefault="00871414" w:rsidP="006B2508">
      <w:pPr>
        <w:spacing w:line="240" w:lineRule="auto"/>
        <w:ind w:left="426"/>
        <w:rPr>
          <w:rFonts w:ascii="Times New Roman" w:hAnsi="Times New Roman"/>
        </w:rPr>
      </w:pPr>
      <w:r w:rsidRPr="00494520">
        <w:rPr>
          <w:rFonts w:ascii="Times New Roman" w:hAnsi="Times New Roman"/>
        </w:rPr>
        <w:t>a) stosowania ujednoliconych materiałów wykończeniowych elewacji i materiałów dekarskich,</w:t>
      </w:r>
    </w:p>
    <w:p w:rsidR="00871414" w:rsidRPr="00494520" w:rsidRDefault="00871414" w:rsidP="006B2508">
      <w:pPr>
        <w:spacing w:line="240" w:lineRule="auto"/>
        <w:ind w:left="426"/>
        <w:jc w:val="both"/>
        <w:rPr>
          <w:rFonts w:ascii="Times New Roman" w:hAnsi="Times New Roman"/>
        </w:rPr>
      </w:pPr>
      <w:r w:rsidRPr="00494520">
        <w:rPr>
          <w:rFonts w:ascii="Times New Roman" w:hAnsi="Times New Roman"/>
        </w:rPr>
        <w:t xml:space="preserve">b) utrzymania kolorystyki ścian budynków z przewagą barw jasnych i pastelowych z możliwością </w:t>
      </w:r>
      <w:r w:rsidRPr="00494520">
        <w:rPr>
          <w:rFonts w:ascii="Times New Roman" w:hAnsi="Times New Roman"/>
        </w:rPr>
        <w:tab/>
        <w:t>zastosowania drewna, cegły elewacyjnej lub naturalnej nieotynkowanej cegły;</w:t>
      </w:r>
    </w:p>
    <w:p w:rsidR="00871414" w:rsidRPr="00494520" w:rsidRDefault="00871414" w:rsidP="00494520">
      <w:pPr>
        <w:spacing w:line="240" w:lineRule="auto"/>
        <w:ind w:left="340" w:hanging="227"/>
        <w:jc w:val="both"/>
        <w:rPr>
          <w:rFonts w:ascii="Times New Roman" w:hAnsi="Times New Roman"/>
          <w:color w:val="000000"/>
        </w:rPr>
      </w:pPr>
      <w:r w:rsidRPr="00494520">
        <w:rPr>
          <w:rFonts w:ascii="Times New Roman" w:hAnsi="Times New Roman"/>
          <w:color w:val="000000"/>
        </w:rPr>
        <w:t>3) zakaz wyodrębniania innym kolorem części elewacji budynku, w której mieści się funkcja usługowa;</w:t>
      </w:r>
    </w:p>
    <w:p w:rsidR="00871414" w:rsidRPr="00494520" w:rsidRDefault="00871414" w:rsidP="00494520">
      <w:pPr>
        <w:spacing w:line="240" w:lineRule="auto"/>
        <w:ind w:left="340" w:hanging="227"/>
        <w:jc w:val="both"/>
        <w:rPr>
          <w:rFonts w:ascii="Times New Roman" w:hAnsi="Times New Roman"/>
          <w:color w:val="000000"/>
        </w:rPr>
      </w:pPr>
      <w:r w:rsidRPr="00494520">
        <w:rPr>
          <w:rFonts w:ascii="Times New Roman" w:hAnsi="Times New Roman"/>
          <w:color w:val="000000"/>
        </w:rPr>
        <w:t>4) zakaz stosowania na elewacjach budynków mieszkalnych okładzin z blachy falistej, blachy trapezowej i tworzyw sztucznych (typu siding);</w:t>
      </w:r>
    </w:p>
    <w:p w:rsidR="00871414" w:rsidRPr="00494520" w:rsidRDefault="00871414" w:rsidP="00494520">
      <w:pPr>
        <w:spacing w:line="240" w:lineRule="auto"/>
        <w:ind w:left="340" w:hanging="227"/>
        <w:jc w:val="both"/>
        <w:rPr>
          <w:rFonts w:ascii="Times New Roman" w:hAnsi="Times New Roman"/>
          <w:color w:val="000000"/>
        </w:rPr>
      </w:pPr>
      <w:r w:rsidRPr="00494520">
        <w:rPr>
          <w:rFonts w:ascii="Times New Roman" w:hAnsi="Times New Roman"/>
          <w:color w:val="000000"/>
        </w:rPr>
        <w:t>5) zakaz lokalizacji obiektów handlowych o powierzchni sprzedaży powyżej 2 000m</w:t>
      </w:r>
      <w:r w:rsidRPr="00494520">
        <w:rPr>
          <w:rFonts w:ascii="Times New Roman" w:hAnsi="Times New Roman"/>
          <w:color w:val="000000"/>
          <w:vertAlign w:val="superscript"/>
        </w:rPr>
        <w:t>2</w:t>
      </w:r>
      <w:r w:rsidRPr="00494520">
        <w:rPr>
          <w:rFonts w:ascii="Times New Roman" w:hAnsi="Times New Roman"/>
          <w:color w:val="000000"/>
        </w:rPr>
        <w:t>;</w:t>
      </w:r>
    </w:p>
    <w:p w:rsidR="00871414" w:rsidRDefault="00871414" w:rsidP="00494520">
      <w:pPr>
        <w:spacing w:line="240" w:lineRule="auto"/>
        <w:ind w:left="426" w:hanging="426"/>
        <w:jc w:val="both"/>
        <w:rPr>
          <w:rFonts w:ascii="Times New Roman" w:hAnsi="Times New Roman"/>
        </w:rPr>
      </w:pPr>
      <w:r w:rsidRPr="00494520">
        <w:rPr>
          <w:rFonts w:ascii="Times New Roman" w:hAnsi="Times New Roman"/>
          <w:color w:val="000000"/>
        </w:rPr>
        <w:t xml:space="preserve">  6) </w:t>
      </w:r>
      <w:r w:rsidRPr="00494520">
        <w:rPr>
          <w:rFonts w:ascii="Times New Roman" w:hAnsi="Times New Roman"/>
        </w:rPr>
        <w:t>obowiązek zagospodarowania terenów o funkcjach usługowych, oznaczonych na rysunku planu symbolami: 1Uz, 3Ui, 4U i 5U, z uwzględnieniem dróg i dojazdów pożarowych oraz spełnienia wymagań osób niepełnosprawnych zgodnie z przepisami odrębnymi</w:t>
      </w:r>
      <w:r>
        <w:rPr>
          <w:rFonts w:ascii="Times New Roman" w:hAnsi="Times New Roman"/>
        </w:rPr>
        <w:t>;</w:t>
      </w:r>
    </w:p>
    <w:p w:rsidR="00871414" w:rsidRPr="00494520" w:rsidRDefault="00871414" w:rsidP="00494520">
      <w:pPr>
        <w:spacing w:line="240" w:lineRule="auto"/>
        <w:ind w:left="426" w:hanging="426"/>
        <w:jc w:val="both"/>
        <w:rPr>
          <w:rFonts w:ascii="Times New Roman" w:hAnsi="Times New Roman"/>
          <w:color w:val="00000A"/>
          <w:sz w:val="24"/>
          <w:szCs w:val="24"/>
        </w:rPr>
      </w:pPr>
      <w:r>
        <w:rPr>
          <w:rFonts w:ascii="Times New Roman" w:hAnsi="Times New Roman"/>
          <w:color w:val="000000"/>
        </w:rPr>
        <w:t>7)  zakaz lokalizacji odnawialnych źródeł energii – turbin wiatrowych i innych o mocy powyżej 100 kW wymagających ustanowienia stref ochronnych.</w:t>
      </w:r>
    </w:p>
    <w:p w:rsidR="00871414" w:rsidRPr="00494520" w:rsidRDefault="00871414" w:rsidP="00494520">
      <w:pPr>
        <w:keepLines/>
        <w:spacing w:line="240" w:lineRule="auto"/>
        <w:ind w:firstLine="340"/>
        <w:jc w:val="both"/>
        <w:rPr>
          <w:rFonts w:ascii="Times New Roman" w:hAnsi="Times New Roman"/>
        </w:rPr>
      </w:pPr>
      <w:r w:rsidRPr="00494520">
        <w:rPr>
          <w:rFonts w:ascii="Times New Roman" w:hAnsi="Times New Roman"/>
          <w:b/>
          <w:color w:val="000000"/>
        </w:rPr>
        <w:t>§ 10. </w:t>
      </w:r>
      <w:r w:rsidRPr="00494520">
        <w:rPr>
          <w:rFonts w:ascii="Times New Roman" w:hAnsi="Times New Roman"/>
          <w:color w:val="000000"/>
        </w:rPr>
        <w:t>Na obszarze objętym planem w zakresie umieszczania reklam, ustala się:</w:t>
      </w:r>
    </w:p>
    <w:p w:rsidR="00871414" w:rsidRPr="00494520" w:rsidRDefault="00871414" w:rsidP="00494520">
      <w:pPr>
        <w:spacing w:line="240" w:lineRule="auto"/>
        <w:ind w:left="340" w:hanging="227"/>
        <w:jc w:val="both"/>
        <w:rPr>
          <w:rFonts w:ascii="Times New Roman" w:hAnsi="Times New Roman"/>
          <w:color w:val="3333FF"/>
          <w:sz w:val="24"/>
          <w:szCs w:val="24"/>
        </w:rPr>
      </w:pPr>
      <w:r w:rsidRPr="00494520">
        <w:rPr>
          <w:rFonts w:ascii="Times New Roman" w:hAnsi="Times New Roman"/>
          <w:color w:val="000000"/>
        </w:rPr>
        <w:t>1) zakaz lokalizowania reklam wolnostojących;</w:t>
      </w:r>
    </w:p>
    <w:p w:rsidR="00871414" w:rsidRPr="00494520" w:rsidRDefault="00871414" w:rsidP="00494520">
      <w:pPr>
        <w:spacing w:line="240" w:lineRule="auto"/>
        <w:ind w:left="340" w:hanging="227"/>
        <w:jc w:val="both"/>
        <w:rPr>
          <w:rFonts w:ascii="Times New Roman" w:hAnsi="Times New Roman"/>
          <w:color w:val="00000A"/>
        </w:rPr>
      </w:pPr>
      <w:r w:rsidRPr="00494520">
        <w:rPr>
          <w:rFonts w:ascii="Times New Roman" w:hAnsi="Times New Roman"/>
          <w:color w:val="000000"/>
        </w:rPr>
        <w:t>2) zakaz umieszczania reklam:</w:t>
      </w:r>
    </w:p>
    <w:p w:rsidR="00871414" w:rsidRPr="00494520" w:rsidRDefault="00871414" w:rsidP="00494520">
      <w:pPr>
        <w:keepLines/>
        <w:spacing w:line="240" w:lineRule="auto"/>
        <w:ind w:left="567" w:hanging="227"/>
        <w:jc w:val="both"/>
        <w:rPr>
          <w:rFonts w:ascii="Times New Roman" w:hAnsi="Times New Roman"/>
        </w:rPr>
      </w:pPr>
      <w:r w:rsidRPr="00494520">
        <w:rPr>
          <w:rFonts w:ascii="Times New Roman" w:hAnsi="Times New Roman"/>
          <w:color w:val="000000"/>
        </w:rPr>
        <w:t>a) na ogrodzeniach kościoła,</w:t>
      </w:r>
    </w:p>
    <w:p w:rsidR="00871414" w:rsidRPr="00494520" w:rsidRDefault="00871414" w:rsidP="00494520">
      <w:pPr>
        <w:keepLines/>
        <w:spacing w:line="240" w:lineRule="auto"/>
        <w:ind w:left="567" w:hanging="227"/>
        <w:jc w:val="both"/>
        <w:rPr>
          <w:rFonts w:ascii="Times New Roman" w:hAnsi="Times New Roman"/>
        </w:rPr>
      </w:pPr>
      <w:r w:rsidRPr="00494520">
        <w:rPr>
          <w:rFonts w:ascii="Times New Roman" w:hAnsi="Times New Roman"/>
          <w:color w:val="000000"/>
        </w:rPr>
        <w:t>b) na drzewach i w zasięgu ich koron,</w:t>
      </w:r>
    </w:p>
    <w:p w:rsidR="00871414" w:rsidRPr="00494520" w:rsidRDefault="00871414" w:rsidP="00494520">
      <w:pPr>
        <w:keepLines/>
        <w:spacing w:line="240" w:lineRule="auto"/>
        <w:ind w:left="567" w:hanging="227"/>
        <w:jc w:val="both"/>
        <w:rPr>
          <w:rFonts w:ascii="Times New Roman" w:hAnsi="Times New Roman"/>
        </w:rPr>
      </w:pPr>
      <w:r w:rsidRPr="00494520">
        <w:rPr>
          <w:rFonts w:ascii="Times New Roman" w:hAnsi="Times New Roman"/>
          <w:color w:val="000000"/>
        </w:rPr>
        <w:t>c) na budowlach i urządzeniach infrastruktury technicznej,</w:t>
      </w:r>
    </w:p>
    <w:p w:rsidR="00871414" w:rsidRPr="00494520" w:rsidRDefault="00871414" w:rsidP="00494520">
      <w:pPr>
        <w:keepLines/>
        <w:spacing w:line="240" w:lineRule="auto"/>
        <w:ind w:left="567" w:hanging="227"/>
        <w:jc w:val="both"/>
        <w:rPr>
          <w:rFonts w:ascii="Times New Roman" w:hAnsi="Times New Roman"/>
        </w:rPr>
      </w:pPr>
      <w:r w:rsidRPr="00494520">
        <w:rPr>
          <w:rFonts w:ascii="Times New Roman" w:hAnsi="Times New Roman"/>
          <w:color w:val="000000"/>
        </w:rPr>
        <w:t>d) w miejscach i w sposób zastrzeżony dla znaków drogowych lub w sposób utrudniający ich odczytanie;</w:t>
      </w:r>
    </w:p>
    <w:p w:rsidR="00871414" w:rsidRPr="00494520" w:rsidRDefault="00871414" w:rsidP="00494520">
      <w:pPr>
        <w:spacing w:line="240" w:lineRule="auto"/>
        <w:ind w:left="340" w:hanging="227"/>
        <w:jc w:val="both"/>
        <w:rPr>
          <w:rFonts w:ascii="Times New Roman" w:hAnsi="Times New Roman"/>
        </w:rPr>
      </w:pPr>
      <w:r w:rsidRPr="00494520">
        <w:rPr>
          <w:rFonts w:ascii="Times New Roman" w:hAnsi="Times New Roman"/>
          <w:color w:val="000000"/>
        </w:rPr>
        <w:t>3) zasady umieszczania reklam lokalizowanych na budynkach:</w:t>
      </w:r>
    </w:p>
    <w:p w:rsidR="00871414" w:rsidRPr="00494520" w:rsidRDefault="00871414" w:rsidP="00494520">
      <w:pPr>
        <w:keepLines/>
        <w:spacing w:line="240" w:lineRule="auto"/>
        <w:ind w:left="567" w:hanging="227"/>
        <w:jc w:val="both"/>
        <w:rPr>
          <w:rFonts w:ascii="Times New Roman" w:hAnsi="Times New Roman"/>
        </w:rPr>
      </w:pPr>
      <w:r w:rsidRPr="00494520">
        <w:rPr>
          <w:rFonts w:ascii="Times New Roman" w:hAnsi="Times New Roman"/>
          <w:color w:val="000000"/>
        </w:rPr>
        <w:t>a) obowiązek umieszczania w przestrzeni parteru,</w:t>
      </w:r>
    </w:p>
    <w:p w:rsidR="00871414" w:rsidRPr="00494520" w:rsidRDefault="00871414" w:rsidP="00494520">
      <w:pPr>
        <w:keepLines/>
        <w:spacing w:line="240" w:lineRule="auto"/>
        <w:ind w:left="567" w:hanging="227"/>
        <w:jc w:val="both"/>
        <w:rPr>
          <w:rFonts w:ascii="Times New Roman" w:hAnsi="Times New Roman"/>
        </w:rPr>
      </w:pPr>
      <w:r w:rsidRPr="00494520">
        <w:rPr>
          <w:rFonts w:ascii="Times New Roman" w:hAnsi="Times New Roman"/>
          <w:color w:val="000000"/>
        </w:rPr>
        <w:t>b) maksymalna powierzchnia reklamowa 2,0 m</w:t>
      </w:r>
      <w:r w:rsidRPr="00494520">
        <w:rPr>
          <w:rFonts w:ascii="Times New Roman" w:hAnsi="Times New Roman"/>
          <w:color w:val="000000"/>
          <w:vertAlign w:val="superscript"/>
        </w:rPr>
        <w:t>2</w:t>
      </w:r>
      <w:r w:rsidRPr="00494520">
        <w:rPr>
          <w:rFonts w:ascii="Times New Roman" w:hAnsi="Times New Roman"/>
          <w:color w:val="000000"/>
        </w:rPr>
        <w:t>,</w:t>
      </w:r>
    </w:p>
    <w:p w:rsidR="00871414" w:rsidRPr="00494520" w:rsidRDefault="00871414" w:rsidP="00494520">
      <w:pPr>
        <w:keepLines/>
        <w:spacing w:line="240" w:lineRule="auto"/>
        <w:ind w:left="567" w:hanging="227"/>
        <w:jc w:val="both"/>
        <w:rPr>
          <w:rFonts w:ascii="Times New Roman" w:hAnsi="Times New Roman"/>
        </w:rPr>
      </w:pPr>
      <w:r w:rsidRPr="00494520">
        <w:rPr>
          <w:rFonts w:ascii="Times New Roman" w:hAnsi="Times New Roman"/>
          <w:color w:val="000000"/>
        </w:rPr>
        <w:t>c) obowiązek dostosowania kompozycji, kolorystyki oraz grafiki reklam do kompozycji architektonicznej i charakteru elewacji budynku,</w:t>
      </w:r>
    </w:p>
    <w:p w:rsidR="00871414" w:rsidRPr="00494520" w:rsidRDefault="00871414" w:rsidP="00494520">
      <w:pPr>
        <w:keepLines/>
        <w:spacing w:line="240" w:lineRule="auto"/>
        <w:ind w:left="567" w:hanging="227"/>
        <w:jc w:val="both"/>
        <w:rPr>
          <w:rFonts w:ascii="Times New Roman" w:hAnsi="Times New Roman"/>
        </w:rPr>
      </w:pPr>
      <w:r w:rsidRPr="00494520">
        <w:rPr>
          <w:rFonts w:ascii="Times New Roman" w:hAnsi="Times New Roman"/>
          <w:color w:val="000000"/>
        </w:rPr>
        <w:t>d) reklamy umieszczane na ścianach nie mogą przesłaniać okien oraz detali architektonicznych i innych charakterystycznych elementów ściany;</w:t>
      </w:r>
    </w:p>
    <w:p w:rsidR="00871414" w:rsidRPr="00494520" w:rsidRDefault="00871414" w:rsidP="00494520">
      <w:pPr>
        <w:spacing w:line="240" w:lineRule="auto"/>
        <w:ind w:left="340" w:hanging="227"/>
        <w:jc w:val="both"/>
        <w:rPr>
          <w:rFonts w:ascii="Times New Roman" w:hAnsi="Times New Roman"/>
        </w:rPr>
      </w:pPr>
      <w:r w:rsidRPr="00494520">
        <w:rPr>
          <w:rFonts w:ascii="Times New Roman" w:hAnsi="Times New Roman"/>
          <w:color w:val="000000"/>
        </w:rPr>
        <w:t>4) zakaz umieszczania reklam o jaskrawej kolorystyce, odbijających światło, odblaskowych, projekcji świetlnych, ze światłem pulsującym lub błyskowym;</w:t>
      </w:r>
    </w:p>
    <w:p w:rsidR="00871414" w:rsidRPr="00494520" w:rsidRDefault="00871414" w:rsidP="00494520">
      <w:pPr>
        <w:spacing w:line="240" w:lineRule="auto"/>
        <w:ind w:left="340" w:hanging="227"/>
        <w:jc w:val="both"/>
        <w:rPr>
          <w:rFonts w:ascii="Times New Roman" w:hAnsi="Times New Roman"/>
        </w:rPr>
      </w:pPr>
      <w:r w:rsidRPr="00494520">
        <w:rPr>
          <w:rFonts w:ascii="Times New Roman" w:hAnsi="Times New Roman"/>
          <w:color w:val="000000"/>
        </w:rPr>
        <w:t>5) dopuszcza się lokalizację reklam na ogrodzeniach od strony dróg publicznych o maksymalnej powierzchni 2,0 m².</w:t>
      </w:r>
    </w:p>
    <w:p w:rsidR="00871414" w:rsidRPr="00494520" w:rsidRDefault="00871414" w:rsidP="00494520">
      <w:pPr>
        <w:keepLines/>
        <w:spacing w:line="240" w:lineRule="auto"/>
        <w:ind w:firstLine="340"/>
        <w:jc w:val="both"/>
        <w:rPr>
          <w:rFonts w:ascii="Times New Roman" w:hAnsi="Times New Roman"/>
        </w:rPr>
      </w:pPr>
      <w:r w:rsidRPr="00494520">
        <w:rPr>
          <w:rFonts w:ascii="Times New Roman" w:hAnsi="Times New Roman"/>
          <w:b/>
          <w:color w:val="000000"/>
        </w:rPr>
        <w:t>§ 11. </w:t>
      </w:r>
      <w:r w:rsidRPr="00494520">
        <w:rPr>
          <w:rFonts w:ascii="Times New Roman" w:hAnsi="Times New Roman"/>
          <w:color w:val="000000"/>
        </w:rPr>
        <w:t>Na obszarze objętym planem w zakresie realizacji ogrodzeń od strony przestrzeni publicznej z zastrzeżeniem ustaleń szczegółowych, ustala się następujące zasady:</w:t>
      </w:r>
    </w:p>
    <w:p w:rsidR="00871414" w:rsidRPr="00494520" w:rsidRDefault="00871414" w:rsidP="00494520">
      <w:pPr>
        <w:spacing w:line="240" w:lineRule="auto"/>
        <w:ind w:left="340" w:hanging="227"/>
        <w:jc w:val="both"/>
        <w:rPr>
          <w:rFonts w:ascii="Times New Roman" w:hAnsi="Times New Roman"/>
        </w:rPr>
      </w:pPr>
      <w:r w:rsidRPr="00494520">
        <w:rPr>
          <w:rFonts w:ascii="Times New Roman" w:hAnsi="Times New Roman"/>
          <w:color w:val="000000"/>
        </w:rPr>
        <w:t>1) obowiązek realizacji ogrodzeń od strony ulic w liniach rozgraniczających; dopuszcza się ich miejscowe wycofanie w głąb działki w przypadku konieczności ominięcia przeszkód (np. drzew, urządzeń infrastruktury technicznej, itp.) oraz w miejscach usytuowania bram wjazdowych;</w:t>
      </w:r>
    </w:p>
    <w:p w:rsidR="00871414" w:rsidRPr="00494520" w:rsidRDefault="00871414" w:rsidP="00494520">
      <w:pPr>
        <w:spacing w:line="240" w:lineRule="auto"/>
        <w:ind w:left="340" w:hanging="227"/>
        <w:jc w:val="both"/>
        <w:rPr>
          <w:rFonts w:ascii="Times New Roman" w:hAnsi="Times New Roman"/>
        </w:rPr>
      </w:pPr>
      <w:r w:rsidRPr="00494520">
        <w:rPr>
          <w:rFonts w:ascii="Times New Roman" w:hAnsi="Times New Roman"/>
          <w:color w:val="000000"/>
        </w:rPr>
        <w:t>2) maksymalna wysokość ogrodzeń – 1,8 m od poziomu terenu;</w:t>
      </w:r>
    </w:p>
    <w:p w:rsidR="00871414" w:rsidRPr="00494520" w:rsidRDefault="00871414" w:rsidP="00494520">
      <w:pPr>
        <w:spacing w:line="240" w:lineRule="auto"/>
        <w:ind w:left="340" w:hanging="227"/>
        <w:jc w:val="both"/>
        <w:rPr>
          <w:rFonts w:ascii="Times New Roman" w:hAnsi="Times New Roman"/>
          <w:color w:val="0000FF"/>
          <w:sz w:val="24"/>
          <w:szCs w:val="24"/>
        </w:rPr>
      </w:pPr>
      <w:r w:rsidRPr="00494520">
        <w:rPr>
          <w:rFonts w:ascii="Times New Roman" w:hAnsi="Times New Roman"/>
          <w:color w:val="000000"/>
        </w:rPr>
        <w:t>3) maksymalna wysokość podmurówki – 30 % wysokości ogrodzenia, przy czym zakazuje się realizację podmurówek w strefach zadrzewień i w bezpośrednim sąsiedztwie drzew; w takich przypadkach dopuszcza się wyłącznie punktowe fundamentowanie konstrukcji ogrodzenia;</w:t>
      </w:r>
    </w:p>
    <w:p w:rsidR="00871414" w:rsidRPr="00494520" w:rsidRDefault="00871414" w:rsidP="00494520">
      <w:pPr>
        <w:spacing w:line="240" w:lineRule="auto"/>
        <w:ind w:left="340" w:hanging="227"/>
        <w:jc w:val="both"/>
        <w:rPr>
          <w:rFonts w:ascii="Times New Roman" w:hAnsi="Times New Roman"/>
          <w:color w:val="0000FF"/>
        </w:rPr>
      </w:pPr>
      <w:r>
        <w:rPr>
          <w:rFonts w:ascii="Times New Roman" w:hAnsi="Times New Roman"/>
          <w:color w:val="000000"/>
          <w:highlight w:val="white"/>
        </w:rPr>
        <w:t>4) </w:t>
      </w:r>
      <w:r w:rsidRPr="00494520">
        <w:rPr>
          <w:rFonts w:ascii="Times New Roman" w:hAnsi="Times New Roman"/>
          <w:color w:val="000000"/>
          <w:highlight w:val="white"/>
        </w:rPr>
        <w:t xml:space="preserve">w </w:t>
      </w:r>
      <w:r>
        <w:rPr>
          <w:rFonts w:ascii="Times New Roman" w:hAnsi="Times New Roman"/>
          <w:color w:val="000000"/>
          <w:highlight w:val="white"/>
        </w:rPr>
        <w:t>granicach obszarów</w:t>
      </w:r>
      <w:r w:rsidRPr="00494520">
        <w:rPr>
          <w:rFonts w:ascii="Times New Roman" w:hAnsi="Times New Roman"/>
          <w:color w:val="000000"/>
          <w:highlight w:val="white"/>
        </w:rPr>
        <w:t xml:space="preserve"> szczególnego zagrożenia powodzią</w:t>
      </w:r>
      <w:r>
        <w:rPr>
          <w:rFonts w:ascii="Times New Roman" w:hAnsi="Times New Roman"/>
          <w:color w:val="000000"/>
          <w:highlight w:val="white"/>
        </w:rPr>
        <w:t xml:space="preserve"> – zakaz </w:t>
      </w:r>
      <w:r w:rsidRPr="00494520">
        <w:rPr>
          <w:rFonts w:ascii="Times New Roman" w:hAnsi="Times New Roman"/>
          <w:color w:val="000000"/>
          <w:highlight w:val="white"/>
        </w:rPr>
        <w:t>realizacji ogrodzeń na podmurówce, które będą ograniczać swobod</w:t>
      </w:r>
      <w:r>
        <w:rPr>
          <w:rFonts w:ascii="Times New Roman" w:hAnsi="Times New Roman"/>
          <w:color w:val="000000"/>
          <w:highlight w:val="white"/>
        </w:rPr>
        <w:t>ny spływ</w:t>
      </w:r>
      <w:r w:rsidRPr="00494520">
        <w:rPr>
          <w:rFonts w:ascii="Times New Roman" w:hAnsi="Times New Roman"/>
          <w:color w:val="000000"/>
          <w:highlight w:val="white"/>
        </w:rPr>
        <w:t xml:space="preserve"> wód powodziowych, przy czym dopuszcza się punktowe fundamentowanie konstrukcji ogrodzenia;</w:t>
      </w:r>
    </w:p>
    <w:p w:rsidR="00871414" w:rsidRPr="00494520" w:rsidRDefault="00871414" w:rsidP="00494520">
      <w:pPr>
        <w:spacing w:line="240" w:lineRule="auto"/>
        <w:ind w:left="340" w:hanging="227"/>
        <w:jc w:val="both"/>
        <w:rPr>
          <w:rFonts w:ascii="Times New Roman" w:hAnsi="Times New Roman"/>
          <w:color w:val="0000FF"/>
        </w:rPr>
      </w:pPr>
      <w:r w:rsidRPr="00494520">
        <w:rPr>
          <w:rFonts w:ascii="Times New Roman" w:hAnsi="Times New Roman"/>
          <w:color w:val="000000"/>
        </w:rPr>
        <w:t>5) zakaz realizacji ogrodzeń z wielkogabarytowych, prefabrykowanych elementów betonowych oraz blachy;</w:t>
      </w:r>
    </w:p>
    <w:p w:rsidR="00871414" w:rsidRPr="00494520" w:rsidRDefault="00871414" w:rsidP="00494520">
      <w:pPr>
        <w:spacing w:line="240" w:lineRule="auto"/>
        <w:ind w:left="340" w:hanging="227"/>
        <w:jc w:val="both"/>
        <w:rPr>
          <w:rFonts w:ascii="Times New Roman" w:hAnsi="Times New Roman"/>
          <w:color w:val="0000FF"/>
        </w:rPr>
      </w:pPr>
      <w:r w:rsidRPr="00494520">
        <w:rPr>
          <w:rFonts w:ascii="Times New Roman" w:hAnsi="Times New Roman"/>
          <w:color w:val="000000"/>
        </w:rPr>
        <w:t>6) zakaz ogrodzeń pełnych;</w:t>
      </w:r>
    </w:p>
    <w:p w:rsidR="00871414" w:rsidRPr="00494520" w:rsidRDefault="00871414" w:rsidP="00494520">
      <w:pPr>
        <w:spacing w:line="240" w:lineRule="auto"/>
        <w:ind w:left="340" w:hanging="227"/>
        <w:jc w:val="both"/>
        <w:rPr>
          <w:rFonts w:ascii="Times New Roman" w:hAnsi="Times New Roman"/>
          <w:color w:val="0000FF"/>
        </w:rPr>
      </w:pPr>
      <w:r w:rsidRPr="00494520">
        <w:rPr>
          <w:rFonts w:ascii="Times New Roman" w:hAnsi="Times New Roman"/>
          <w:color w:val="000000"/>
        </w:rPr>
        <w:t>7) dopuszcza się ogrodzenia w formie żywopłotu.</w:t>
      </w:r>
    </w:p>
    <w:p w:rsidR="00871414" w:rsidRPr="00494520" w:rsidRDefault="00871414" w:rsidP="00494520">
      <w:pPr>
        <w:keepLines/>
        <w:spacing w:line="240" w:lineRule="auto"/>
        <w:ind w:firstLine="340"/>
        <w:jc w:val="both"/>
        <w:rPr>
          <w:rFonts w:ascii="Times New Roman" w:hAnsi="Times New Roman"/>
          <w:color w:val="0000FF"/>
        </w:rPr>
      </w:pPr>
      <w:r w:rsidRPr="00494520">
        <w:rPr>
          <w:rFonts w:ascii="Times New Roman" w:hAnsi="Times New Roman"/>
          <w:b/>
          <w:bCs/>
          <w:color w:val="000000"/>
        </w:rPr>
        <w:t>§ 12</w:t>
      </w:r>
      <w:r w:rsidRPr="00494520">
        <w:rPr>
          <w:rFonts w:ascii="Times New Roman" w:hAnsi="Times New Roman"/>
          <w:color w:val="000000"/>
        </w:rPr>
        <w:t>. Na obszarze objętym planem, ustala minimalną liczbę miejsc do parkowania, w tym miejsc przeznaczonych na parkowanie pojazdów zaopatrzonych w kartę parkingową i sposobu ich realizacji:</w:t>
      </w:r>
    </w:p>
    <w:p w:rsidR="00871414" w:rsidRPr="00494520" w:rsidRDefault="00871414" w:rsidP="00494520">
      <w:pPr>
        <w:spacing w:line="240" w:lineRule="auto"/>
        <w:ind w:left="340" w:hanging="227"/>
        <w:jc w:val="both"/>
        <w:rPr>
          <w:rFonts w:ascii="Times New Roman" w:hAnsi="Times New Roman"/>
          <w:color w:val="0000FF"/>
        </w:rPr>
      </w:pPr>
      <w:r w:rsidRPr="00494520">
        <w:rPr>
          <w:rFonts w:ascii="Times New Roman" w:hAnsi="Times New Roman"/>
          <w:color w:val="000000"/>
        </w:rPr>
        <w:t>1) obowiązek zapewnienia w granicach działki budowlanej miejsc parkingowych w  ilości nie mniejszej niż:</w:t>
      </w:r>
    </w:p>
    <w:p w:rsidR="00871414" w:rsidRPr="00155A4D" w:rsidRDefault="00871414" w:rsidP="00494520">
      <w:pPr>
        <w:keepLines/>
        <w:spacing w:line="240" w:lineRule="auto"/>
        <w:ind w:left="567" w:hanging="227"/>
        <w:jc w:val="both"/>
        <w:rPr>
          <w:rFonts w:ascii="Times New Roman" w:hAnsi="Times New Roman"/>
        </w:rPr>
      </w:pPr>
      <w:r w:rsidRPr="00494520">
        <w:rPr>
          <w:rFonts w:ascii="Times New Roman" w:hAnsi="Times New Roman"/>
          <w:color w:val="000000"/>
        </w:rPr>
        <w:t xml:space="preserve">a) dla działek o funkcji zabudowy mieszkaniowej jednorodzinnej oznaczonych symbolami MN i działek z zabudową zagrodową oznaczonych symbolami RM z –  1 miejsce parkingowe na 1 lokal mieszkalny,  </w:t>
      </w:r>
    </w:p>
    <w:p w:rsidR="00871414" w:rsidRPr="00494520" w:rsidRDefault="00871414" w:rsidP="00494520">
      <w:pPr>
        <w:keepLines/>
        <w:spacing w:line="240" w:lineRule="auto"/>
        <w:ind w:left="567" w:hanging="227"/>
        <w:jc w:val="both"/>
        <w:rPr>
          <w:rFonts w:ascii="Times New Roman" w:hAnsi="Times New Roman"/>
          <w:color w:val="0000FF"/>
        </w:rPr>
      </w:pPr>
      <w:r w:rsidRPr="00494520">
        <w:rPr>
          <w:rFonts w:ascii="Times New Roman" w:hAnsi="Times New Roman"/>
          <w:color w:val="000000"/>
        </w:rPr>
        <w:t>b) dla terenów zabudowy rekreacji indywidualnej (letniskowej) – 1 miejsce pa</w:t>
      </w:r>
      <w:r>
        <w:rPr>
          <w:rFonts w:ascii="Times New Roman" w:hAnsi="Times New Roman"/>
          <w:color w:val="000000"/>
        </w:rPr>
        <w:t>rkingowe na 1 budynek rekreacyjny</w:t>
      </w:r>
      <w:r w:rsidRPr="00494520">
        <w:rPr>
          <w:rFonts w:ascii="Times New Roman" w:hAnsi="Times New Roman"/>
          <w:color w:val="000000"/>
        </w:rPr>
        <w:t xml:space="preserve">, </w:t>
      </w:r>
    </w:p>
    <w:p w:rsidR="00871414" w:rsidRPr="00494520" w:rsidRDefault="00871414" w:rsidP="00494520">
      <w:pPr>
        <w:keepLines/>
        <w:spacing w:line="240" w:lineRule="auto"/>
        <w:ind w:left="567" w:hanging="227"/>
        <w:jc w:val="both"/>
        <w:rPr>
          <w:rFonts w:ascii="Times New Roman" w:hAnsi="Times New Roman"/>
          <w:color w:val="000000"/>
        </w:rPr>
      </w:pPr>
      <w:r w:rsidRPr="00494520">
        <w:rPr>
          <w:rFonts w:ascii="Times New Roman" w:hAnsi="Times New Roman"/>
          <w:color w:val="000000"/>
        </w:rPr>
        <w:t>c) dla terenów zabudowy usługowej – 1 miejsce parkingowe na każde 50 m</w:t>
      </w:r>
      <w:r w:rsidRPr="00494520">
        <w:rPr>
          <w:rFonts w:ascii="Times New Roman" w:hAnsi="Times New Roman"/>
          <w:color w:val="000000"/>
          <w:vertAlign w:val="superscript"/>
        </w:rPr>
        <w:t xml:space="preserve">2 </w:t>
      </w:r>
      <w:r w:rsidRPr="00494520">
        <w:rPr>
          <w:rFonts w:ascii="Times New Roman" w:hAnsi="Times New Roman"/>
          <w:color w:val="000000"/>
        </w:rPr>
        <w:t>powierzchni użytkowej,</w:t>
      </w:r>
    </w:p>
    <w:p w:rsidR="00871414" w:rsidRPr="00494520" w:rsidRDefault="00871414" w:rsidP="00494520">
      <w:pPr>
        <w:keepLines/>
        <w:spacing w:line="240" w:lineRule="auto"/>
        <w:ind w:left="567" w:hanging="227"/>
        <w:jc w:val="both"/>
        <w:rPr>
          <w:rFonts w:ascii="Times New Roman" w:hAnsi="Times New Roman"/>
          <w:color w:val="000000"/>
        </w:rPr>
      </w:pPr>
      <w:r w:rsidRPr="00494520">
        <w:rPr>
          <w:rFonts w:ascii="Times New Roman" w:hAnsi="Times New Roman"/>
          <w:color w:val="000000"/>
        </w:rPr>
        <w:t xml:space="preserve">d) dla terenów oznaczonych symbolem UT </w:t>
      </w:r>
      <w:r>
        <w:rPr>
          <w:rFonts w:ascii="Times New Roman" w:hAnsi="Times New Roman"/>
          <w:color w:val="000000"/>
        </w:rPr>
        <w:t xml:space="preserve">oraz RM w przypadku prowadzenia działalności agroturystycznej </w:t>
      </w:r>
      <w:r w:rsidRPr="00494520">
        <w:rPr>
          <w:rFonts w:ascii="Times New Roman" w:hAnsi="Times New Roman"/>
          <w:color w:val="000000"/>
        </w:rPr>
        <w:t>– 1 miejsce na każde 2 miejsca noclegowe oraz 1 miejsce na każde 4 miejsca konsumenckie,</w:t>
      </w:r>
    </w:p>
    <w:p w:rsidR="00871414" w:rsidRPr="00494520" w:rsidRDefault="00871414" w:rsidP="00494520">
      <w:pPr>
        <w:keepLines/>
        <w:spacing w:line="240" w:lineRule="auto"/>
        <w:ind w:left="567" w:hanging="227"/>
        <w:jc w:val="both"/>
        <w:rPr>
          <w:rFonts w:ascii="Times New Roman" w:hAnsi="Times New Roman"/>
          <w:color w:val="0000FF"/>
          <w:sz w:val="24"/>
          <w:szCs w:val="24"/>
        </w:rPr>
      </w:pPr>
      <w:r w:rsidRPr="00494520">
        <w:rPr>
          <w:rFonts w:ascii="Times New Roman" w:hAnsi="Times New Roman"/>
          <w:color w:val="000000"/>
        </w:rPr>
        <w:t>e) zakaz parkowania maszyn rolniczych poza terenami przeznaczonymi pod zabudowę zagrodową;</w:t>
      </w:r>
    </w:p>
    <w:p w:rsidR="00871414" w:rsidRPr="004141AA" w:rsidRDefault="00871414" w:rsidP="004141AA">
      <w:pPr>
        <w:spacing w:after="0" w:line="240" w:lineRule="auto"/>
        <w:ind w:left="426" w:hanging="426"/>
        <w:jc w:val="both"/>
        <w:rPr>
          <w:rFonts w:ascii="Times New Roman" w:hAnsi="Times New Roman"/>
          <w:b/>
          <w:bCs/>
        </w:rPr>
      </w:pPr>
      <w:r w:rsidRPr="004141AA">
        <w:rPr>
          <w:rFonts w:ascii="Times New Roman" w:hAnsi="Times New Roman"/>
          <w:color w:val="000000"/>
        </w:rPr>
        <w:t xml:space="preserve">   2) </w:t>
      </w:r>
      <w:r w:rsidRPr="004141AA">
        <w:rPr>
          <w:rFonts w:ascii="Times New Roman" w:hAnsi="Times New Roman"/>
        </w:rPr>
        <w:t>sposób realizacji miejsc parkingowych: w granicach własnego terenu, w tym w garażach oraz z możliwością korzystania</w:t>
      </w:r>
      <w:r>
        <w:rPr>
          <w:rFonts w:ascii="Times New Roman" w:hAnsi="Times New Roman"/>
        </w:rPr>
        <w:t>, za wyjątkiem drogi powiatowej o symbolu 1KDZ,</w:t>
      </w:r>
      <w:r w:rsidRPr="004141AA">
        <w:rPr>
          <w:rFonts w:ascii="Times New Roman" w:hAnsi="Times New Roman"/>
        </w:rPr>
        <w:t xml:space="preserve"> z miejsc postojowych w granicach linii rozgraniczających dróg publicznych; </w:t>
      </w:r>
    </w:p>
    <w:p w:rsidR="00871414" w:rsidRDefault="00871414" w:rsidP="004141AA">
      <w:pPr>
        <w:spacing w:after="0" w:line="240" w:lineRule="auto"/>
        <w:ind w:left="340" w:hanging="227"/>
        <w:jc w:val="both"/>
        <w:rPr>
          <w:rFonts w:ascii="Times New Roman" w:hAnsi="Times New Roman"/>
          <w:color w:val="000000"/>
        </w:rPr>
      </w:pPr>
    </w:p>
    <w:p w:rsidR="00871414" w:rsidRPr="00494520" w:rsidRDefault="00871414" w:rsidP="00494520">
      <w:pPr>
        <w:spacing w:line="240" w:lineRule="auto"/>
        <w:ind w:left="340" w:hanging="227"/>
        <w:jc w:val="both"/>
        <w:rPr>
          <w:rFonts w:ascii="Times New Roman" w:hAnsi="Times New Roman"/>
          <w:color w:val="0000FF"/>
        </w:rPr>
      </w:pPr>
      <w:r w:rsidRPr="00494520">
        <w:rPr>
          <w:rFonts w:ascii="Times New Roman" w:hAnsi="Times New Roman"/>
          <w:color w:val="000000"/>
        </w:rPr>
        <w:t>3) na parkingach dla samochodów osobowych liczących więcej niż 5 miejsc postojowych należy przeznaczyć minimum 4% ogólnej liczby miejsc, lecz nie mniej niż jedno miejsce parkingowe, na parkowanie pojazdów zaopatrzonych w kartę parkingową, z zastrzeżeniem dróg publicznych, stref zamieszkania i stref ruchu, dla których minimalną liczbę stanowisk parkingowych dla pojazdów zaopatrzonych w kartę parkingową określają przepisy odrębne dotyczące dróg publicznych.</w:t>
      </w:r>
    </w:p>
    <w:p w:rsidR="00871414" w:rsidRPr="00494520" w:rsidRDefault="00871414" w:rsidP="00494520">
      <w:pPr>
        <w:keepLines/>
        <w:spacing w:line="240" w:lineRule="auto"/>
        <w:ind w:firstLine="340"/>
        <w:jc w:val="both"/>
        <w:rPr>
          <w:rFonts w:ascii="Times New Roman" w:hAnsi="Times New Roman"/>
          <w:color w:val="000000"/>
        </w:rPr>
      </w:pPr>
      <w:r w:rsidRPr="00494520">
        <w:rPr>
          <w:rFonts w:ascii="Times New Roman" w:hAnsi="Times New Roman"/>
          <w:b/>
          <w:color w:val="000000"/>
        </w:rPr>
        <w:t>§ 13. </w:t>
      </w:r>
      <w:r w:rsidRPr="00494520">
        <w:rPr>
          <w:rFonts w:ascii="Times New Roman" w:hAnsi="Times New Roman"/>
          <w:color w:val="000000"/>
        </w:rPr>
        <w:t>1. Na obszarze objętym planem ustala się minimalną powierzchnię nowo wydzielonych działek budowlanych:</w:t>
      </w:r>
    </w:p>
    <w:p w:rsidR="00871414" w:rsidRPr="00494520" w:rsidRDefault="00871414" w:rsidP="00494520">
      <w:pPr>
        <w:pStyle w:val="ListParagraph"/>
        <w:numPr>
          <w:ilvl w:val="0"/>
          <w:numId w:val="2"/>
        </w:numPr>
        <w:jc w:val="both"/>
        <w:rPr>
          <w:color w:val="000000"/>
          <w:sz w:val="22"/>
          <w:szCs w:val="22"/>
        </w:rPr>
      </w:pPr>
      <w:r w:rsidRPr="00494520">
        <w:rPr>
          <w:color w:val="000000"/>
          <w:sz w:val="22"/>
          <w:szCs w:val="22"/>
        </w:rPr>
        <w:t>dla terenów zabudowy mieszkaniowej jednorodzinnej oznaczonych symbolami MN – 800 m</w:t>
      </w:r>
      <w:r w:rsidRPr="00494520">
        <w:rPr>
          <w:color w:val="000000"/>
          <w:sz w:val="22"/>
          <w:szCs w:val="22"/>
          <w:vertAlign w:val="superscript"/>
        </w:rPr>
        <w:t>2</w:t>
      </w:r>
      <w:r w:rsidRPr="00494520">
        <w:rPr>
          <w:color w:val="000000"/>
          <w:sz w:val="22"/>
          <w:szCs w:val="22"/>
        </w:rPr>
        <w:t>;</w:t>
      </w:r>
    </w:p>
    <w:p w:rsidR="00871414" w:rsidRPr="00494520" w:rsidRDefault="00871414" w:rsidP="00494520">
      <w:pPr>
        <w:pStyle w:val="ListParagraph"/>
        <w:numPr>
          <w:ilvl w:val="0"/>
          <w:numId w:val="2"/>
        </w:numPr>
        <w:jc w:val="both"/>
        <w:rPr>
          <w:color w:val="000000"/>
          <w:sz w:val="22"/>
          <w:szCs w:val="22"/>
        </w:rPr>
      </w:pPr>
      <w:r w:rsidRPr="00494520">
        <w:rPr>
          <w:color w:val="000000"/>
          <w:sz w:val="22"/>
          <w:szCs w:val="22"/>
        </w:rPr>
        <w:t>dla terenów zabudowy zagrodowej, oznaczonych symbolami RM – 1200 m</w:t>
      </w:r>
      <w:r w:rsidRPr="00494520">
        <w:rPr>
          <w:color w:val="000000"/>
          <w:sz w:val="22"/>
          <w:szCs w:val="22"/>
          <w:vertAlign w:val="superscript"/>
        </w:rPr>
        <w:t>2</w:t>
      </w:r>
      <w:r w:rsidRPr="00494520">
        <w:rPr>
          <w:color w:val="000000"/>
          <w:sz w:val="22"/>
          <w:szCs w:val="22"/>
        </w:rPr>
        <w:t>;</w:t>
      </w:r>
    </w:p>
    <w:p w:rsidR="00871414" w:rsidRPr="00494520" w:rsidRDefault="00871414" w:rsidP="00494520">
      <w:pPr>
        <w:pStyle w:val="ListParagraph"/>
        <w:numPr>
          <w:ilvl w:val="0"/>
          <w:numId w:val="2"/>
        </w:numPr>
        <w:jc w:val="both"/>
        <w:rPr>
          <w:color w:val="000000"/>
          <w:sz w:val="22"/>
          <w:szCs w:val="22"/>
        </w:rPr>
      </w:pPr>
      <w:r w:rsidRPr="00494520">
        <w:rPr>
          <w:color w:val="000000"/>
          <w:sz w:val="22"/>
          <w:szCs w:val="22"/>
        </w:rPr>
        <w:t>dla terenów zabudowy rekreacji indywidualnej (letniskowej) oznaczonych symbolami ML – 1000 m</w:t>
      </w:r>
      <w:r w:rsidRPr="00494520">
        <w:rPr>
          <w:color w:val="000000"/>
          <w:sz w:val="22"/>
          <w:szCs w:val="22"/>
          <w:vertAlign w:val="superscript"/>
        </w:rPr>
        <w:t>2</w:t>
      </w:r>
      <w:r w:rsidRPr="00494520">
        <w:rPr>
          <w:color w:val="000000"/>
          <w:sz w:val="22"/>
          <w:szCs w:val="22"/>
        </w:rPr>
        <w:t>;</w:t>
      </w:r>
    </w:p>
    <w:p w:rsidR="00871414" w:rsidRPr="00494520" w:rsidRDefault="00871414" w:rsidP="00494520">
      <w:pPr>
        <w:pStyle w:val="ListParagraph"/>
        <w:numPr>
          <w:ilvl w:val="0"/>
          <w:numId w:val="2"/>
        </w:numPr>
        <w:jc w:val="both"/>
        <w:rPr>
          <w:color w:val="000000"/>
          <w:sz w:val="22"/>
          <w:szCs w:val="22"/>
        </w:rPr>
      </w:pPr>
      <w:r w:rsidRPr="00494520">
        <w:rPr>
          <w:color w:val="000000"/>
          <w:sz w:val="22"/>
          <w:szCs w:val="22"/>
        </w:rPr>
        <w:t>dla terenów zabudowy usługowej oznaczonych symbolami U – 800 m</w:t>
      </w:r>
      <w:r w:rsidRPr="00494520">
        <w:rPr>
          <w:color w:val="000000"/>
          <w:sz w:val="22"/>
          <w:szCs w:val="22"/>
          <w:vertAlign w:val="superscript"/>
        </w:rPr>
        <w:t>2</w:t>
      </w:r>
      <w:r w:rsidRPr="00494520">
        <w:rPr>
          <w:color w:val="000000"/>
          <w:sz w:val="22"/>
          <w:szCs w:val="22"/>
        </w:rPr>
        <w:t>;</w:t>
      </w:r>
    </w:p>
    <w:p w:rsidR="00871414" w:rsidRPr="00494520" w:rsidRDefault="00871414" w:rsidP="00494520">
      <w:pPr>
        <w:pStyle w:val="ListParagraph"/>
        <w:numPr>
          <w:ilvl w:val="0"/>
          <w:numId w:val="2"/>
        </w:numPr>
        <w:jc w:val="both"/>
        <w:rPr>
          <w:color w:val="000000"/>
          <w:sz w:val="22"/>
          <w:szCs w:val="22"/>
        </w:rPr>
      </w:pPr>
      <w:r w:rsidRPr="00494520">
        <w:rPr>
          <w:color w:val="000000"/>
          <w:sz w:val="22"/>
          <w:szCs w:val="22"/>
        </w:rPr>
        <w:t>dla terenów zabudowy usługowej w zakresie sportu, rekreacji i obsługi turystyki, oznaczonych symbolami UT – 2000 m</w:t>
      </w:r>
      <w:r w:rsidRPr="00494520">
        <w:rPr>
          <w:color w:val="000000"/>
          <w:sz w:val="22"/>
          <w:szCs w:val="22"/>
          <w:vertAlign w:val="superscript"/>
        </w:rPr>
        <w:t>2</w:t>
      </w:r>
      <w:r w:rsidRPr="00494520">
        <w:rPr>
          <w:color w:val="000000"/>
          <w:sz w:val="22"/>
          <w:szCs w:val="22"/>
        </w:rPr>
        <w:t>.</w:t>
      </w:r>
    </w:p>
    <w:p w:rsidR="00871414" w:rsidRPr="00494520" w:rsidRDefault="00871414" w:rsidP="00494520">
      <w:pPr>
        <w:tabs>
          <w:tab w:val="left" w:pos="333"/>
          <w:tab w:val="left" w:pos="855"/>
          <w:tab w:val="left" w:pos="907"/>
        </w:tabs>
        <w:spacing w:line="240" w:lineRule="auto"/>
        <w:ind w:firstLine="340"/>
        <w:jc w:val="both"/>
        <w:rPr>
          <w:rFonts w:ascii="Times New Roman" w:hAnsi="Times New Roman"/>
          <w:color w:val="000000"/>
        </w:rPr>
      </w:pPr>
      <w:r w:rsidRPr="00494520">
        <w:rPr>
          <w:rFonts w:ascii="Times New Roman" w:hAnsi="Times New Roman"/>
          <w:color w:val="000000"/>
        </w:rPr>
        <w:t>2. Minimalna powierzchnia nowo wydzielonych działek budowlanych określona w ust. 1 nie dotyczy działek, które będą pełniły funkcję dojść i dojazdów.</w:t>
      </w:r>
    </w:p>
    <w:p w:rsidR="00871414" w:rsidRPr="00494520" w:rsidRDefault="00871414" w:rsidP="00494520">
      <w:pPr>
        <w:tabs>
          <w:tab w:val="left" w:pos="333"/>
          <w:tab w:val="left" w:pos="855"/>
          <w:tab w:val="left" w:pos="907"/>
        </w:tabs>
        <w:spacing w:line="240" w:lineRule="auto"/>
        <w:ind w:firstLine="340"/>
        <w:jc w:val="both"/>
        <w:rPr>
          <w:rFonts w:ascii="Times New Roman" w:hAnsi="Times New Roman"/>
          <w:color w:val="000000"/>
          <w:sz w:val="24"/>
          <w:szCs w:val="24"/>
        </w:rPr>
      </w:pPr>
      <w:r w:rsidRPr="00494520">
        <w:rPr>
          <w:rFonts w:ascii="Times New Roman" w:hAnsi="Times New Roman"/>
          <w:color w:val="000000"/>
        </w:rPr>
        <w:t xml:space="preserve">3. </w:t>
      </w:r>
      <w:r w:rsidRPr="00494520">
        <w:rPr>
          <w:rFonts w:ascii="Times New Roman" w:hAnsi="Times New Roman"/>
        </w:rPr>
        <w:t>Dla działek niezainwestowanych, nieposiadających dostępu do drogi publicznej bezpośrednio lub za pośrednictwem drogi wewnętrznej – ustala się obowiązek zagospodarowania łączne z działkami posiadającymi taki dostęp.</w:t>
      </w:r>
    </w:p>
    <w:p w:rsidR="00871414" w:rsidRPr="00494520" w:rsidRDefault="00871414" w:rsidP="00494520">
      <w:pPr>
        <w:tabs>
          <w:tab w:val="left" w:pos="333"/>
        </w:tabs>
        <w:spacing w:line="240" w:lineRule="auto"/>
        <w:ind w:firstLine="340"/>
        <w:jc w:val="both"/>
        <w:rPr>
          <w:rFonts w:ascii="Times New Roman" w:hAnsi="Times New Roman"/>
          <w:color w:val="000000"/>
        </w:rPr>
      </w:pPr>
      <w:r w:rsidRPr="00494520">
        <w:rPr>
          <w:rFonts w:ascii="Times New Roman" w:hAnsi="Times New Roman"/>
          <w:color w:val="000000"/>
        </w:rPr>
        <w:t xml:space="preserve">4. Dopuszcza się w granicach poszczególnych terenów wydzielenie nowej działki budowlanej o powierzchni mniejszej niż podane w ust. 1 wyłącznie w celu </w:t>
      </w:r>
      <w:r>
        <w:rPr>
          <w:rFonts w:ascii="Times New Roman" w:hAnsi="Times New Roman"/>
          <w:color w:val="000000"/>
        </w:rPr>
        <w:t xml:space="preserve">regulacji stanu prawnego, </w:t>
      </w:r>
      <w:r w:rsidRPr="00494520">
        <w:rPr>
          <w:rFonts w:ascii="Times New Roman" w:hAnsi="Times New Roman"/>
          <w:color w:val="000000"/>
        </w:rPr>
        <w:t>powiększenia nieruchomości sąsiedniej pod warunkiem, że pozostała działka zachowa powierzchnię nie mniejszą niż ustalono w planie.</w:t>
      </w:r>
    </w:p>
    <w:p w:rsidR="00871414" w:rsidRPr="00494520" w:rsidRDefault="00871414" w:rsidP="00494520">
      <w:pPr>
        <w:keepNext/>
        <w:keepLines/>
        <w:spacing w:line="240" w:lineRule="auto"/>
        <w:jc w:val="center"/>
        <w:rPr>
          <w:rFonts w:ascii="Times New Roman" w:hAnsi="Times New Roman"/>
          <w:color w:val="00000A"/>
        </w:rPr>
      </w:pPr>
      <w:r w:rsidRPr="00494520">
        <w:rPr>
          <w:rFonts w:ascii="Times New Roman" w:hAnsi="Times New Roman"/>
          <w:b/>
          <w:color w:val="000000"/>
        </w:rPr>
        <w:t>Rozdział 4.</w:t>
      </w:r>
      <w:r w:rsidRPr="00494520">
        <w:rPr>
          <w:rFonts w:ascii="Times New Roman" w:hAnsi="Times New Roman"/>
          <w:color w:val="000000"/>
        </w:rPr>
        <w:br/>
      </w:r>
      <w:r w:rsidRPr="00494520">
        <w:rPr>
          <w:rFonts w:ascii="Times New Roman" w:hAnsi="Times New Roman"/>
          <w:b/>
          <w:color w:val="000000"/>
        </w:rPr>
        <w:t>Zasady ochrony środowiska, przyrody i krajobrazu kulturowego</w:t>
      </w:r>
    </w:p>
    <w:p w:rsidR="00871414" w:rsidRPr="00494520" w:rsidRDefault="00871414" w:rsidP="00494520">
      <w:pPr>
        <w:keepLines/>
        <w:spacing w:line="240" w:lineRule="auto"/>
        <w:ind w:firstLine="340"/>
        <w:jc w:val="both"/>
        <w:rPr>
          <w:rFonts w:ascii="Times New Roman" w:hAnsi="Times New Roman"/>
          <w:color w:val="000000"/>
          <w:sz w:val="24"/>
          <w:szCs w:val="24"/>
        </w:rPr>
      </w:pPr>
      <w:r w:rsidRPr="00494520">
        <w:rPr>
          <w:rFonts w:ascii="Times New Roman" w:hAnsi="Times New Roman"/>
          <w:b/>
          <w:color w:val="000000"/>
        </w:rPr>
        <w:t>§ 14. </w:t>
      </w:r>
      <w:r w:rsidRPr="00494520">
        <w:rPr>
          <w:rFonts w:ascii="Times New Roman" w:hAnsi="Times New Roman"/>
          <w:color w:val="000000"/>
        </w:rPr>
        <w:t>1. W granicach  obszaru objętego planem występują obszary i obiekty podlegające ochronie na mocy przepisów o ochronie przyrody:</w:t>
      </w:r>
    </w:p>
    <w:p w:rsidR="00871414" w:rsidRPr="00494520" w:rsidRDefault="00871414" w:rsidP="00494520">
      <w:pPr>
        <w:spacing w:line="240" w:lineRule="auto"/>
        <w:ind w:left="340" w:hanging="227"/>
        <w:jc w:val="both"/>
        <w:rPr>
          <w:rFonts w:ascii="Times New Roman" w:hAnsi="Times New Roman"/>
          <w:color w:val="00000A"/>
        </w:rPr>
      </w:pPr>
      <w:r w:rsidRPr="00494520">
        <w:rPr>
          <w:rFonts w:ascii="Times New Roman" w:hAnsi="Times New Roman"/>
          <w:color w:val="000000"/>
        </w:rPr>
        <w:t>1) Park Krajobrazowy Międzyrzecza Warty i Widawki;</w:t>
      </w:r>
    </w:p>
    <w:p w:rsidR="00871414" w:rsidRPr="00494520" w:rsidRDefault="00871414" w:rsidP="00494520">
      <w:pPr>
        <w:spacing w:line="240" w:lineRule="auto"/>
        <w:ind w:left="340" w:hanging="227"/>
        <w:jc w:val="both"/>
        <w:rPr>
          <w:rFonts w:ascii="Times New Roman" w:hAnsi="Times New Roman"/>
        </w:rPr>
      </w:pPr>
      <w:r w:rsidRPr="00494520">
        <w:rPr>
          <w:rFonts w:ascii="Times New Roman" w:hAnsi="Times New Roman"/>
          <w:color w:val="000000"/>
        </w:rPr>
        <w:t>2) pomnik przyrody – sosna pospolita o obwodzie 260 cm rosnący na gruntach prywatnych (dz. ewid. nr 135A);</w:t>
      </w:r>
    </w:p>
    <w:p w:rsidR="00871414" w:rsidRPr="00494520" w:rsidRDefault="00871414" w:rsidP="00494520">
      <w:pPr>
        <w:spacing w:line="240" w:lineRule="auto"/>
        <w:ind w:left="340" w:hanging="227"/>
        <w:jc w:val="both"/>
        <w:rPr>
          <w:rFonts w:ascii="Times New Roman" w:hAnsi="Times New Roman"/>
        </w:rPr>
      </w:pPr>
      <w:r w:rsidRPr="00494520">
        <w:rPr>
          <w:rFonts w:ascii="Times New Roman" w:hAnsi="Times New Roman"/>
          <w:color w:val="000000"/>
        </w:rPr>
        <w:t>3) użytek ekologiczny – „Rzeka Wierznica”;</w:t>
      </w:r>
    </w:p>
    <w:p w:rsidR="00871414" w:rsidRPr="00494520" w:rsidRDefault="00871414" w:rsidP="00494520">
      <w:pPr>
        <w:spacing w:line="240" w:lineRule="auto"/>
        <w:ind w:left="340" w:hanging="227"/>
        <w:jc w:val="both"/>
        <w:rPr>
          <w:rFonts w:ascii="Times New Roman" w:hAnsi="Times New Roman"/>
          <w:color w:val="000000"/>
        </w:rPr>
      </w:pPr>
      <w:r w:rsidRPr="00494520">
        <w:rPr>
          <w:rFonts w:ascii="Times New Roman" w:hAnsi="Times New Roman"/>
          <w:color w:val="000000"/>
        </w:rPr>
        <w:t>4) „Osjakowski Zespół Przyrodniczo-Krajobrazowy”.</w:t>
      </w:r>
    </w:p>
    <w:p w:rsidR="00871414" w:rsidRPr="00494520" w:rsidRDefault="00871414" w:rsidP="00494520">
      <w:pPr>
        <w:spacing w:line="240" w:lineRule="auto"/>
        <w:ind w:firstLine="113"/>
        <w:jc w:val="both"/>
        <w:rPr>
          <w:rFonts w:ascii="Times New Roman" w:hAnsi="Times New Roman"/>
          <w:color w:val="00000A"/>
        </w:rPr>
      </w:pPr>
      <w:r w:rsidRPr="00494520">
        <w:rPr>
          <w:rFonts w:ascii="Times New Roman" w:hAnsi="Times New Roman"/>
          <w:color w:val="000000"/>
        </w:rPr>
        <w:t xml:space="preserve">    2. Dla terenów, o których mowa w ust.1, obowiązują ograniczenia i zakazy określone w przepisach odrębnych odnoszących się do każdej z w/w formy ochrony prawnej. W szczególności, w granicach Parku Krajobrazowego Międzyrzecza Warty i Widawki dotyczy to – z zastrzeżeniem przepisów odrębnych -  zakazu realizacji nowych obiektów budowlanych  w pasie szerokości 100 m od linii brzegu rzeki Warty , za wyjątkiem obiektów służących turystyce wodnej, gospodarce wodnej lub rybackiej oraz terenów istniejącej zabudowy mieszkaniowej i zagrodowej z wyłączeniem strefy zagrożenia powodziowego. </w:t>
      </w:r>
    </w:p>
    <w:p w:rsidR="00871414" w:rsidRPr="00494520" w:rsidRDefault="00871414" w:rsidP="00494520">
      <w:pPr>
        <w:keepLines/>
        <w:spacing w:line="240" w:lineRule="auto"/>
        <w:ind w:firstLine="340"/>
        <w:jc w:val="both"/>
        <w:rPr>
          <w:rFonts w:ascii="Times New Roman" w:hAnsi="Times New Roman"/>
          <w:color w:val="000000"/>
        </w:rPr>
      </w:pPr>
      <w:r w:rsidRPr="00494520">
        <w:rPr>
          <w:rFonts w:ascii="Times New Roman" w:hAnsi="Times New Roman"/>
          <w:color w:val="000000"/>
        </w:rPr>
        <w:t>3. Część obszaru objętego planem położona jest w granicach Głównego Zbiornika Wód Podziemnych i podlega ochronie na mocy przepisów o ochronie przyrody oraz ochrony środowiska.</w:t>
      </w:r>
    </w:p>
    <w:p w:rsidR="00871414" w:rsidRPr="00494520" w:rsidRDefault="00871414" w:rsidP="00494520">
      <w:pPr>
        <w:pStyle w:val="ListParagraph"/>
        <w:keepLines/>
        <w:ind w:left="0"/>
        <w:jc w:val="both"/>
        <w:rPr>
          <w:color w:val="000000"/>
          <w:sz w:val="22"/>
          <w:szCs w:val="22"/>
        </w:rPr>
      </w:pPr>
      <w:r w:rsidRPr="00494520">
        <w:rPr>
          <w:color w:val="000000"/>
          <w:sz w:val="22"/>
          <w:szCs w:val="22"/>
        </w:rPr>
        <w:t xml:space="preserve">      4.</w:t>
      </w:r>
      <w:r w:rsidRPr="00494520">
        <w:rPr>
          <w:b/>
          <w:color w:val="000000"/>
          <w:sz w:val="22"/>
          <w:szCs w:val="22"/>
        </w:rPr>
        <w:t xml:space="preserve"> </w:t>
      </w:r>
      <w:r w:rsidRPr="00494520">
        <w:rPr>
          <w:color w:val="000000"/>
          <w:sz w:val="22"/>
          <w:szCs w:val="22"/>
        </w:rPr>
        <w:t xml:space="preserve">W granicach obszaru objętego planem znajduje się fragment strefy krawędziowej doliny rzeki Warty  o walorach krajobrazowych, dla ochrony której  ustala się strefę ochrony widokowej wraz z punktami widokowymi. W strefie ustala się zakaz lokalizacji obiektów i urządzeń budowlanych stanowiących dominanty krajobrazowe. Takimi są wszelkie obiekty i urządzenia o wysokości większej niż 10 m ppt. </w:t>
      </w:r>
    </w:p>
    <w:p w:rsidR="00871414" w:rsidRPr="00494520" w:rsidRDefault="00871414" w:rsidP="00494520">
      <w:pPr>
        <w:keepLines/>
        <w:spacing w:line="240" w:lineRule="auto"/>
        <w:ind w:firstLine="340"/>
        <w:jc w:val="both"/>
        <w:rPr>
          <w:rFonts w:ascii="Times New Roman" w:hAnsi="Times New Roman"/>
          <w:color w:val="000000"/>
          <w:sz w:val="24"/>
          <w:szCs w:val="24"/>
        </w:rPr>
      </w:pPr>
      <w:r w:rsidRPr="00494520">
        <w:rPr>
          <w:rFonts w:ascii="Times New Roman" w:hAnsi="Times New Roman"/>
          <w:b/>
          <w:color w:val="000000"/>
        </w:rPr>
        <w:t>§ 15. </w:t>
      </w:r>
      <w:r w:rsidRPr="00494520">
        <w:rPr>
          <w:rFonts w:ascii="Times New Roman" w:hAnsi="Times New Roman"/>
          <w:color w:val="000000"/>
        </w:rPr>
        <w:t>Dla obszaru objętego planem ustala się zasady ochrony środowiska, przyrody i krajobrazu kulturowego:</w:t>
      </w:r>
    </w:p>
    <w:p w:rsidR="00871414" w:rsidRDefault="00871414" w:rsidP="003D61B6">
      <w:pPr>
        <w:pStyle w:val="ListParagraph"/>
        <w:numPr>
          <w:ilvl w:val="0"/>
          <w:numId w:val="3"/>
        </w:numPr>
        <w:spacing w:before="0" w:after="0"/>
        <w:jc w:val="both"/>
        <w:rPr>
          <w:color w:val="000000"/>
          <w:sz w:val="22"/>
          <w:szCs w:val="22"/>
        </w:rPr>
      </w:pPr>
      <w:r w:rsidRPr="00494520">
        <w:rPr>
          <w:color w:val="000000"/>
          <w:sz w:val="22"/>
          <w:szCs w:val="22"/>
        </w:rPr>
        <w:t>zakaz realizacji przedsięwzięć mogących zawsze znacząco oddziaływać na środowisko określonych w przepisach odrębnych. Zakaz ten nie dotyczy dróg, sieci i urządzeń infrastruktury technicznej oraz łączności publicznej, a także zadań wynikających z potrzeb w zakresie obronności Państwa;</w:t>
      </w:r>
    </w:p>
    <w:p w:rsidR="00871414" w:rsidRPr="00494520" w:rsidRDefault="00871414" w:rsidP="003D61B6">
      <w:pPr>
        <w:pStyle w:val="ListParagraph"/>
        <w:ind w:left="473" w:firstLine="0"/>
        <w:jc w:val="both"/>
        <w:rPr>
          <w:color w:val="000000"/>
          <w:sz w:val="22"/>
          <w:szCs w:val="22"/>
        </w:rPr>
      </w:pPr>
    </w:p>
    <w:p w:rsidR="00871414" w:rsidRPr="00494520" w:rsidRDefault="00871414" w:rsidP="00494520">
      <w:pPr>
        <w:pStyle w:val="ListParagraph"/>
        <w:numPr>
          <w:ilvl w:val="0"/>
          <w:numId w:val="3"/>
        </w:numPr>
        <w:jc w:val="both"/>
        <w:rPr>
          <w:sz w:val="22"/>
          <w:szCs w:val="22"/>
        </w:rPr>
      </w:pPr>
      <w:r w:rsidRPr="00494520">
        <w:rPr>
          <w:sz w:val="22"/>
          <w:szCs w:val="22"/>
        </w:rPr>
        <w:t>zgodnie z przepisami odrębnymi odnoszącymi się do Parku Krajobrazowego Międzyrzecza Warty i Widawki, na obszarze Parku obowiązuje zakaz realizacji przedsięwzięć mogących znacząco oddziaływać na środowisko za wyjątkiem tych przedsięwzięć, dla których przeprowadzona procedura oceny oddziaływania na środowisko wykazała brak niekorzystnego wpływu na walory przyrodnicze parku krajobrazowego;</w:t>
      </w:r>
    </w:p>
    <w:p w:rsidR="00871414" w:rsidRPr="00494520" w:rsidRDefault="00871414" w:rsidP="00494520">
      <w:pPr>
        <w:spacing w:line="240" w:lineRule="auto"/>
        <w:ind w:left="340" w:hanging="227"/>
        <w:jc w:val="both"/>
        <w:rPr>
          <w:rFonts w:ascii="Times New Roman" w:hAnsi="Times New Roman"/>
          <w:color w:val="0000FF"/>
          <w:sz w:val="24"/>
          <w:szCs w:val="24"/>
        </w:rPr>
      </w:pPr>
      <w:r w:rsidRPr="00494520">
        <w:rPr>
          <w:rFonts w:ascii="Times New Roman" w:hAnsi="Times New Roman"/>
          <w:color w:val="000000"/>
        </w:rPr>
        <w:t>3) obowiązek zachowania, zapewnienia drożności i ochrony wszystkich rowów otwartych stanowiących odbiorniki wód deszczowych;</w:t>
      </w:r>
    </w:p>
    <w:p w:rsidR="00871414" w:rsidRPr="00494520" w:rsidRDefault="00871414" w:rsidP="00494520">
      <w:pPr>
        <w:spacing w:line="240" w:lineRule="auto"/>
        <w:ind w:left="340" w:hanging="227"/>
        <w:jc w:val="both"/>
        <w:rPr>
          <w:rFonts w:ascii="Times New Roman" w:hAnsi="Times New Roman"/>
          <w:color w:val="0000FF"/>
        </w:rPr>
      </w:pPr>
      <w:r w:rsidRPr="00494520">
        <w:rPr>
          <w:rFonts w:ascii="Times New Roman" w:hAnsi="Times New Roman"/>
          <w:color w:val="000000"/>
        </w:rPr>
        <w:t>4) obowiązek rozwiązywania kolizji systemów komunikacji i infrastruktury technicznej z terenami wód powierzchniowych oraz z rowami otwartymi zgodnie z przepisami odrębnymi;</w:t>
      </w:r>
    </w:p>
    <w:p w:rsidR="00871414" w:rsidRPr="00494520" w:rsidRDefault="00871414" w:rsidP="00494520">
      <w:pPr>
        <w:spacing w:line="240" w:lineRule="auto"/>
        <w:ind w:left="340" w:hanging="227"/>
        <w:jc w:val="both"/>
        <w:rPr>
          <w:rFonts w:ascii="Times New Roman" w:hAnsi="Times New Roman"/>
          <w:color w:val="0000FF"/>
        </w:rPr>
      </w:pPr>
      <w:r w:rsidRPr="00494520">
        <w:rPr>
          <w:rFonts w:ascii="Times New Roman" w:hAnsi="Times New Roman"/>
          <w:color w:val="000000"/>
        </w:rPr>
        <w:t>5) obowiązek przestrzegania standardów emisji oraz ograniczenia uciążliwości wynikającej z działalności usługowej do granic terenu, do którego inwestor nabył tytuł prawny, przy czym obowiązek ten nie dotyczy inwestycji celu publicznego z zakresu łączności publicznej;</w:t>
      </w:r>
    </w:p>
    <w:p w:rsidR="00871414" w:rsidRPr="00494520" w:rsidRDefault="00871414" w:rsidP="00494520">
      <w:pPr>
        <w:spacing w:line="240" w:lineRule="auto"/>
        <w:ind w:left="340" w:hanging="227"/>
        <w:jc w:val="both"/>
        <w:rPr>
          <w:rFonts w:ascii="Times New Roman" w:hAnsi="Times New Roman"/>
          <w:color w:val="0000FF"/>
        </w:rPr>
      </w:pPr>
      <w:r w:rsidRPr="00494520">
        <w:rPr>
          <w:rFonts w:ascii="Times New Roman" w:hAnsi="Times New Roman"/>
          <w:color w:val="000000"/>
        </w:rPr>
        <w:t>6) zakaz tworzenia każdych składowisk i miejsc czasowego gromadzenia wszelkich rodzajów odpadów;</w:t>
      </w:r>
    </w:p>
    <w:p w:rsidR="00871414" w:rsidRPr="00494520" w:rsidRDefault="00871414" w:rsidP="00494520">
      <w:pPr>
        <w:spacing w:line="240" w:lineRule="auto"/>
        <w:ind w:left="340" w:hanging="227"/>
        <w:jc w:val="both"/>
        <w:rPr>
          <w:rFonts w:ascii="Times New Roman" w:hAnsi="Times New Roman"/>
          <w:color w:val="0000FF"/>
        </w:rPr>
      </w:pPr>
      <w:r w:rsidRPr="00494520">
        <w:rPr>
          <w:rFonts w:ascii="Times New Roman" w:hAnsi="Times New Roman"/>
          <w:color w:val="000000"/>
        </w:rPr>
        <w:t>7) zakaz wprowadzania nieoczyszczonych ścieków do wód powierzchniowych lub do gruntu, utrzymywania otwartych kanałów ściekowych, gromadzenia odpadów na terenie działek poza pojemnikami na odpady stałe zgodnie z obowiązującymi przepisami, emisji zanieczyszczeń powietrza ponad dopuszczalne normy oraz powodowania przekroczenia dopuszczalnego poziomu wibracji;</w:t>
      </w:r>
    </w:p>
    <w:p w:rsidR="00871414" w:rsidRPr="00494520" w:rsidRDefault="00871414" w:rsidP="00494520">
      <w:pPr>
        <w:spacing w:line="240" w:lineRule="auto"/>
        <w:ind w:left="340" w:hanging="227"/>
        <w:jc w:val="both"/>
        <w:rPr>
          <w:rFonts w:ascii="Times New Roman" w:hAnsi="Times New Roman"/>
          <w:color w:val="0000FF"/>
        </w:rPr>
      </w:pPr>
      <w:r w:rsidRPr="00494520">
        <w:rPr>
          <w:rFonts w:ascii="Times New Roman" w:hAnsi="Times New Roman"/>
          <w:color w:val="000000"/>
        </w:rPr>
        <w:t>8) zakaz lokalizowania, na terenach o podstawowej funkcji mieszkaniowej jednorodzinnej oraz indywidualnej zabudowy rekreacyjnej, z wyłączeniem terenu zabudowy zagrodowej, nowych budynków, budowli i urządzeń oraz prowadzenia działalności usługowo-gospodarczej mogących powodować emisję zanieczyszczeń o charakterze odorowym;</w:t>
      </w:r>
    </w:p>
    <w:p w:rsidR="00871414" w:rsidRPr="00494520" w:rsidRDefault="00871414" w:rsidP="00494520">
      <w:pPr>
        <w:spacing w:line="240" w:lineRule="auto"/>
        <w:ind w:left="340" w:hanging="227"/>
        <w:jc w:val="both"/>
        <w:rPr>
          <w:rFonts w:ascii="Times New Roman" w:hAnsi="Times New Roman"/>
          <w:color w:val="0000FF"/>
        </w:rPr>
      </w:pPr>
      <w:r w:rsidRPr="00494520">
        <w:rPr>
          <w:rFonts w:ascii="Times New Roman" w:hAnsi="Times New Roman"/>
          <w:color w:val="000000"/>
        </w:rPr>
        <w:t>9) ustala się, zgodnie z przepisami z zakresu ochrony środowiska, następujące rodzaje terenów podlegających ochronie akustycznej:</w:t>
      </w:r>
    </w:p>
    <w:p w:rsidR="00871414" w:rsidRPr="00494520" w:rsidRDefault="00871414" w:rsidP="00494520">
      <w:pPr>
        <w:keepLines/>
        <w:spacing w:line="240" w:lineRule="auto"/>
        <w:ind w:left="567" w:hanging="227"/>
        <w:jc w:val="both"/>
        <w:rPr>
          <w:rFonts w:ascii="Times New Roman" w:hAnsi="Times New Roman"/>
          <w:color w:val="00000A"/>
        </w:rPr>
      </w:pPr>
      <w:r w:rsidRPr="00494520">
        <w:rPr>
          <w:rFonts w:ascii="Times New Roman" w:hAnsi="Times New Roman"/>
          <w:color w:val="000000"/>
        </w:rPr>
        <w:t xml:space="preserve">a) dla terenów oznaczonych na rysunku planu symbolami: 1MN, 2MN, 3MN, 4MN, 5MN, </w:t>
      </w:r>
      <w:r>
        <w:rPr>
          <w:rFonts w:ascii="Times New Roman" w:hAnsi="Times New Roman"/>
          <w:color w:val="000000"/>
        </w:rPr>
        <w:t>6MN, 7MN, 8MN, 9MN, 10MN, 11MN,</w:t>
      </w:r>
      <w:r w:rsidRPr="00494520">
        <w:rPr>
          <w:rFonts w:ascii="Times New Roman" w:hAnsi="Times New Roman"/>
          <w:color w:val="000000"/>
        </w:rPr>
        <w:t xml:space="preserve"> 12MN, </w:t>
      </w:r>
      <w:r>
        <w:rPr>
          <w:rFonts w:ascii="Times New Roman" w:hAnsi="Times New Roman"/>
          <w:color w:val="000000"/>
        </w:rPr>
        <w:t xml:space="preserve">13MN, 14MN, 15MN, 16MN, 17MN i 18MN </w:t>
      </w:r>
      <w:r w:rsidRPr="00494520">
        <w:rPr>
          <w:rFonts w:ascii="Times New Roman" w:hAnsi="Times New Roman"/>
          <w:color w:val="000000"/>
        </w:rPr>
        <w:t>ustala się kryteria akustyczne jak dla terenów zabudowy mieszkaniowej jednorodzinnej,</w:t>
      </w:r>
    </w:p>
    <w:p w:rsidR="00871414" w:rsidRPr="00494520" w:rsidRDefault="00871414" w:rsidP="00494520">
      <w:pPr>
        <w:keepLines/>
        <w:spacing w:line="240" w:lineRule="auto"/>
        <w:ind w:left="567" w:hanging="227"/>
        <w:jc w:val="both"/>
        <w:rPr>
          <w:rFonts w:ascii="Times New Roman" w:hAnsi="Times New Roman"/>
        </w:rPr>
      </w:pPr>
      <w:r w:rsidRPr="00494520">
        <w:rPr>
          <w:rFonts w:ascii="Times New Roman" w:hAnsi="Times New Roman"/>
          <w:color w:val="000000"/>
        </w:rPr>
        <w:t>b) dla terenów oznaczonych na rysunku planu symbolami: 1RM, 2RM, 3RM, 4RM, 5RM, 6RM, 7RM, 8RM, 9RM, 10RM, 11RM, 12RM, 13RM, 14RM, 15RM, 16RM, 17RM, 18RM, 19RM, 20RM, 21RM, 22RM, 23RM, 24RM, 25RM i 26RM, ustala się kryteria akustyczne jak dla terenów zabudowy zagrodowej,</w:t>
      </w:r>
    </w:p>
    <w:p w:rsidR="00871414" w:rsidRPr="00494520" w:rsidRDefault="00871414" w:rsidP="00494520">
      <w:pPr>
        <w:keepLines/>
        <w:spacing w:line="240" w:lineRule="auto"/>
        <w:ind w:left="567" w:hanging="227"/>
        <w:jc w:val="both"/>
        <w:rPr>
          <w:rFonts w:ascii="Times New Roman" w:hAnsi="Times New Roman"/>
        </w:rPr>
      </w:pPr>
      <w:r w:rsidRPr="00494520">
        <w:rPr>
          <w:rFonts w:ascii="Times New Roman" w:hAnsi="Times New Roman"/>
          <w:color w:val="000000"/>
        </w:rPr>
        <w:t>c) dla terenów oznaczonych na rysunku planu symbolami: 1ML, 2ML, 3ML, 4ML, 5ML, 6ML, 7ML, 8ML, 9ML, 10ML, 11ML, 12ML, 13ML, 14ML, 15ML,</w:t>
      </w:r>
      <w:r>
        <w:rPr>
          <w:rFonts w:ascii="Times New Roman" w:hAnsi="Times New Roman"/>
          <w:color w:val="000000"/>
        </w:rPr>
        <w:t xml:space="preserve"> 16ML, 17ML, </w:t>
      </w:r>
      <w:r w:rsidRPr="00494520">
        <w:rPr>
          <w:rFonts w:ascii="Times New Roman" w:hAnsi="Times New Roman"/>
          <w:color w:val="000000"/>
        </w:rPr>
        <w:t xml:space="preserve"> 1UT i 2UT ustala się kryteria akustyczne jak dla terenów rekreacyjno-wypoczynkowych,</w:t>
      </w:r>
    </w:p>
    <w:p w:rsidR="00871414" w:rsidRPr="00494520" w:rsidRDefault="00871414" w:rsidP="00494520">
      <w:pPr>
        <w:keepLines/>
        <w:spacing w:line="240" w:lineRule="auto"/>
        <w:ind w:left="567" w:hanging="227"/>
        <w:jc w:val="both"/>
        <w:rPr>
          <w:rFonts w:ascii="Times New Roman" w:hAnsi="Times New Roman"/>
        </w:rPr>
      </w:pPr>
      <w:r w:rsidRPr="00494520">
        <w:rPr>
          <w:rFonts w:ascii="Times New Roman" w:hAnsi="Times New Roman"/>
          <w:color w:val="000000"/>
        </w:rPr>
        <w:t>d) dla terenu oznaczonego na rysunku planu symbolem 1Uz, ustala się kryteria akustyczne jak dla terenów pod szpitale i domy opieki społecznej,</w:t>
      </w:r>
    </w:p>
    <w:p w:rsidR="00871414" w:rsidRPr="00494520" w:rsidRDefault="00871414" w:rsidP="00494520">
      <w:pPr>
        <w:keepLines/>
        <w:spacing w:line="240" w:lineRule="auto"/>
        <w:ind w:left="567" w:hanging="227"/>
        <w:jc w:val="both"/>
        <w:rPr>
          <w:rFonts w:ascii="Times New Roman" w:hAnsi="Times New Roman"/>
        </w:rPr>
      </w:pPr>
      <w:r w:rsidRPr="00494520">
        <w:rPr>
          <w:rFonts w:ascii="Times New Roman" w:hAnsi="Times New Roman"/>
          <w:color w:val="000000"/>
        </w:rPr>
        <w:t>e) pozostałe tereny określone w niniejszym planie miejscowym nie są klasyfikowane akustycznie.</w:t>
      </w:r>
    </w:p>
    <w:p w:rsidR="00871414" w:rsidRPr="00494520" w:rsidRDefault="00871414" w:rsidP="00494520">
      <w:pPr>
        <w:keepNext/>
        <w:keepLines/>
        <w:spacing w:line="240" w:lineRule="auto"/>
        <w:jc w:val="center"/>
        <w:rPr>
          <w:rFonts w:ascii="Times New Roman" w:hAnsi="Times New Roman"/>
        </w:rPr>
      </w:pPr>
      <w:r w:rsidRPr="00494520">
        <w:rPr>
          <w:rFonts w:ascii="Times New Roman" w:hAnsi="Times New Roman"/>
          <w:b/>
          <w:color w:val="000000"/>
        </w:rPr>
        <w:t>Rozdział 5.</w:t>
      </w:r>
      <w:r w:rsidRPr="00494520">
        <w:rPr>
          <w:rFonts w:ascii="Times New Roman" w:hAnsi="Times New Roman"/>
          <w:color w:val="000000"/>
        </w:rPr>
        <w:br/>
      </w:r>
      <w:r w:rsidRPr="00494520">
        <w:rPr>
          <w:rFonts w:ascii="Times New Roman" w:hAnsi="Times New Roman"/>
          <w:b/>
          <w:color w:val="000000"/>
        </w:rPr>
        <w:t>Zasady ochrony dziedzictwa kulturowego i zabytków oraz dóbr kultury współczesnej</w:t>
      </w:r>
    </w:p>
    <w:p w:rsidR="00871414" w:rsidRPr="00494520" w:rsidRDefault="00871414" w:rsidP="00494520">
      <w:pPr>
        <w:keepLines/>
        <w:spacing w:line="240" w:lineRule="auto"/>
        <w:ind w:firstLine="340"/>
        <w:jc w:val="both"/>
        <w:rPr>
          <w:rFonts w:ascii="Times New Roman" w:hAnsi="Times New Roman"/>
          <w:color w:val="000000"/>
        </w:rPr>
      </w:pPr>
      <w:r w:rsidRPr="00494520">
        <w:rPr>
          <w:rFonts w:ascii="Times New Roman" w:hAnsi="Times New Roman"/>
          <w:b/>
          <w:color w:val="000000"/>
        </w:rPr>
        <w:t>§ 16. </w:t>
      </w:r>
      <w:r w:rsidRPr="00494520">
        <w:rPr>
          <w:rFonts w:ascii="Times New Roman" w:hAnsi="Times New Roman"/>
          <w:color w:val="000000"/>
        </w:rPr>
        <w:t>1.</w:t>
      </w:r>
      <w:r w:rsidRPr="00494520">
        <w:rPr>
          <w:rFonts w:ascii="Times New Roman" w:hAnsi="Times New Roman"/>
          <w:b/>
          <w:color w:val="000000"/>
        </w:rPr>
        <w:t xml:space="preserve"> </w:t>
      </w:r>
      <w:r w:rsidRPr="00494520">
        <w:rPr>
          <w:rFonts w:ascii="Times New Roman" w:hAnsi="Times New Roman"/>
          <w:color w:val="000000"/>
        </w:rPr>
        <w:t>Na obszarze objętym planem znajduje się jeden obiekt zabytkowy (adres – Strobin 59; obiekt – Dom) ujęty w gminnej ewidencji zabytków.</w:t>
      </w:r>
    </w:p>
    <w:p w:rsidR="00871414" w:rsidRPr="00494520" w:rsidRDefault="00871414" w:rsidP="00494520">
      <w:pPr>
        <w:keepLines/>
        <w:spacing w:line="240" w:lineRule="auto"/>
        <w:ind w:firstLine="340"/>
        <w:jc w:val="both"/>
        <w:rPr>
          <w:rFonts w:ascii="Times New Roman" w:hAnsi="Times New Roman"/>
          <w:color w:val="000000"/>
        </w:rPr>
      </w:pPr>
      <w:r w:rsidRPr="00494520">
        <w:rPr>
          <w:rFonts w:ascii="Times New Roman" w:hAnsi="Times New Roman"/>
          <w:color w:val="000000"/>
        </w:rPr>
        <w:t>2. Dla obiektu, o którym mowa w ust.1, ustala się:</w:t>
      </w:r>
    </w:p>
    <w:p w:rsidR="00871414" w:rsidRPr="00494520" w:rsidRDefault="00871414" w:rsidP="00494520">
      <w:pPr>
        <w:numPr>
          <w:ilvl w:val="0"/>
          <w:numId w:val="4"/>
        </w:numPr>
        <w:tabs>
          <w:tab w:val="left" w:pos="360"/>
        </w:tabs>
        <w:spacing w:before="120" w:after="120" w:line="240" w:lineRule="auto"/>
        <w:ind w:left="360"/>
        <w:jc w:val="both"/>
        <w:rPr>
          <w:rFonts w:ascii="Times New Roman" w:hAnsi="Times New Roman"/>
          <w:color w:val="00000A"/>
        </w:rPr>
      </w:pPr>
      <w:r w:rsidRPr="00494520">
        <w:rPr>
          <w:rFonts w:ascii="Times New Roman" w:hAnsi="Times New Roman"/>
          <w:color w:val="000000"/>
        </w:rPr>
        <w:t>budynek</w:t>
      </w:r>
      <w:r w:rsidRPr="00494520">
        <w:rPr>
          <w:rFonts w:ascii="Times New Roman" w:hAnsi="Times New Roman"/>
        </w:rPr>
        <w:t xml:space="preserve"> ten przeznacza się do trwałego zachowania z obowiązkiem zapewnienia ochrony jego wartości kulturowych;</w:t>
      </w:r>
    </w:p>
    <w:p w:rsidR="00871414" w:rsidRPr="00494520" w:rsidRDefault="00871414" w:rsidP="00494520">
      <w:pPr>
        <w:numPr>
          <w:ilvl w:val="0"/>
          <w:numId w:val="4"/>
        </w:numPr>
        <w:tabs>
          <w:tab w:val="left" w:pos="360"/>
        </w:tabs>
        <w:spacing w:before="120" w:after="120" w:line="240" w:lineRule="auto"/>
        <w:ind w:left="360"/>
        <w:jc w:val="both"/>
        <w:rPr>
          <w:rFonts w:ascii="Times New Roman" w:hAnsi="Times New Roman"/>
        </w:rPr>
      </w:pPr>
      <w:r w:rsidRPr="00494520">
        <w:rPr>
          <w:rFonts w:ascii="Times New Roman" w:hAnsi="Times New Roman"/>
        </w:rPr>
        <w:t>w obiekcie, o którym mowa w punkcie 1 ochronie podlega: skala obiektu, forma dachu, proporcje i kształt otworów okiennych i drzwiowych, materiał wykończenia, pokrycia dachu, stolarki okiennej i drzwiowej oraz historyczny podział okien;</w:t>
      </w:r>
    </w:p>
    <w:p w:rsidR="00871414" w:rsidRPr="00494520" w:rsidRDefault="00871414" w:rsidP="00494520">
      <w:pPr>
        <w:numPr>
          <w:ilvl w:val="0"/>
          <w:numId w:val="4"/>
        </w:numPr>
        <w:tabs>
          <w:tab w:val="left" w:pos="360"/>
        </w:tabs>
        <w:spacing w:before="120" w:after="120" w:line="240" w:lineRule="auto"/>
        <w:ind w:left="360"/>
        <w:jc w:val="both"/>
        <w:rPr>
          <w:rFonts w:ascii="Times New Roman" w:hAnsi="Times New Roman"/>
        </w:rPr>
      </w:pPr>
      <w:r w:rsidRPr="00494520">
        <w:rPr>
          <w:rFonts w:ascii="Times New Roman" w:hAnsi="Times New Roman"/>
        </w:rPr>
        <w:t xml:space="preserve">wszelkie zmiany gabarytów i elewacji, w tym także proporcje otworów zewnętrznych i form zewnętrznej stolarki otworowej </w:t>
      </w:r>
      <w:r>
        <w:rPr>
          <w:rFonts w:ascii="Times New Roman" w:hAnsi="Times New Roman"/>
        </w:rPr>
        <w:t>nie</w:t>
      </w:r>
      <w:r>
        <w:rPr>
          <w:rFonts w:ascii="Arial" w:hAnsi="Arial" w:cs="Arial"/>
        </w:rPr>
        <w:t xml:space="preserve"> </w:t>
      </w:r>
      <w:r w:rsidRPr="008A0992">
        <w:rPr>
          <w:rFonts w:ascii="Times New Roman" w:hAnsi="Times New Roman"/>
        </w:rPr>
        <w:t>mogą pogorszyć stanu zachowania zabytku ani naruszać jego wartości, w tym kompozycyjnych;</w:t>
      </w:r>
    </w:p>
    <w:p w:rsidR="00871414" w:rsidRPr="00494520" w:rsidRDefault="00871414" w:rsidP="00494520">
      <w:pPr>
        <w:pStyle w:val="ListParagraph"/>
        <w:keepLines/>
        <w:ind w:left="0" w:firstLine="426"/>
        <w:jc w:val="both"/>
        <w:rPr>
          <w:color w:val="000000"/>
          <w:sz w:val="22"/>
          <w:szCs w:val="22"/>
        </w:rPr>
      </w:pPr>
      <w:r w:rsidRPr="00494520">
        <w:rPr>
          <w:b/>
          <w:color w:val="000000"/>
          <w:sz w:val="22"/>
          <w:szCs w:val="22"/>
        </w:rPr>
        <w:t>§ 17. </w:t>
      </w:r>
      <w:r w:rsidRPr="00494520">
        <w:rPr>
          <w:color w:val="000000"/>
          <w:sz w:val="22"/>
          <w:szCs w:val="22"/>
        </w:rPr>
        <w:t xml:space="preserve">1. Na obszarze objętym planem ustala się strefę ochrony zabytku archeologicznego wpisanego do rejestru: Jest to: stanowisko opisane jako </w:t>
      </w:r>
      <w:r w:rsidRPr="00494520">
        <w:rPr>
          <w:sz w:val="22"/>
          <w:szCs w:val="22"/>
        </w:rPr>
        <w:t>Strobin-Lesisko 2, oznaczone numerem 59 na 76-45: nr rejestru 163/A - cmentarzysko kultury łużyckiej, epoka brązu, halsztat.</w:t>
      </w:r>
    </w:p>
    <w:p w:rsidR="00871414" w:rsidRPr="00494520" w:rsidRDefault="00871414" w:rsidP="00494520">
      <w:pPr>
        <w:keepLines/>
        <w:spacing w:line="240" w:lineRule="auto"/>
        <w:ind w:firstLine="340"/>
        <w:jc w:val="both"/>
        <w:rPr>
          <w:rFonts w:ascii="Times New Roman" w:hAnsi="Times New Roman"/>
          <w:color w:val="00000A"/>
        </w:rPr>
      </w:pPr>
      <w:r w:rsidRPr="00494520">
        <w:rPr>
          <w:rFonts w:ascii="Times New Roman" w:hAnsi="Times New Roman"/>
          <w:color w:val="000000"/>
        </w:rPr>
        <w:t>2. W strefie ochrony stanowiska archeologicznego, o którym mowa w ust.1 ustala się nakaz prowadzenia wszelkich działań inwestycyjnych zgodnie z przepisami odrębnymi w zakresie ochrony zabytków i opieki nad zabytkami.</w:t>
      </w:r>
    </w:p>
    <w:p w:rsidR="00871414" w:rsidRPr="00494520" w:rsidRDefault="00871414" w:rsidP="00494520">
      <w:pPr>
        <w:keepLines/>
        <w:spacing w:line="240" w:lineRule="auto"/>
        <w:ind w:firstLine="340"/>
        <w:jc w:val="both"/>
        <w:rPr>
          <w:rFonts w:ascii="Times New Roman" w:hAnsi="Times New Roman"/>
          <w:color w:val="000000"/>
        </w:rPr>
      </w:pPr>
      <w:r w:rsidRPr="00494520">
        <w:rPr>
          <w:rFonts w:ascii="Times New Roman" w:hAnsi="Times New Roman"/>
          <w:b/>
          <w:color w:val="000000"/>
        </w:rPr>
        <w:t>§ 18. </w:t>
      </w:r>
      <w:r w:rsidRPr="00494520">
        <w:rPr>
          <w:rFonts w:ascii="Times New Roman" w:hAnsi="Times New Roman"/>
          <w:color w:val="000000"/>
        </w:rPr>
        <w:t>1.</w:t>
      </w:r>
      <w:r w:rsidRPr="00494520">
        <w:rPr>
          <w:rFonts w:ascii="Times New Roman" w:hAnsi="Times New Roman"/>
          <w:b/>
          <w:color w:val="000000"/>
        </w:rPr>
        <w:t xml:space="preserve"> </w:t>
      </w:r>
      <w:r w:rsidRPr="00494520">
        <w:rPr>
          <w:rFonts w:ascii="Times New Roman" w:hAnsi="Times New Roman"/>
          <w:color w:val="000000"/>
        </w:rPr>
        <w:t>Na obszarze objętym planem wyznacza się strefę ochrony archeologicznej dla pozostałych stanowisk archeologicznych, oznaczonych na rysunku planu jako:</w:t>
      </w:r>
    </w:p>
    <w:p w:rsidR="00871414" w:rsidRPr="00494520" w:rsidRDefault="00871414" w:rsidP="00494520">
      <w:pPr>
        <w:pStyle w:val="ListParagraph"/>
        <w:keepLines/>
        <w:numPr>
          <w:ilvl w:val="0"/>
          <w:numId w:val="5"/>
        </w:numPr>
        <w:ind w:left="357" w:hanging="357"/>
        <w:jc w:val="both"/>
        <w:rPr>
          <w:sz w:val="22"/>
          <w:szCs w:val="22"/>
        </w:rPr>
      </w:pPr>
      <w:r w:rsidRPr="00494520">
        <w:rPr>
          <w:sz w:val="22"/>
          <w:szCs w:val="22"/>
        </w:rPr>
        <w:t>Strobin 17, 57 na 75-45: osada (?) kultury łużyckiej, halsztat-laten;</w:t>
      </w:r>
    </w:p>
    <w:p w:rsidR="00871414" w:rsidRPr="00494520" w:rsidRDefault="00871414" w:rsidP="00494520">
      <w:pPr>
        <w:pStyle w:val="ListParagraph"/>
        <w:keepLines/>
        <w:numPr>
          <w:ilvl w:val="0"/>
          <w:numId w:val="5"/>
        </w:numPr>
        <w:ind w:left="357" w:hanging="357"/>
        <w:jc w:val="both"/>
        <w:rPr>
          <w:sz w:val="22"/>
          <w:szCs w:val="22"/>
        </w:rPr>
      </w:pPr>
      <w:r w:rsidRPr="00494520">
        <w:rPr>
          <w:sz w:val="22"/>
          <w:szCs w:val="22"/>
        </w:rPr>
        <w:t>Strobin 18, 58 na 75-45: punkt osadniczy kultury łużyckiej (?), halsztat-laten;</w:t>
      </w:r>
    </w:p>
    <w:p w:rsidR="00871414" w:rsidRPr="00494520" w:rsidRDefault="00871414" w:rsidP="00494520">
      <w:pPr>
        <w:pStyle w:val="ListParagraph"/>
        <w:keepLines/>
        <w:numPr>
          <w:ilvl w:val="0"/>
          <w:numId w:val="5"/>
        </w:numPr>
        <w:ind w:left="357" w:hanging="357"/>
        <w:jc w:val="both"/>
        <w:rPr>
          <w:sz w:val="22"/>
          <w:szCs w:val="22"/>
        </w:rPr>
      </w:pPr>
      <w:r w:rsidRPr="00494520">
        <w:rPr>
          <w:sz w:val="22"/>
          <w:szCs w:val="22"/>
        </w:rPr>
        <w:t xml:space="preserve">Strobin 19, 59 na 75-45: </w:t>
      </w:r>
    </w:p>
    <w:p w:rsidR="00871414" w:rsidRPr="00494520" w:rsidRDefault="00871414" w:rsidP="00494520">
      <w:pPr>
        <w:pStyle w:val="ListParagraph"/>
        <w:keepLines/>
        <w:numPr>
          <w:ilvl w:val="0"/>
          <w:numId w:val="6"/>
        </w:numPr>
        <w:jc w:val="both"/>
        <w:rPr>
          <w:sz w:val="22"/>
          <w:szCs w:val="22"/>
        </w:rPr>
      </w:pPr>
      <w:r w:rsidRPr="00494520">
        <w:rPr>
          <w:sz w:val="22"/>
          <w:szCs w:val="22"/>
        </w:rPr>
        <w:t>ślad osadnictwa kultury nieokreślonej, epoka kamienia,</w:t>
      </w:r>
    </w:p>
    <w:p w:rsidR="00871414" w:rsidRPr="00494520" w:rsidRDefault="00871414" w:rsidP="00494520">
      <w:pPr>
        <w:pStyle w:val="ListParagraph"/>
        <w:keepLines/>
        <w:numPr>
          <w:ilvl w:val="0"/>
          <w:numId w:val="6"/>
        </w:numPr>
        <w:jc w:val="both"/>
        <w:rPr>
          <w:sz w:val="22"/>
          <w:szCs w:val="22"/>
        </w:rPr>
      </w:pPr>
      <w:r w:rsidRPr="00494520">
        <w:rPr>
          <w:sz w:val="22"/>
          <w:szCs w:val="22"/>
        </w:rPr>
        <w:t>punkt osadniczy kultury polskiej, nowożytność;</w:t>
      </w:r>
    </w:p>
    <w:p w:rsidR="00871414" w:rsidRPr="00494520" w:rsidRDefault="00871414" w:rsidP="00494520">
      <w:pPr>
        <w:pStyle w:val="ListParagraph"/>
        <w:keepLines/>
        <w:numPr>
          <w:ilvl w:val="0"/>
          <w:numId w:val="5"/>
        </w:numPr>
        <w:ind w:left="357" w:hanging="357"/>
        <w:jc w:val="both"/>
        <w:rPr>
          <w:sz w:val="22"/>
          <w:szCs w:val="22"/>
        </w:rPr>
      </w:pPr>
      <w:r w:rsidRPr="00494520">
        <w:rPr>
          <w:sz w:val="22"/>
          <w:szCs w:val="22"/>
        </w:rPr>
        <w:t>Strobin 15, 52 na 75-45: ślad osadnictwa kultury łużyckiej, halsztat;</w:t>
      </w:r>
    </w:p>
    <w:p w:rsidR="00871414" w:rsidRPr="00494520" w:rsidRDefault="00871414" w:rsidP="00494520">
      <w:pPr>
        <w:pStyle w:val="ListParagraph"/>
        <w:keepLines/>
        <w:numPr>
          <w:ilvl w:val="0"/>
          <w:numId w:val="5"/>
        </w:numPr>
        <w:ind w:left="357" w:hanging="357"/>
        <w:jc w:val="both"/>
        <w:rPr>
          <w:sz w:val="22"/>
          <w:szCs w:val="22"/>
        </w:rPr>
      </w:pPr>
      <w:r w:rsidRPr="00494520">
        <w:rPr>
          <w:sz w:val="22"/>
          <w:szCs w:val="22"/>
        </w:rPr>
        <w:t xml:space="preserve">Strobin 20, 60 na 75-45: </w:t>
      </w:r>
    </w:p>
    <w:p w:rsidR="00871414" w:rsidRPr="00494520" w:rsidRDefault="00871414" w:rsidP="00494520">
      <w:pPr>
        <w:pStyle w:val="ListParagraph"/>
        <w:keepLines/>
        <w:numPr>
          <w:ilvl w:val="0"/>
          <w:numId w:val="7"/>
        </w:numPr>
        <w:jc w:val="both"/>
        <w:rPr>
          <w:sz w:val="22"/>
          <w:szCs w:val="22"/>
        </w:rPr>
      </w:pPr>
      <w:r w:rsidRPr="00494520">
        <w:rPr>
          <w:sz w:val="22"/>
          <w:szCs w:val="22"/>
        </w:rPr>
        <w:t>ślad osadnictwa kultury nieokreślonej, pradzieje,</w:t>
      </w:r>
    </w:p>
    <w:p w:rsidR="00871414" w:rsidRPr="00494520" w:rsidRDefault="00871414" w:rsidP="00494520">
      <w:pPr>
        <w:pStyle w:val="ListParagraph"/>
        <w:keepLines/>
        <w:numPr>
          <w:ilvl w:val="0"/>
          <w:numId w:val="7"/>
        </w:numPr>
        <w:jc w:val="both"/>
        <w:rPr>
          <w:sz w:val="22"/>
          <w:szCs w:val="22"/>
        </w:rPr>
      </w:pPr>
      <w:r w:rsidRPr="00494520">
        <w:rPr>
          <w:sz w:val="22"/>
          <w:szCs w:val="22"/>
        </w:rPr>
        <w:t>ślad osadnictwa kultury polskiej, nowożytność;</w:t>
      </w:r>
    </w:p>
    <w:p w:rsidR="00871414" w:rsidRPr="00494520" w:rsidRDefault="00871414" w:rsidP="00494520">
      <w:pPr>
        <w:pStyle w:val="ListParagraph"/>
        <w:keepLines/>
        <w:numPr>
          <w:ilvl w:val="0"/>
          <w:numId w:val="5"/>
        </w:numPr>
        <w:ind w:left="357" w:hanging="357"/>
        <w:jc w:val="both"/>
        <w:rPr>
          <w:sz w:val="22"/>
          <w:szCs w:val="22"/>
        </w:rPr>
      </w:pPr>
      <w:r w:rsidRPr="00494520">
        <w:rPr>
          <w:sz w:val="22"/>
          <w:szCs w:val="22"/>
        </w:rPr>
        <w:t>Strobin 7, 42 na 75-45:</w:t>
      </w:r>
    </w:p>
    <w:p w:rsidR="00871414" w:rsidRPr="00494520" w:rsidRDefault="00871414" w:rsidP="00494520">
      <w:pPr>
        <w:pStyle w:val="ListParagraph"/>
        <w:keepLines/>
        <w:numPr>
          <w:ilvl w:val="0"/>
          <w:numId w:val="8"/>
        </w:numPr>
        <w:jc w:val="both"/>
        <w:rPr>
          <w:sz w:val="22"/>
          <w:szCs w:val="22"/>
        </w:rPr>
      </w:pPr>
      <w:r w:rsidRPr="00494520">
        <w:rPr>
          <w:sz w:val="22"/>
          <w:szCs w:val="22"/>
        </w:rPr>
        <w:t>ślad osadnictwa kultury nieokreślonej, chronologia nieokreślona,</w:t>
      </w:r>
    </w:p>
    <w:p w:rsidR="00871414" w:rsidRPr="00494520" w:rsidRDefault="00871414" w:rsidP="00494520">
      <w:pPr>
        <w:pStyle w:val="ListParagraph"/>
        <w:keepLines/>
        <w:numPr>
          <w:ilvl w:val="0"/>
          <w:numId w:val="8"/>
        </w:numPr>
        <w:jc w:val="both"/>
        <w:rPr>
          <w:sz w:val="22"/>
          <w:szCs w:val="22"/>
        </w:rPr>
      </w:pPr>
      <w:r w:rsidRPr="00494520">
        <w:rPr>
          <w:sz w:val="22"/>
          <w:szCs w:val="22"/>
        </w:rPr>
        <w:t>cmentarzysko (?) kultury łużyckiej, epoka brązu-halsztat,</w:t>
      </w:r>
    </w:p>
    <w:p w:rsidR="00871414" w:rsidRPr="00494520" w:rsidRDefault="00871414" w:rsidP="00494520">
      <w:pPr>
        <w:pStyle w:val="ListParagraph"/>
        <w:keepLines/>
        <w:numPr>
          <w:ilvl w:val="0"/>
          <w:numId w:val="8"/>
        </w:numPr>
        <w:jc w:val="both"/>
        <w:rPr>
          <w:sz w:val="22"/>
          <w:szCs w:val="22"/>
        </w:rPr>
      </w:pPr>
      <w:r w:rsidRPr="00494520">
        <w:rPr>
          <w:sz w:val="22"/>
          <w:szCs w:val="22"/>
        </w:rPr>
        <w:t>cmentarzysko kultury pomorsko-kloszowej, schyłkowy halsztat-laten,</w:t>
      </w:r>
    </w:p>
    <w:p w:rsidR="00871414" w:rsidRPr="00494520" w:rsidRDefault="00871414" w:rsidP="00494520">
      <w:pPr>
        <w:pStyle w:val="ListParagraph"/>
        <w:keepLines/>
        <w:numPr>
          <w:ilvl w:val="0"/>
          <w:numId w:val="8"/>
        </w:numPr>
        <w:jc w:val="both"/>
        <w:rPr>
          <w:sz w:val="22"/>
          <w:szCs w:val="22"/>
        </w:rPr>
      </w:pPr>
      <w:r w:rsidRPr="00494520">
        <w:rPr>
          <w:sz w:val="22"/>
          <w:szCs w:val="22"/>
        </w:rPr>
        <w:t>ślad osadnictwa kultury polskiej, nowożytność;</w:t>
      </w:r>
    </w:p>
    <w:p w:rsidR="00871414" w:rsidRPr="00494520" w:rsidRDefault="00871414" w:rsidP="00494520">
      <w:pPr>
        <w:pStyle w:val="ListParagraph"/>
        <w:keepLines/>
        <w:numPr>
          <w:ilvl w:val="0"/>
          <w:numId w:val="5"/>
        </w:numPr>
        <w:ind w:left="357" w:hanging="357"/>
        <w:jc w:val="both"/>
        <w:rPr>
          <w:sz w:val="22"/>
          <w:szCs w:val="22"/>
        </w:rPr>
      </w:pPr>
      <w:r w:rsidRPr="00494520">
        <w:rPr>
          <w:sz w:val="22"/>
          <w:szCs w:val="22"/>
        </w:rPr>
        <w:t>Strobin 21, 61 na 75-45:</w:t>
      </w:r>
    </w:p>
    <w:p w:rsidR="00871414" w:rsidRPr="00494520" w:rsidRDefault="00871414" w:rsidP="00494520">
      <w:pPr>
        <w:pStyle w:val="ListParagraph"/>
        <w:keepLines/>
        <w:numPr>
          <w:ilvl w:val="0"/>
          <w:numId w:val="9"/>
        </w:numPr>
        <w:jc w:val="both"/>
        <w:rPr>
          <w:sz w:val="22"/>
          <w:szCs w:val="22"/>
        </w:rPr>
      </w:pPr>
      <w:r w:rsidRPr="00494520">
        <w:rPr>
          <w:sz w:val="22"/>
          <w:szCs w:val="22"/>
        </w:rPr>
        <w:t>punkt osadniczy kultury przeworskiej, późny laten,</w:t>
      </w:r>
    </w:p>
    <w:p w:rsidR="00871414" w:rsidRPr="00494520" w:rsidRDefault="00871414" w:rsidP="00494520">
      <w:pPr>
        <w:pStyle w:val="ListParagraph"/>
        <w:keepLines/>
        <w:numPr>
          <w:ilvl w:val="0"/>
          <w:numId w:val="9"/>
        </w:numPr>
        <w:jc w:val="both"/>
        <w:rPr>
          <w:sz w:val="22"/>
          <w:szCs w:val="22"/>
        </w:rPr>
      </w:pPr>
      <w:r w:rsidRPr="00494520">
        <w:rPr>
          <w:sz w:val="22"/>
          <w:szCs w:val="22"/>
        </w:rPr>
        <w:t>ślad osadnictwa kultury polskiej, nowożytność;</w:t>
      </w:r>
    </w:p>
    <w:p w:rsidR="00871414" w:rsidRPr="00494520" w:rsidRDefault="00871414" w:rsidP="00494520">
      <w:pPr>
        <w:pStyle w:val="ListParagraph"/>
        <w:keepLines/>
        <w:numPr>
          <w:ilvl w:val="0"/>
          <w:numId w:val="5"/>
        </w:numPr>
        <w:ind w:left="357" w:hanging="357"/>
        <w:jc w:val="both"/>
        <w:rPr>
          <w:sz w:val="22"/>
          <w:szCs w:val="22"/>
        </w:rPr>
      </w:pPr>
      <w:r w:rsidRPr="00494520">
        <w:rPr>
          <w:sz w:val="22"/>
          <w:szCs w:val="22"/>
        </w:rPr>
        <w:t>Strobin 9, 43 na 75-45:</w:t>
      </w:r>
    </w:p>
    <w:p w:rsidR="00871414" w:rsidRPr="00494520" w:rsidRDefault="00871414" w:rsidP="00494520">
      <w:pPr>
        <w:pStyle w:val="ListParagraph"/>
        <w:keepLines/>
        <w:numPr>
          <w:ilvl w:val="0"/>
          <w:numId w:val="10"/>
        </w:numPr>
        <w:jc w:val="both"/>
        <w:rPr>
          <w:sz w:val="22"/>
          <w:szCs w:val="22"/>
        </w:rPr>
      </w:pPr>
      <w:r w:rsidRPr="00494520">
        <w:rPr>
          <w:sz w:val="22"/>
          <w:szCs w:val="22"/>
        </w:rPr>
        <w:t>ślad osadnictwa kultury nieokreślonej, pradzieje,</w:t>
      </w:r>
    </w:p>
    <w:p w:rsidR="00871414" w:rsidRPr="00494520" w:rsidRDefault="00871414" w:rsidP="00494520">
      <w:pPr>
        <w:pStyle w:val="ListParagraph"/>
        <w:keepLines/>
        <w:numPr>
          <w:ilvl w:val="0"/>
          <w:numId w:val="10"/>
        </w:numPr>
        <w:jc w:val="both"/>
        <w:rPr>
          <w:sz w:val="22"/>
          <w:szCs w:val="22"/>
        </w:rPr>
      </w:pPr>
      <w:r w:rsidRPr="00494520">
        <w:rPr>
          <w:sz w:val="22"/>
          <w:szCs w:val="22"/>
        </w:rPr>
        <w:t>osada kultury łużyckiej, halsztat,</w:t>
      </w:r>
    </w:p>
    <w:p w:rsidR="00871414" w:rsidRPr="00494520" w:rsidRDefault="00871414" w:rsidP="00494520">
      <w:pPr>
        <w:pStyle w:val="ListParagraph"/>
        <w:keepLines/>
        <w:numPr>
          <w:ilvl w:val="0"/>
          <w:numId w:val="10"/>
        </w:numPr>
        <w:jc w:val="both"/>
        <w:rPr>
          <w:sz w:val="22"/>
          <w:szCs w:val="22"/>
        </w:rPr>
      </w:pPr>
      <w:r w:rsidRPr="00494520">
        <w:rPr>
          <w:sz w:val="22"/>
          <w:szCs w:val="22"/>
        </w:rPr>
        <w:t>osada kultury przeworskiej, okres wpływów rzymskich,</w:t>
      </w:r>
    </w:p>
    <w:p w:rsidR="00871414" w:rsidRPr="00494520" w:rsidRDefault="00871414" w:rsidP="00494520">
      <w:pPr>
        <w:pStyle w:val="ListParagraph"/>
        <w:keepLines/>
        <w:numPr>
          <w:ilvl w:val="0"/>
          <w:numId w:val="10"/>
        </w:numPr>
        <w:jc w:val="both"/>
        <w:rPr>
          <w:sz w:val="22"/>
          <w:szCs w:val="22"/>
        </w:rPr>
      </w:pPr>
      <w:r w:rsidRPr="00494520">
        <w:rPr>
          <w:sz w:val="22"/>
          <w:szCs w:val="22"/>
        </w:rPr>
        <w:t>ślad osadnictwa kultury polskiej, nowożytność;</w:t>
      </w:r>
    </w:p>
    <w:p w:rsidR="00871414" w:rsidRPr="00494520" w:rsidRDefault="00871414" w:rsidP="00494520">
      <w:pPr>
        <w:pStyle w:val="ListParagraph"/>
        <w:keepLines/>
        <w:numPr>
          <w:ilvl w:val="0"/>
          <w:numId w:val="5"/>
        </w:numPr>
        <w:ind w:left="357" w:hanging="357"/>
        <w:jc w:val="both"/>
        <w:rPr>
          <w:sz w:val="22"/>
          <w:szCs w:val="22"/>
        </w:rPr>
      </w:pPr>
      <w:r w:rsidRPr="00494520">
        <w:rPr>
          <w:sz w:val="22"/>
          <w:szCs w:val="22"/>
        </w:rPr>
        <w:t>Strobin 10, 44 na 75-45:</w:t>
      </w:r>
    </w:p>
    <w:p w:rsidR="00871414" w:rsidRPr="00494520" w:rsidRDefault="00871414" w:rsidP="00494520">
      <w:pPr>
        <w:pStyle w:val="ListParagraph"/>
        <w:keepLines/>
        <w:numPr>
          <w:ilvl w:val="0"/>
          <w:numId w:val="11"/>
        </w:numPr>
        <w:jc w:val="both"/>
        <w:rPr>
          <w:sz w:val="22"/>
          <w:szCs w:val="22"/>
        </w:rPr>
      </w:pPr>
      <w:r w:rsidRPr="00494520">
        <w:rPr>
          <w:sz w:val="22"/>
          <w:szCs w:val="22"/>
        </w:rPr>
        <w:t>ślad osadnictwa kultury nieokreślonej, neolit,</w:t>
      </w:r>
    </w:p>
    <w:p w:rsidR="00871414" w:rsidRPr="00494520" w:rsidRDefault="00871414" w:rsidP="00494520">
      <w:pPr>
        <w:pStyle w:val="ListParagraph"/>
        <w:keepLines/>
        <w:numPr>
          <w:ilvl w:val="0"/>
          <w:numId w:val="11"/>
        </w:numPr>
        <w:jc w:val="both"/>
        <w:rPr>
          <w:sz w:val="22"/>
          <w:szCs w:val="22"/>
        </w:rPr>
      </w:pPr>
      <w:r w:rsidRPr="00494520">
        <w:rPr>
          <w:sz w:val="22"/>
          <w:szCs w:val="22"/>
        </w:rPr>
        <w:t>osada kultury przeworskiej, okres wpływów rzymskich;</w:t>
      </w:r>
    </w:p>
    <w:p w:rsidR="00871414" w:rsidRPr="00494520" w:rsidRDefault="00871414" w:rsidP="00494520">
      <w:pPr>
        <w:pStyle w:val="ListParagraph"/>
        <w:keepLines/>
        <w:numPr>
          <w:ilvl w:val="0"/>
          <w:numId w:val="5"/>
        </w:numPr>
        <w:ind w:left="357" w:hanging="357"/>
        <w:jc w:val="both"/>
        <w:rPr>
          <w:sz w:val="22"/>
          <w:szCs w:val="22"/>
        </w:rPr>
      </w:pPr>
      <w:r w:rsidRPr="00494520">
        <w:rPr>
          <w:sz w:val="22"/>
          <w:szCs w:val="22"/>
        </w:rPr>
        <w:t xml:space="preserve">Strobin 22, 62 na 75-45: osada kultury polskiej, nowożytność; </w:t>
      </w:r>
    </w:p>
    <w:p w:rsidR="00871414" w:rsidRPr="00494520" w:rsidRDefault="00871414" w:rsidP="00494520">
      <w:pPr>
        <w:pStyle w:val="ListParagraph"/>
        <w:keepLines/>
        <w:numPr>
          <w:ilvl w:val="0"/>
          <w:numId w:val="5"/>
        </w:numPr>
        <w:ind w:left="357" w:hanging="357"/>
        <w:jc w:val="both"/>
        <w:rPr>
          <w:sz w:val="22"/>
          <w:szCs w:val="22"/>
        </w:rPr>
      </w:pPr>
      <w:r w:rsidRPr="00494520">
        <w:rPr>
          <w:sz w:val="22"/>
          <w:szCs w:val="22"/>
        </w:rPr>
        <w:t>Strobin 11, 45 na 75-45:</w:t>
      </w:r>
    </w:p>
    <w:p w:rsidR="00871414" w:rsidRPr="00494520" w:rsidRDefault="00871414" w:rsidP="00494520">
      <w:pPr>
        <w:pStyle w:val="ListParagraph"/>
        <w:keepLines/>
        <w:numPr>
          <w:ilvl w:val="0"/>
          <w:numId w:val="12"/>
        </w:numPr>
        <w:jc w:val="both"/>
        <w:rPr>
          <w:sz w:val="22"/>
          <w:szCs w:val="22"/>
        </w:rPr>
      </w:pPr>
      <w:r w:rsidRPr="00494520">
        <w:rPr>
          <w:sz w:val="22"/>
          <w:szCs w:val="22"/>
        </w:rPr>
        <w:t>ślad osadnictwa kultury łużyckiej, halsztat,</w:t>
      </w:r>
    </w:p>
    <w:p w:rsidR="00871414" w:rsidRPr="00494520" w:rsidRDefault="00871414" w:rsidP="00494520">
      <w:pPr>
        <w:pStyle w:val="ListParagraph"/>
        <w:keepLines/>
        <w:numPr>
          <w:ilvl w:val="0"/>
          <w:numId w:val="12"/>
        </w:numPr>
        <w:jc w:val="both"/>
        <w:rPr>
          <w:sz w:val="22"/>
          <w:szCs w:val="22"/>
        </w:rPr>
      </w:pPr>
      <w:r w:rsidRPr="00494520">
        <w:rPr>
          <w:sz w:val="22"/>
          <w:szCs w:val="22"/>
        </w:rPr>
        <w:t>ślad osadnictwa kultury polskiej, nowożytność;</w:t>
      </w:r>
    </w:p>
    <w:p w:rsidR="00871414" w:rsidRPr="00494520" w:rsidRDefault="00871414" w:rsidP="00494520">
      <w:pPr>
        <w:pStyle w:val="ListParagraph"/>
        <w:keepLines/>
        <w:numPr>
          <w:ilvl w:val="0"/>
          <w:numId w:val="5"/>
        </w:numPr>
        <w:ind w:left="357" w:hanging="357"/>
        <w:jc w:val="both"/>
        <w:rPr>
          <w:sz w:val="22"/>
          <w:szCs w:val="22"/>
        </w:rPr>
      </w:pPr>
      <w:r w:rsidRPr="00494520">
        <w:rPr>
          <w:sz w:val="22"/>
          <w:szCs w:val="22"/>
        </w:rPr>
        <w:t>Strobin 12, 46 na 75-45: osada kultury przeworskiej, późny laten-okres wpływów rzymskich;</w:t>
      </w:r>
    </w:p>
    <w:p w:rsidR="00871414" w:rsidRPr="00494520" w:rsidRDefault="00871414" w:rsidP="00494520">
      <w:pPr>
        <w:pStyle w:val="ListParagraph"/>
        <w:keepLines/>
        <w:numPr>
          <w:ilvl w:val="0"/>
          <w:numId w:val="5"/>
        </w:numPr>
        <w:ind w:left="357" w:hanging="357"/>
        <w:jc w:val="both"/>
        <w:rPr>
          <w:sz w:val="22"/>
          <w:szCs w:val="22"/>
        </w:rPr>
      </w:pPr>
      <w:r w:rsidRPr="00494520">
        <w:rPr>
          <w:sz w:val="22"/>
          <w:szCs w:val="22"/>
        </w:rPr>
        <w:t>Strobin 5, 40 na 75-45: cmentarzysko kultury pomorsko-kloszowej, schyłkowy halsztat-laten;</w:t>
      </w:r>
    </w:p>
    <w:p w:rsidR="00871414" w:rsidRPr="00494520" w:rsidRDefault="00871414" w:rsidP="00494520">
      <w:pPr>
        <w:pStyle w:val="ListParagraph"/>
        <w:keepLines/>
        <w:numPr>
          <w:ilvl w:val="0"/>
          <w:numId w:val="5"/>
        </w:numPr>
        <w:ind w:left="357" w:hanging="357"/>
        <w:jc w:val="both"/>
        <w:rPr>
          <w:sz w:val="22"/>
          <w:szCs w:val="22"/>
        </w:rPr>
      </w:pPr>
      <w:r w:rsidRPr="00494520">
        <w:rPr>
          <w:sz w:val="22"/>
          <w:szCs w:val="22"/>
        </w:rPr>
        <w:t>Strobin 19, 59 na 75-45:</w:t>
      </w:r>
    </w:p>
    <w:p w:rsidR="00871414" w:rsidRPr="00494520" w:rsidRDefault="00871414" w:rsidP="00494520">
      <w:pPr>
        <w:pStyle w:val="ListParagraph"/>
        <w:keepLines/>
        <w:numPr>
          <w:ilvl w:val="0"/>
          <w:numId w:val="13"/>
        </w:numPr>
        <w:jc w:val="both"/>
        <w:rPr>
          <w:sz w:val="22"/>
          <w:szCs w:val="22"/>
        </w:rPr>
      </w:pPr>
      <w:r w:rsidRPr="00494520">
        <w:rPr>
          <w:sz w:val="22"/>
          <w:szCs w:val="22"/>
        </w:rPr>
        <w:t>ślad osadnictwa kultury nieokreślonej, epoka kamienia,</w:t>
      </w:r>
    </w:p>
    <w:p w:rsidR="00871414" w:rsidRPr="00494520" w:rsidRDefault="00871414" w:rsidP="00494520">
      <w:pPr>
        <w:pStyle w:val="ListParagraph"/>
        <w:keepLines/>
        <w:numPr>
          <w:ilvl w:val="0"/>
          <w:numId w:val="13"/>
        </w:numPr>
        <w:jc w:val="both"/>
        <w:rPr>
          <w:sz w:val="22"/>
          <w:szCs w:val="22"/>
        </w:rPr>
      </w:pPr>
      <w:r w:rsidRPr="00494520">
        <w:rPr>
          <w:sz w:val="22"/>
          <w:szCs w:val="22"/>
        </w:rPr>
        <w:t>punkt osadniczy kultury polskiej, nowożytność;</w:t>
      </w:r>
    </w:p>
    <w:p w:rsidR="00871414" w:rsidRPr="00494520" w:rsidRDefault="00871414" w:rsidP="00494520">
      <w:pPr>
        <w:pStyle w:val="ListParagraph"/>
        <w:keepLines/>
        <w:numPr>
          <w:ilvl w:val="0"/>
          <w:numId w:val="5"/>
        </w:numPr>
        <w:ind w:left="357" w:hanging="357"/>
        <w:jc w:val="both"/>
        <w:rPr>
          <w:sz w:val="22"/>
          <w:szCs w:val="22"/>
        </w:rPr>
      </w:pPr>
      <w:r w:rsidRPr="00494520">
        <w:rPr>
          <w:sz w:val="22"/>
          <w:szCs w:val="22"/>
        </w:rPr>
        <w:t>Strobin 3 i 3a, 38 na 75-45:</w:t>
      </w:r>
    </w:p>
    <w:p w:rsidR="00871414" w:rsidRPr="00494520" w:rsidRDefault="00871414" w:rsidP="00494520">
      <w:pPr>
        <w:pStyle w:val="ListParagraph"/>
        <w:keepLines/>
        <w:numPr>
          <w:ilvl w:val="0"/>
          <w:numId w:val="14"/>
        </w:numPr>
        <w:jc w:val="both"/>
        <w:rPr>
          <w:sz w:val="22"/>
          <w:szCs w:val="22"/>
        </w:rPr>
      </w:pPr>
      <w:r w:rsidRPr="00494520">
        <w:rPr>
          <w:sz w:val="22"/>
          <w:szCs w:val="22"/>
        </w:rPr>
        <w:t>ślad osadnictwa kultury nieokreślonej,  mezolit,</w:t>
      </w:r>
    </w:p>
    <w:p w:rsidR="00871414" w:rsidRPr="00494520" w:rsidRDefault="00871414" w:rsidP="00494520">
      <w:pPr>
        <w:pStyle w:val="ListParagraph"/>
        <w:keepLines/>
        <w:numPr>
          <w:ilvl w:val="0"/>
          <w:numId w:val="14"/>
        </w:numPr>
        <w:jc w:val="both"/>
        <w:rPr>
          <w:sz w:val="22"/>
          <w:szCs w:val="22"/>
        </w:rPr>
      </w:pPr>
      <w:r w:rsidRPr="00494520">
        <w:rPr>
          <w:sz w:val="22"/>
          <w:szCs w:val="22"/>
        </w:rPr>
        <w:t>ślad osadnictwa kultury ceramiki grzebykowo-dołkowej, neolit,</w:t>
      </w:r>
    </w:p>
    <w:p w:rsidR="00871414" w:rsidRPr="00494520" w:rsidRDefault="00871414" w:rsidP="00494520">
      <w:pPr>
        <w:pStyle w:val="ListParagraph"/>
        <w:keepLines/>
        <w:numPr>
          <w:ilvl w:val="0"/>
          <w:numId w:val="14"/>
        </w:numPr>
        <w:jc w:val="both"/>
        <w:rPr>
          <w:sz w:val="22"/>
          <w:szCs w:val="22"/>
        </w:rPr>
      </w:pPr>
      <w:r w:rsidRPr="00494520">
        <w:rPr>
          <w:sz w:val="22"/>
          <w:szCs w:val="22"/>
        </w:rPr>
        <w:t>osada kultury przeworskiej, okres wpływów rzymskich;</w:t>
      </w:r>
    </w:p>
    <w:p w:rsidR="00871414" w:rsidRPr="00494520" w:rsidRDefault="00871414" w:rsidP="00494520">
      <w:pPr>
        <w:pStyle w:val="ListParagraph"/>
        <w:keepLines/>
        <w:numPr>
          <w:ilvl w:val="0"/>
          <w:numId w:val="5"/>
        </w:numPr>
        <w:ind w:left="357" w:hanging="357"/>
        <w:jc w:val="both"/>
        <w:rPr>
          <w:sz w:val="22"/>
          <w:szCs w:val="22"/>
        </w:rPr>
      </w:pPr>
      <w:r w:rsidRPr="00494520">
        <w:rPr>
          <w:sz w:val="22"/>
          <w:szCs w:val="22"/>
        </w:rPr>
        <w:t>Strobin 23, 63 na 75-45:</w:t>
      </w:r>
    </w:p>
    <w:p w:rsidR="00871414" w:rsidRPr="00494520" w:rsidRDefault="00871414" w:rsidP="00494520">
      <w:pPr>
        <w:pStyle w:val="ListParagraph"/>
        <w:keepLines/>
        <w:numPr>
          <w:ilvl w:val="0"/>
          <w:numId w:val="15"/>
        </w:numPr>
        <w:jc w:val="both"/>
        <w:rPr>
          <w:sz w:val="22"/>
          <w:szCs w:val="22"/>
        </w:rPr>
      </w:pPr>
      <w:r w:rsidRPr="00494520">
        <w:rPr>
          <w:sz w:val="22"/>
          <w:szCs w:val="22"/>
        </w:rPr>
        <w:t>ślad osadnictwa kultury nieokreślonej, epoka kamienia,</w:t>
      </w:r>
    </w:p>
    <w:p w:rsidR="00871414" w:rsidRPr="00494520" w:rsidRDefault="00871414" w:rsidP="00494520">
      <w:pPr>
        <w:pStyle w:val="ListParagraph"/>
        <w:keepLines/>
        <w:numPr>
          <w:ilvl w:val="0"/>
          <w:numId w:val="15"/>
        </w:numPr>
        <w:jc w:val="both"/>
        <w:rPr>
          <w:sz w:val="22"/>
          <w:szCs w:val="22"/>
        </w:rPr>
      </w:pPr>
      <w:r w:rsidRPr="00494520">
        <w:rPr>
          <w:sz w:val="22"/>
          <w:szCs w:val="22"/>
        </w:rPr>
        <w:t>ślad osadnictwa kultury nieokreślonej, późny laten,</w:t>
      </w:r>
    </w:p>
    <w:p w:rsidR="00871414" w:rsidRPr="00494520" w:rsidRDefault="00871414" w:rsidP="00494520">
      <w:pPr>
        <w:pStyle w:val="ListParagraph"/>
        <w:keepLines/>
        <w:numPr>
          <w:ilvl w:val="0"/>
          <w:numId w:val="15"/>
        </w:numPr>
        <w:jc w:val="both"/>
        <w:rPr>
          <w:sz w:val="22"/>
          <w:szCs w:val="22"/>
        </w:rPr>
      </w:pPr>
      <w:r w:rsidRPr="00494520">
        <w:rPr>
          <w:sz w:val="22"/>
          <w:szCs w:val="22"/>
        </w:rPr>
        <w:t>ślad osadnictwa kultury polskiej, późne średniowiecze;</w:t>
      </w:r>
    </w:p>
    <w:p w:rsidR="00871414" w:rsidRPr="00494520" w:rsidRDefault="00871414" w:rsidP="00494520">
      <w:pPr>
        <w:pStyle w:val="ListParagraph"/>
        <w:keepLines/>
        <w:numPr>
          <w:ilvl w:val="0"/>
          <w:numId w:val="5"/>
        </w:numPr>
        <w:ind w:left="357" w:hanging="357"/>
        <w:jc w:val="both"/>
        <w:rPr>
          <w:sz w:val="22"/>
          <w:szCs w:val="22"/>
        </w:rPr>
      </w:pPr>
      <w:r w:rsidRPr="00494520">
        <w:rPr>
          <w:sz w:val="22"/>
          <w:szCs w:val="22"/>
        </w:rPr>
        <w:t>Strobin 13, 47 na 75-45:  cmentarzysko kultury łużyckiej,  IV okres epoki brązu;</w:t>
      </w:r>
    </w:p>
    <w:p w:rsidR="00871414" w:rsidRPr="00494520" w:rsidRDefault="00871414" w:rsidP="00494520">
      <w:pPr>
        <w:pStyle w:val="ListParagraph"/>
        <w:keepLines/>
        <w:numPr>
          <w:ilvl w:val="0"/>
          <w:numId w:val="5"/>
        </w:numPr>
        <w:ind w:left="357" w:hanging="357"/>
        <w:jc w:val="both"/>
        <w:rPr>
          <w:sz w:val="22"/>
          <w:szCs w:val="22"/>
        </w:rPr>
      </w:pPr>
      <w:r w:rsidRPr="00494520">
        <w:rPr>
          <w:sz w:val="22"/>
          <w:szCs w:val="22"/>
        </w:rPr>
        <w:t>Strobin 16, 53 na 75-45: punkt osadniczy kultury łużyckiej, halsztat;</w:t>
      </w:r>
    </w:p>
    <w:p w:rsidR="00871414" w:rsidRPr="00494520" w:rsidRDefault="00871414" w:rsidP="00494520">
      <w:pPr>
        <w:pStyle w:val="ListParagraph"/>
        <w:keepLines/>
        <w:numPr>
          <w:ilvl w:val="0"/>
          <w:numId w:val="5"/>
        </w:numPr>
        <w:ind w:left="357" w:hanging="357"/>
        <w:jc w:val="both"/>
        <w:rPr>
          <w:sz w:val="22"/>
          <w:szCs w:val="22"/>
        </w:rPr>
      </w:pPr>
      <w:r w:rsidRPr="00494520">
        <w:rPr>
          <w:sz w:val="22"/>
          <w:szCs w:val="22"/>
        </w:rPr>
        <w:t>Strobin 10, 14 na 76-45:</w:t>
      </w:r>
    </w:p>
    <w:p w:rsidR="00871414" w:rsidRPr="00494520" w:rsidRDefault="00871414" w:rsidP="00494520">
      <w:pPr>
        <w:pStyle w:val="ListParagraph"/>
        <w:keepLines/>
        <w:numPr>
          <w:ilvl w:val="0"/>
          <w:numId w:val="16"/>
        </w:numPr>
        <w:jc w:val="both"/>
        <w:rPr>
          <w:sz w:val="22"/>
          <w:szCs w:val="22"/>
        </w:rPr>
      </w:pPr>
      <w:r w:rsidRPr="00494520">
        <w:rPr>
          <w:sz w:val="22"/>
          <w:szCs w:val="22"/>
        </w:rPr>
        <w:t>ślad osadnictwa kultury łużyckiej, IV okres epoki brązu,</w:t>
      </w:r>
    </w:p>
    <w:p w:rsidR="00871414" w:rsidRPr="00494520" w:rsidRDefault="00871414" w:rsidP="00494520">
      <w:pPr>
        <w:pStyle w:val="ListParagraph"/>
        <w:keepLines/>
        <w:numPr>
          <w:ilvl w:val="0"/>
          <w:numId w:val="16"/>
        </w:numPr>
        <w:jc w:val="both"/>
        <w:rPr>
          <w:sz w:val="22"/>
          <w:szCs w:val="22"/>
        </w:rPr>
      </w:pPr>
      <w:r w:rsidRPr="00494520">
        <w:rPr>
          <w:sz w:val="22"/>
          <w:szCs w:val="22"/>
        </w:rPr>
        <w:t>osada kultury łużyckiej, halsztat C;</w:t>
      </w:r>
    </w:p>
    <w:p w:rsidR="00871414" w:rsidRPr="00494520" w:rsidRDefault="00871414" w:rsidP="00494520">
      <w:pPr>
        <w:pStyle w:val="ListParagraph"/>
        <w:keepLines/>
        <w:numPr>
          <w:ilvl w:val="0"/>
          <w:numId w:val="5"/>
        </w:numPr>
        <w:ind w:left="357" w:hanging="357"/>
        <w:jc w:val="both"/>
        <w:rPr>
          <w:sz w:val="22"/>
          <w:szCs w:val="22"/>
        </w:rPr>
      </w:pPr>
      <w:r w:rsidRPr="00494520">
        <w:rPr>
          <w:sz w:val="22"/>
          <w:szCs w:val="22"/>
        </w:rPr>
        <w:t>Strobin 9, 13 na 76-45:  ślad osadnictwa kultury pucharów lejkowatych, neolit;</w:t>
      </w:r>
    </w:p>
    <w:p w:rsidR="00871414" w:rsidRPr="00494520" w:rsidRDefault="00871414" w:rsidP="00494520">
      <w:pPr>
        <w:pStyle w:val="ListParagraph"/>
        <w:keepLines/>
        <w:numPr>
          <w:ilvl w:val="0"/>
          <w:numId w:val="5"/>
        </w:numPr>
        <w:ind w:left="357" w:hanging="357"/>
        <w:jc w:val="both"/>
        <w:rPr>
          <w:sz w:val="22"/>
          <w:szCs w:val="22"/>
        </w:rPr>
      </w:pPr>
      <w:r w:rsidRPr="00494520">
        <w:rPr>
          <w:sz w:val="22"/>
          <w:szCs w:val="22"/>
        </w:rPr>
        <w:t>Strobin Lesisko 4, 58 na 76-45:</w:t>
      </w:r>
    </w:p>
    <w:p w:rsidR="00871414" w:rsidRPr="00494520" w:rsidRDefault="00871414" w:rsidP="00494520">
      <w:pPr>
        <w:pStyle w:val="ListParagraph"/>
        <w:keepLines/>
        <w:ind w:left="717" w:hanging="291"/>
        <w:jc w:val="both"/>
        <w:rPr>
          <w:sz w:val="22"/>
          <w:szCs w:val="22"/>
        </w:rPr>
      </w:pPr>
      <w:r w:rsidRPr="00494520">
        <w:rPr>
          <w:sz w:val="22"/>
          <w:szCs w:val="22"/>
        </w:rPr>
        <w:t>a) ślad osadnictwa kultury nieokreślonej, schyłkowy paleolit, mezolit,</w:t>
      </w:r>
    </w:p>
    <w:p w:rsidR="00871414" w:rsidRPr="00494520" w:rsidRDefault="00871414" w:rsidP="00494520">
      <w:pPr>
        <w:pStyle w:val="ListParagraph"/>
        <w:keepLines/>
        <w:ind w:left="717" w:hanging="291"/>
        <w:jc w:val="both"/>
        <w:rPr>
          <w:sz w:val="22"/>
          <w:szCs w:val="22"/>
        </w:rPr>
      </w:pPr>
      <w:r w:rsidRPr="00494520">
        <w:rPr>
          <w:sz w:val="22"/>
          <w:szCs w:val="22"/>
        </w:rPr>
        <w:t>b) punkt osadniczy kultury nieokreślonej, pradzieje,</w:t>
      </w:r>
    </w:p>
    <w:p w:rsidR="00871414" w:rsidRPr="00494520" w:rsidRDefault="00871414" w:rsidP="00494520">
      <w:pPr>
        <w:pStyle w:val="ListParagraph"/>
        <w:keepLines/>
        <w:ind w:left="717" w:hanging="291"/>
        <w:jc w:val="both"/>
        <w:rPr>
          <w:sz w:val="22"/>
          <w:szCs w:val="22"/>
        </w:rPr>
      </w:pPr>
      <w:r w:rsidRPr="00494520">
        <w:rPr>
          <w:sz w:val="22"/>
          <w:szCs w:val="22"/>
        </w:rPr>
        <w:t>c) osada kultury łużyckiej, halsztat,</w:t>
      </w:r>
    </w:p>
    <w:p w:rsidR="00871414" w:rsidRPr="00494520" w:rsidRDefault="00871414" w:rsidP="00494520">
      <w:pPr>
        <w:pStyle w:val="ListParagraph"/>
        <w:keepLines/>
        <w:ind w:left="717" w:hanging="291"/>
        <w:jc w:val="both"/>
        <w:rPr>
          <w:sz w:val="22"/>
          <w:szCs w:val="22"/>
        </w:rPr>
      </w:pPr>
      <w:r w:rsidRPr="00494520">
        <w:rPr>
          <w:sz w:val="22"/>
          <w:szCs w:val="22"/>
        </w:rPr>
        <w:t>d) punkt osadniczy kultury polskiej, nowożytność.</w:t>
      </w:r>
    </w:p>
    <w:p w:rsidR="00871414" w:rsidRPr="00494520" w:rsidRDefault="00871414" w:rsidP="00494520">
      <w:pPr>
        <w:pStyle w:val="ListParagraph"/>
        <w:keepLines/>
        <w:ind w:left="717" w:hanging="291"/>
        <w:jc w:val="both"/>
        <w:rPr>
          <w:sz w:val="22"/>
          <w:szCs w:val="22"/>
        </w:rPr>
      </w:pPr>
    </w:p>
    <w:p w:rsidR="00871414" w:rsidRPr="00494520" w:rsidRDefault="00871414" w:rsidP="00494520">
      <w:pPr>
        <w:pStyle w:val="ListParagraph"/>
        <w:keepLines/>
        <w:ind w:left="0" w:firstLine="426"/>
        <w:jc w:val="both"/>
        <w:rPr>
          <w:sz w:val="22"/>
          <w:szCs w:val="22"/>
        </w:rPr>
      </w:pPr>
      <w:r w:rsidRPr="00494520">
        <w:rPr>
          <w:sz w:val="22"/>
          <w:szCs w:val="22"/>
        </w:rPr>
        <w:t>2. </w:t>
      </w:r>
      <w:r w:rsidRPr="00494520">
        <w:rPr>
          <w:color w:val="000000"/>
          <w:sz w:val="22"/>
          <w:szCs w:val="22"/>
        </w:rPr>
        <w:t>W strefie ochrony archeologicznej, o której mowa w ust.1 ustala się nakaz prowadzenia wszelkich działań inwestycyjnych zgodnie z przepisami odrębnymi w zakresie ochrony zabytków i opieki nad zabytkami.</w:t>
      </w:r>
    </w:p>
    <w:p w:rsidR="00871414" w:rsidRPr="00494520" w:rsidRDefault="00871414" w:rsidP="00494520">
      <w:pPr>
        <w:pStyle w:val="ListParagraph"/>
        <w:keepLines/>
        <w:ind w:left="0" w:firstLine="426"/>
        <w:jc w:val="both"/>
        <w:rPr>
          <w:sz w:val="22"/>
          <w:szCs w:val="22"/>
        </w:rPr>
      </w:pPr>
    </w:p>
    <w:p w:rsidR="00871414" w:rsidRPr="00494520" w:rsidRDefault="00871414" w:rsidP="00494520">
      <w:pPr>
        <w:keepNext/>
        <w:keepLines/>
        <w:spacing w:line="240" w:lineRule="auto"/>
        <w:jc w:val="center"/>
        <w:rPr>
          <w:rFonts w:ascii="Times New Roman" w:hAnsi="Times New Roman"/>
        </w:rPr>
      </w:pPr>
      <w:r w:rsidRPr="00494520">
        <w:rPr>
          <w:rFonts w:ascii="Times New Roman" w:hAnsi="Times New Roman"/>
          <w:b/>
          <w:color w:val="000000"/>
        </w:rPr>
        <w:t>Rozdział 6.</w:t>
      </w:r>
      <w:r w:rsidRPr="00494520">
        <w:rPr>
          <w:rFonts w:ascii="Times New Roman" w:hAnsi="Times New Roman"/>
          <w:color w:val="000000"/>
        </w:rPr>
        <w:br/>
      </w:r>
      <w:r w:rsidRPr="00494520">
        <w:rPr>
          <w:rFonts w:ascii="Times New Roman" w:hAnsi="Times New Roman"/>
          <w:b/>
          <w:color w:val="000000"/>
        </w:rPr>
        <w:t>Wymagania wynikające z potrzeb kształtowania przestrzeni publicznych</w:t>
      </w:r>
    </w:p>
    <w:p w:rsidR="00871414" w:rsidRPr="00494520" w:rsidRDefault="00871414" w:rsidP="00494520">
      <w:pPr>
        <w:keepLines/>
        <w:spacing w:line="240" w:lineRule="auto"/>
        <w:ind w:firstLine="340"/>
        <w:jc w:val="both"/>
        <w:rPr>
          <w:rFonts w:ascii="Times New Roman" w:hAnsi="Times New Roman"/>
          <w:color w:val="000000"/>
          <w:sz w:val="24"/>
          <w:szCs w:val="24"/>
        </w:rPr>
      </w:pPr>
      <w:r w:rsidRPr="00494520">
        <w:rPr>
          <w:rFonts w:ascii="Times New Roman" w:hAnsi="Times New Roman"/>
          <w:b/>
          <w:color w:val="000000"/>
        </w:rPr>
        <w:t>§ 19. </w:t>
      </w:r>
      <w:r w:rsidRPr="00494520">
        <w:rPr>
          <w:rFonts w:ascii="Times New Roman" w:hAnsi="Times New Roman"/>
          <w:color w:val="000000"/>
        </w:rPr>
        <w:t>Na obszarze objętym planem nie wyznacza się obszarów przestrzeni publicznej w rozumieniu przepisów ustawy z dnia 27 marca 2003 r. o planowaniu i zagospodarowaniu przestrzennym, w związku z czym plan nie zawiera ustaleń w tym zakresie.</w:t>
      </w:r>
    </w:p>
    <w:p w:rsidR="00871414" w:rsidRPr="00494520" w:rsidRDefault="00871414" w:rsidP="00494520">
      <w:pPr>
        <w:spacing w:line="240" w:lineRule="auto"/>
        <w:ind w:firstLine="340"/>
        <w:jc w:val="both"/>
        <w:rPr>
          <w:rFonts w:ascii="Times New Roman" w:hAnsi="Times New Roman"/>
          <w:color w:val="000000"/>
        </w:rPr>
      </w:pPr>
      <w:r w:rsidRPr="00494520">
        <w:rPr>
          <w:rFonts w:ascii="Times New Roman" w:hAnsi="Times New Roman"/>
          <w:b/>
          <w:bCs/>
          <w:color w:val="000000"/>
        </w:rPr>
        <w:t>§ 20.</w:t>
      </w:r>
      <w:r w:rsidRPr="00494520">
        <w:rPr>
          <w:rFonts w:ascii="Times New Roman" w:hAnsi="Times New Roman"/>
          <w:color w:val="000000"/>
        </w:rPr>
        <w:t> Na obszarze objętym planem do przestrzeni publicznych, do których zaliczono drogi oznaczone na rysunku planu symbolami: 1KDZ, 1KDL, 2KDL, 1KDD, 2KDD, 3KDD, 4KDD, 5KDD, 6KDD, 7KDD, 8KDD, 9KDD, 10KDD i 11KDD,  ustala się:</w:t>
      </w:r>
    </w:p>
    <w:p w:rsidR="00871414" w:rsidRPr="00494520" w:rsidRDefault="00871414" w:rsidP="000B0F6C">
      <w:pPr>
        <w:pStyle w:val="Tretekstu"/>
        <w:tabs>
          <w:tab w:val="left" w:pos="111"/>
        </w:tabs>
        <w:spacing w:before="57" w:after="57" w:line="240" w:lineRule="auto"/>
        <w:ind w:firstLine="0"/>
        <w:jc w:val="both"/>
        <w:rPr>
          <w:color w:val="0000FF"/>
        </w:rPr>
      </w:pPr>
      <w:r w:rsidRPr="00494520">
        <w:rPr>
          <w:color w:val="000000"/>
          <w:sz w:val="22"/>
          <w:szCs w:val="22"/>
        </w:rPr>
        <w:tab/>
        <w:t>1) zakaz lokalizacji obiektów tymczasowych;</w:t>
      </w:r>
    </w:p>
    <w:p w:rsidR="00871414" w:rsidRPr="00494520" w:rsidRDefault="00871414" w:rsidP="000B0F6C">
      <w:pPr>
        <w:pStyle w:val="Tretekstu"/>
        <w:tabs>
          <w:tab w:val="left" w:pos="111"/>
        </w:tabs>
        <w:spacing w:before="57" w:after="57" w:line="240" w:lineRule="auto"/>
        <w:ind w:firstLine="0"/>
        <w:jc w:val="both"/>
        <w:rPr>
          <w:color w:val="0000FF"/>
        </w:rPr>
      </w:pPr>
      <w:r w:rsidRPr="00494520">
        <w:rPr>
          <w:color w:val="000000"/>
          <w:sz w:val="22"/>
          <w:szCs w:val="22"/>
        </w:rPr>
        <w:tab/>
        <w:t>2) zakaz umieszczania reklam.</w:t>
      </w:r>
    </w:p>
    <w:p w:rsidR="00871414" w:rsidRPr="00494520" w:rsidRDefault="00871414" w:rsidP="00494520">
      <w:pPr>
        <w:keepNext/>
        <w:keepLines/>
        <w:spacing w:line="240" w:lineRule="auto"/>
        <w:jc w:val="center"/>
        <w:rPr>
          <w:rFonts w:ascii="Times New Roman" w:hAnsi="Times New Roman"/>
          <w:b/>
          <w:color w:val="002060"/>
        </w:rPr>
      </w:pPr>
      <w:r w:rsidRPr="00494520">
        <w:rPr>
          <w:rFonts w:ascii="Times New Roman" w:hAnsi="Times New Roman"/>
          <w:b/>
          <w:color w:val="000000"/>
        </w:rPr>
        <w:t>Rozdział 7.</w:t>
      </w:r>
      <w:r w:rsidRPr="00494520">
        <w:rPr>
          <w:rFonts w:ascii="Times New Roman" w:hAnsi="Times New Roman"/>
          <w:color w:val="000000"/>
        </w:rPr>
        <w:br/>
      </w:r>
      <w:r w:rsidRPr="00494520">
        <w:rPr>
          <w:rFonts w:ascii="Times New Roman" w:hAnsi="Times New Roman"/>
          <w:b/>
          <w:color w:val="000000"/>
        </w:rPr>
        <w:t>Zasady kształtowania zabudowy oraz wskaźniki zagospodarowania terenu</w:t>
      </w:r>
    </w:p>
    <w:p w:rsidR="00871414" w:rsidRDefault="00871414" w:rsidP="00494520">
      <w:pPr>
        <w:pStyle w:val="western"/>
        <w:spacing w:before="57" w:beforeAutospacing="0" w:after="57" w:line="240" w:lineRule="auto"/>
        <w:ind w:firstLine="284"/>
        <w:jc w:val="both"/>
        <w:rPr>
          <w:color w:val="000000"/>
        </w:rPr>
      </w:pPr>
      <w:r w:rsidRPr="00494520">
        <w:rPr>
          <w:b/>
          <w:bCs/>
          <w:color w:val="000000"/>
        </w:rPr>
        <w:t>§ 21.</w:t>
      </w:r>
      <w:r w:rsidRPr="00494520">
        <w:rPr>
          <w:color w:val="000000"/>
        </w:rPr>
        <w:t> W przypadku, gdy istniejąca zabudowa w graniach terenów przekracza ustalone parametry i wskaźniki, dopuszcza się zachowanie dotychczasowych gabarytów z zakazem ich powiększania.</w:t>
      </w:r>
    </w:p>
    <w:p w:rsidR="00871414" w:rsidRPr="00494520" w:rsidRDefault="00871414" w:rsidP="00494520">
      <w:pPr>
        <w:pStyle w:val="western"/>
        <w:spacing w:before="57" w:beforeAutospacing="0" w:after="57" w:line="240" w:lineRule="auto"/>
        <w:ind w:firstLine="284"/>
        <w:jc w:val="both"/>
        <w:rPr>
          <w:color w:val="000000"/>
        </w:rPr>
      </w:pPr>
    </w:p>
    <w:p w:rsidR="00871414" w:rsidRDefault="00871414" w:rsidP="00494520">
      <w:pPr>
        <w:pStyle w:val="western"/>
        <w:spacing w:before="57" w:beforeAutospacing="0" w:after="57" w:line="240" w:lineRule="auto"/>
        <w:ind w:firstLine="284"/>
        <w:jc w:val="both"/>
        <w:rPr>
          <w:color w:val="000000"/>
        </w:rPr>
      </w:pPr>
      <w:r w:rsidRPr="00494520">
        <w:rPr>
          <w:b/>
          <w:bCs/>
          <w:color w:val="000000"/>
        </w:rPr>
        <w:t>§ 22.</w:t>
      </w:r>
      <w:r w:rsidRPr="00494520">
        <w:rPr>
          <w:color w:val="000000"/>
        </w:rPr>
        <w:t xml:space="preserve">  Dla istniejących budynków położonych w graniach terenów </w:t>
      </w:r>
      <w:r>
        <w:rPr>
          <w:color w:val="000000"/>
        </w:rPr>
        <w:t xml:space="preserve">w całości lub </w:t>
      </w:r>
      <w:r w:rsidRPr="00494520">
        <w:rPr>
          <w:color w:val="000000"/>
        </w:rPr>
        <w:t>częściowo poza wyznaczonymi liniami zabudowy, dopuszcza się remont, pr</w:t>
      </w:r>
      <w:r>
        <w:rPr>
          <w:color w:val="000000"/>
        </w:rPr>
        <w:t xml:space="preserve">zebudowę, nadbudowę i rozbudowę, przy czym rozbudowa </w:t>
      </w:r>
      <w:r w:rsidRPr="00494520">
        <w:rPr>
          <w:color w:val="000000"/>
        </w:rPr>
        <w:t xml:space="preserve"> powinna być prowadzona zgodnie z wyznaczonymi liniami zabudowy.</w:t>
      </w:r>
    </w:p>
    <w:p w:rsidR="00871414" w:rsidRPr="00494520" w:rsidRDefault="00871414" w:rsidP="00494520">
      <w:pPr>
        <w:pStyle w:val="western"/>
        <w:spacing w:before="57" w:beforeAutospacing="0" w:after="57" w:line="240" w:lineRule="auto"/>
        <w:ind w:firstLine="284"/>
        <w:jc w:val="both"/>
        <w:rPr>
          <w:color w:val="000000"/>
        </w:rPr>
      </w:pPr>
    </w:p>
    <w:p w:rsidR="00871414" w:rsidRPr="00494520" w:rsidRDefault="00871414" w:rsidP="00494520">
      <w:pPr>
        <w:keepLines/>
        <w:spacing w:line="240" w:lineRule="auto"/>
        <w:ind w:firstLine="340"/>
        <w:jc w:val="both"/>
        <w:rPr>
          <w:rFonts w:ascii="Times New Roman" w:hAnsi="Times New Roman"/>
          <w:color w:val="000000"/>
        </w:rPr>
      </w:pPr>
      <w:r w:rsidRPr="00494520">
        <w:rPr>
          <w:rFonts w:ascii="Times New Roman" w:hAnsi="Times New Roman"/>
          <w:b/>
          <w:color w:val="000000"/>
        </w:rPr>
        <w:t>§ 23. </w:t>
      </w:r>
      <w:r w:rsidRPr="00494520">
        <w:rPr>
          <w:rFonts w:ascii="Times New Roman" w:hAnsi="Times New Roman"/>
          <w:color w:val="000000"/>
        </w:rPr>
        <w:t xml:space="preserve">Dla terenów oznaczonych na rysunku planu symbolami: </w:t>
      </w:r>
      <w:r>
        <w:rPr>
          <w:rFonts w:ascii="Times New Roman" w:hAnsi="Times New Roman"/>
          <w:b/>
          <w:color w:val="000000"/>
        </w:rPr>
        <w:t xml:space="preserve">1MN, 2MN, </w:t>
      </w:r>
      <w:r w:rsidRPr="00494520">
        <w:rPr>
          <w:rFonts w:ascii="Times New Roman" w:hAnsi="Times New Roman"/>
          <w:b/>
          <w:color w:val="000000"/>
        </w:rPr>
        <w:t xml:space="preserve"> 9MN, 10MN</w:t>
      </w:r>
      <w:r>
        <w:rPr>
          <w:rFonts w:ascii="Times New Roman" w:hAnsi="Times New Roman"/>
          <w:b/>
          <w:color w:val="000000"/>
        </w:rPr>
        <w:t>,</w:t>
      </w:r>
      <w:r w:rsidRPr="00494520">
        <w:rPr>
          <w:rFonts w:ascii="Times New Roman" w:hAnsi="Times New Roman"/>
          <w:b/>
          <w:color w:val="000000"/>
        </w:rPr>
        <w:t xml:space="preserve"> 11MN</w:t>
      </w:r>
      <w:r>
        <w:rPr>
          <w:rFonts w:ascii="Times New Roman" w:hAnsi="Times New Roman"/>
          <w:b/>
          <w:color w:val="000000"/>
        </w:rPr>
        <w:t xml:space="preserve">, 13MN, 14MN, 15MN, 16MN, 17MN </w:t>
      </w:r>
      <w:r w:rsidRPr="00494520">
        <w:rPr>
          <w:rFonts w:ascii="Times New Roman" w:hAnsi="Times New Roman"/>
          <w:b/>
          <w:bCs/>
          <w:color w:val="000000"/>
        </w:rPr>
        <w:t xml:space="preserve"> </w:t>
      </w:r>
      <w:r w:rsidRPr="00494520">
        <w:rPr>
          <w:rFonts w:ascii="Times New Roman" w:hAnsi="Times New Roman"/>
          <w:color w:val="000000"/>
        </w:rPr>
        <w:t>ustala się zasady, parametry i wskaźniki kształtowania zabudowy oraz zagospodarowania terenu:</w:t>
      </w:r>
    </w:p>
    <w:p w:rsidR="00871414" w:rsidRPr="00494520" w:rsidRDefault="00871414" w:rsidP="00494520">
      <w:pPr>
        <w:spacing w:line="240" w:lineRule="auto"/>
        <w:ind w:left="340" w:hanging="227"/>
        <w:jc w:val="both"/>
        <w:rPr>
          <w:rFonts w:ascii="Times New Roman" w:hAnsi="Times New Roman"/>
          <w:color w:val="002060"/>
        </w:rPr>
      </w:pPr>
      <w:r w:rsidRPr="00494520">
        <w:rPr>
          <w:rFonts w:ascii="Times New Roman" w:hAnsi="Times New Roman"/>
          <w:color w:val="000000"/>
        </w:rPr>
        <w:t>1) lokalizacja zabudowy zgodnie z nieprzekraczalnymi liniami zabudowy wyznaczonymi na rysunku planu</w:t>
      </w:r>
      <w:r>
        <w:rPr>
          <w:rFonts w:ascii="Times New Roman" w:hAnsi="Times New Roman"/>
          <w:color w:val="000000"/>
        </w:rPr>
        <w:t xml:space="preserve"> z uwzględnieniem odległości od lasów według przepisów odrębnych</w:t>
      </w:r>
      <w:r w:rsidRPr="00494520">
        <w:rPr>
          <w:rFonts w:ascii="Times New Roman" w:hAnsi="Times New Roman"/>
          <w:color w:val="000000"/>
        </w:rPr>
        <w:t>; poza obrębem linii zabudowy dopuszcza się sytuowanie obiektów wyłącznie z zakresu infrastruktury technicznej;</w:t>
      </w:r>
    </w:p>
    <w:p w:rsidR="00871414" w:rsidRPr="00494520" w:rsidRDefault="00871414" w:rsidP="00494520">
      <w:pPr>
        <w:spacing w:line="240" w:lineRule="auto"/>
        <w:ind w:left="340" w:hanging="227"/>
        <w:jc w:val="both"/>
        <w:rPr>
          <w:rFonts w:ascii="Times New Roman" w:hAnsi="Times New Roman"/>
          <w:color w:val="002060"/>
        </w:rPr>
      </w:pPr>
      <w:r w:rsidRPr="00494520">
        <w:rPr>
          <w:rFonts w:ascii="Times New Roman" w:hAnsi="Times New Roman"/>
          <w:color w:val="000000"/>
        </w:rPr>
        <w:t>2) realizacja zabudowy -  po spełnieniu warunków:</w:t>
      </w:r>
    </w:p>
    <w:p w:rsidR="00871414" w:rsidRPr="00494520" w:rsidRDefault="00871414" w:rsidP="00494520">
      <w:pPr>
        <w:keepLines/>
        <w:spacing w:line="240" w:lineRule="auto"/>
        <w:ind w:left="567" w:hanging="227"/>
        <w:jc w:val="both"/>
        <w:rPr>
          <w:rFonts w:ascii="Times New Roman" w:hAnsi="Times New Roman"/>
          <w:color w:val="002060"/>
        </w:rPr>
      </w:pPr>
      <w:r w:rsidRPr="00494520">
        <w:rPr>
          <w:rFonts w:ascii="Times New Roman" w:hAnsi="Times New Roman"/>
          <w:color w:val="000000"/>
        </w:rPr>
        <w:t>a) dla budynków  mieszkalnych:</w:t>
      </w:r>
    </w:p>
    <w:p w:rsidR="00871414" w:rsidRPr="00494520" w:rsidRDefault="00871414" w:rsidP="00494520">
      <w:pPr>
        <w:keepLines/>
        <w:spacing w:line="240" w:lineRule="auto"/>
        <w:ind w:left="794" w:hanging="113"/>
        <w:jc w:val="both"/>
        <w:rPr>
          <w:rFonts w:ascii="Times New Roman" w:hAnsi="Times New Roman"/>
          <w:color w:val="002060"/>
        </w:rPr>
      </w:pPr>
      <w:r w:rsidRPr="00494520">
        <w:rPr>
          <w:rFonts w:ascii="Times New Roman" w:hAnsi="Times New Roman"/>
          <w:color w:val="000000"/>
        </w:rPr>
        <w:t>- wysokość: maksymalnie 9,0 m,</w:t>
      </w:r>
    </w:p>
    <w:p w:rsidR="00871414" w:rsidRPr="00494520" w:rsidRDefault="00871414" w:rsidP="00494520">
      <w:pPr>
        <w:keepLines/>
        <w:spacing w:line="240" w:lineRule="auto"/>
        <w:ind w:left="794" w:hanging="113"/>
        <w:jc w:val="both"/>
        <w:rPr>
          <w:rFonts w:ascii="Times New Roman" w:hAnsi="Times New Roman"/>
          <w:color w:val="002060"/>
        </w:rPr>
      </w:pPr>
      <w:r w:rsidRPr="00494520">
        <w:rPr>
          <w:rFonts w:ascii="Times New Roman" w:hAnsi="Times New Roman"/>
          <w:color w:val="000000"/>
        </w:rPr>
        <w:t>- liczba kondygnacji nadziemnych: maksymalnie 2,</w:t>
      </w:r>
    </w:p>
    <w:p w:rsidR="00871414" w:rsidRPr="00494520" w:rsidRDefault="00871414" w:rsidP="00494520">
      <w:pPr>
        <w:keepLines/>
        <w:spacing w:line="240" w:lineRule="auto"/>
        <w:ind w:left="794" w:hanging="113"/>
        <w:jc w:val="both"/>
        <w:rPr>
          <w:rFonts w:ascii="Times New Roman" w:hAnsi="Times New Roman"/>
          <w:color w:val="002060"/>
        </w:rPr>
      </w:pPr>
      <w:r w:rsidRPr="00494520">
        <w:rPr>
          <w:rFonts w:ascii="Times New Roman" w:hAnsi="Times New Roman"/>
          <w:color w:val="000000"/>
        </w:rPr>
        <w:t>- dach: wielospadowy, o  kątach  nachylenia połaci dachowych w przedziale 20° - 45°,</w:t>
      </w:r>
    </w:p>
    <w:p w:rsidR="00871414" w:rsidRPr="00494520" w:rsidRDefault="00871414" w:rsidP="00494520">
      <w:pPr>
        <w:keepLines/>
        <w:spacing w:line="240" w:lineRule="auto"/>
        <w:ind w:left="794" w:hanging="113"/>
        <w:jc w:val="both"/>
        <w:rPr>
          <w:rFonts w:ascii="Times New Roman" w:hAnsi="Times New Roman"/>
          <w:color w:val="002060"/>
        </w:rPr>
      </w:pPr>
      <w:r w:rsidRPr="00494520">
        <w:rPr>
          <w:rFonts w:ascii="Times New Roman" w:hAnsi="Times New Roman"/>
          <w:color w:val="000000"/>
        </w:rPr>
        <w:t xml:space="preserve">- kierunek głównej kalenicy: prostopadły lub równoległy do </w:t>
      </w:r>
      <w:r>
        <w:rPr>
          <w:rFonts w:ascii="Times New Roman" w:hAnsi="Times New Roman"/>
          <w:color w:val="000000"/>
        </w:rPr>
        <w:t>bocznych granic działek,</w:t>
      </w:r>
    </w:p>
    <w:p w:rsidR="00871414" w:rsidRPr="00494520" w:rsidRDefault="00871414" w:rsidP="00494520">
      <w:pPr>
        <w:keepLines/>
        <w:spacing w:line="240" w:lineRule="auto"/>
        <w:ind w:left="567" w:hanging="227"/>
        <w:jc w:val="both"/>
        <w:rPr>
          <w:rFonts w:ascii="Times New Roman" w:hAnsi="Times New Roman"/>
          <w:color w:val="002060"/>
        </w:rPr>
      </w:pPr>
      <w:r w:rsidRPr="00494520">
        <w:rPr>
          <w:rFonts w:ascii="Times New Roman" w:hAnsi="Times New Roman"/>
          <w:color w:val="000000"/>
        </w:rPr>
        <w:t>b) dla budynków: usługowych, gospodarczych i garażowych</w:t>
      </w:r>
      <w:r>
        <w:rPr>
          <w:rFonts w:ascii="Times New Roman" w:hAnsi="Times New Roman"/>
          <w:color w:val="000000"/>
        </w:rPr>
        <w:t>, wiat i altan</w:t>
      </w:r>
      <w:r w:rsidRPr="00494520">
        <w:rPr>
          <w:rFonts w:ascii="Times New Roman" w:hAnsi="Times New Roman"/>
          <w:color w:val="000000"/>
        </w:rPr>
        <w:t>:</w:t>
      </w:r>
    </w:p>
    <w:p w:rsidR="00871414" w:rsidRPr="00494520" w:rsidRDefault="00871414" w:rsidP="00494520">
      <w:pPr>
        <w:keepLines/>
        <w:spacing w:line="240" w:lineRule="auto"/>
        <w:ind w:left="794" w:hanging="113"/>
        <w:jc w:val="both"/>
        <w:rPr>
          <w:rFonts w:ascii="Times New Roman" w:hAnsi="Times New Roman"/>
          <w:color w:val="002060"/>
        </w:rPr>
      </w:pPr>
      <w:r w:rsidRPr="00494520">
        <w:rPr>
          <w:rFonts w:ascii="Times New Roman" w:hAnsi="Times New Roman"/>
          <w:color w:val="000000"/>
        </w:rPr>
        <w:t>- wysokość: maksymalnie 5,0 m,</w:t>
      </w:r>
    </w:p>
    <w:p w:rsidR="00871414" w:rsidRPr="00494520" w:rsidRDefault="00871414" w:rsidP="00494520">
      <w:pPr>
        <w:keepLines/>
        <w:spacing w:line="240" w:lineRule="auto"/>
        <w:ind w:left="794" w:hanging="113"/>
        <w:jc w:val="both"/>
        <w:rPr>
          <w:rFonts w:ascii="Times New Roman" w:hAnsi="Times New Roman"/>
          <w:color w:val="002060"/>
        </w:rPr>
      </w:pPr>
      <w:r w:rsidRPr="00494520">
        <w:rPr>
          <w:rFonts w:ascii="Times New Roman" w:hAnsi="Times New Roman"/>
          <w:color w:val="000000"/>
        </w:rPr>
        <w:t>- liczba kondygnacji nadziemnych: 1,</w:t>
      </w:r>
    </w:p>
    <w:p w:rsidR="00871414" w:rsidRPr="00494520" w:rsidRDefault="00871414" w:rsidP="00494520">
      <w:pPr>
        <w:keepLines/>
        <w:spacing w:line="240" w:lineRule="auto"/>
        <w:ind w:left="794" w:hanging="113"/>
        <w:jc w:val="both"/>
        <w:rPr>
          <w:rFonts w:ascii="Times New Roman" w:hAnsi="Times New Roman"/>
          <w:color w:val="002060"/>
        </w:rPr>
      </w:pPr>
      <w:r w:rsidRPr="00494520">
        <w:rPr>
          <w:rFonts w:ascii="Times New Roman" w:hAnsi="Times New Roman"/>
          <w:color w:val="000000"/>
        </w:rPr>
        <w:t>- dach: płaski lub wielospadowy o kącie nachylenia połaci dachowych w przedziale 10°– 40°;</w:t>
      </w:r>
    </w:p>
    <w:p w:rsidR="00871414" w:rsidRPr="00494520" w:rsidRDefault="00871414" w:rsidP="00494520">
      <w:pPr>
        <w:pStyle w:val="western"/>
        <w:spacing w:before="57" w:beforeAutospacing="0" w:after="57" w:line="240" w:lineRule="auto"/>
        <w:ind w:left="426" w:hanging="284"/>
        <w:jc w:val="both"/>
        <w:rPr>
          <w:color w:val="002060"/>
        </w:rPr>
      </w:pPr>
      <w:r w:rsidRPr="00494520">
        <w:rPr>
          <w:color w:val="000000"/>
        </w:rPr>
        <w:t>3) dopuszcza się lokalizowanie budynków: usługowych, gospodarczych i garażowych</w:t>
      </w:r>
      <w:r>
        <w:rPr>
          <w:color w:val="000000"/>
        </w:rPr>
        <w:t>, wiat i altan</w:t>
      </w:r>
      <w:r w:rsidRPr="00494520">
        <w:rPr>
          <w:color w:val="000000"/>
        </w:rPr>
        <w:t xml:space="preserve"> w odległości 1,5m od granicy lub bezpośrednio przy granicy sąsiedniej działki budowlanej, maksymalnie na 30 % jej długości;</w:t>
      </w:r>
    </w:p>
    <w:p w:rsidR="00871414" w:rsidRPr="00494520" w:rsidRDefault="00871414" w:rsidP="00494520">
      <w:pPr>
        <w:spacing w:line="240" w:lineRule="auto"/>
        <w:ind w:left="340" w:hanging="227"/>
        <w:jc w:val="both"/>
        <w:rPr>
          <w:rFonts w:ascii="Times New Roman" w:hAnsi="Times New Roman"/>
          <w:color w:val="002060"/>
        </w:rPr>
      </w:pPr>
      <w:r w:rsidRPr="00494520">
        <w:rPr>
          <w:rFonts w:ascii="Times New Roman" w:hAnsi="Times New Roman"/>
          <w:color w:val="000000"/>
        </w:rPr>
        <w:t>4) dopuszcza się dachy jednospadowe, o kącie nachylenia połaci dachowych w przedziale 5° – 35° dla zabudowy sytuowanej w odległości 1,5m od granicy lub bezpośrednio przy granicy sąsiedniej działki budowlanej;</w:t>
      </w:r>
    </w:p>
    <w:p w:rsidR="00871414" w:rsidRPr="00494520" w:rsidRDefault="00871414" w:rsidP="00494520">
      <w:pPr>
        <w:spacing w:line="240" w:lineRule="auto"/>
        <w:ind w:left="340" w:hanging="227"/>
        <w:jc w:val="both"/>
        <w:rPr>
          <w:rFonts w:ascii="Times New Roman" w:hAnsi="Times New Roman"/>
          <w:color w:val="002060"/>
        </w:rPr>
      </w:pPr>
      <w:r w:rsidRPr="00494520">
        <w:rPr>
          <w:rFonts w:ascii="Times New Roman" w:hAnsi="Times New Roman"/>
          <w:color w:val="000000"/>
        </w:rPr>
        <w:t>5) dopuszcza się łączenie funkcji: mieszkaniowej, usługowej, garażowej i gospodarczej w ramach jednego budynku; obowiązują wtedy parametry jak dla budynków mieszkalnych;</w:t>
      </w:r>
    </w:p>
    <w:p w:rsidR="00871414" w:rsidRPr="00494520" w:rsidRDefault="00871414" w:rsidP="00494520">
      <w:pPr>
        <w:spacing w:line="240" w:lineRule="auto"/>
        <w:ind w:left="340" w:hanging="227"/>
        <w:jc w:val="both"/>
        <w:rPr>
          <w:rFonts w:ascii="Times New Roman" w:hAnsi="Times New Roman"/>
          <w:color w:val="002060"/>
        </w:rPr>
      </w:pPr>
      <w:r w:rsidRPr="00494520">
        <w:rPr>
          <w:rFonts w:ascii="Times New Roman" w:hAnsi="Times New Roman"/>
          <w:color w:val="000000"/>
        </w:rPr>
        <w:t>6) maksymalna powierzchnia zabudowy w stosunku do powierzchni działki budowlanej – 0,30;</w:t>
      </w:r>
    </w:p>
    <w:p w:rsidR="00871414" w:rsidRPr="00494520" w:rsidRDefault="00871414" w:rsidP="00494520">
      <w:pPr>
        <w:spacing w:line="240" w:lineRule="auto"/>
        <w:ind w:left="340" w:hanging="227"/>
        <w:jc w:val="both"/>
        <w:rPr>
          <w:rFonts w:ascii="Times New Roman" w:hAnsi="Times New Roman"/>
          <w:color w:val="002060"/>
        </w:rPr>
      </w:pPr>
      <w:r w:rsidRPr="00494520">
        <w:rPr>
          <w:rFonts w:ascii="Times New Roman" w:hAnsi="Times New Roman"/>
          <w:color w:val="000000"/>
        </w:rPr>
        <w:t>7) minimalna intensywność zabudowy w stosunku do powierzchni działki budowlanej – 0,1;</w:t>
      </w:r>
    </w:p>
    <w:p w:rsidR="00871414" w:rsidRPr="00494520" w:rsidRDefault="00871414" w:rsidP="00494520">
      <w:pPr>
        <w:spacing w:line="240" w:lineRule="auto"/>
        <w:ind w:left="340" w:hanging="227"/>
        <w:jc w:val="both"/>
        <w:rPr>
          <w:rFonts w:ascii="Times New Roman" w:hAnsi="Times New Roman"/>
          <w:color w:val="002060"/>
        </w:rPr>
      </w:pPr>
      <w:r w:rsidRPr="00494520">
        <w:rPr>
          <w:rFonts w:ascii="Times New Roman" w:hAnsi="Times New Roman"/>
          <w:color w:val="000000"/>
        </w:rPr>
        <w:t>8) maksymalna intensywność zabudowy w stosunku do powierzchni działki budowlanej – 0,6;</w:t>
      </w:r>
    </w:p>
    <w:p w:rsidR="00871414" w:rsidRPr="00494520" w:rsidRDefault="00871414" w:rsidP="00494520">
      <w:pPr>
        <w:spacing w:line="240" w:lineRule="auto"/>
        <w:ind w:left="340" w:hanging="227"/>
        <w:jc w:val="both"/>
        <w:rPr>
          <w:rFonts w:ascii="Times New Roman" w:hAnsi="Times New Roman"/>
          <w:color w:val="002060"/>
        </w:rPr>
      </w:pPr>
      <w:r w:rsidRPr="00494520">
        <w:rPr>
          <w:rFonts w:ascii="Times New Roman" w:hAnsi="Times New Roman"/>
          <w:color w:val="000000"/>
        </w:rPr>
        <w:t>9) minimalny udział powierzchni biologicznie czynnej w stosunku do powierzchni działki budowlanej – 50%;</w:t>
      </w:r>
    </w:p>
    <w:p w:rsidR="00871414" w:rsidRPr="00494520" w:rsidRDefault="00871414" w:rsidP="00494520">
      <w:pPr>
        <w:spacing w:line="240" w:lineRule="auto"/>
        <w:ind w:left="340" w:hanging="227"/>
        <w:jc w:val="both"/>
        <w:rPr>
          <w:rFonts w:ascii="Times New Roman" w:hAnsi="Times New Roman"/>
          <w:color w:val="002060"/>
        </w:rPr>
      </w:pPr>
      <w:r w:rsidRPr="00494520">
        <w:rPr>
          <w:rFonts w:ascii="Times New Roman" w:hAnsi="Times New Roman"/>
          <w:color w:val="000000"/>
        </w:rPr>
        <w:t>10) obsługa komunikacyjna terenów:</w:t>
      </w:r>
    </w:p>
    <w:p w:rsidR="00871414" w:rsidRPr="00494520" w:rsidRDefault="00871414" w:rsidP="00494520">
      <w:pPr>
        <w:keepLines/>
        <w:spacing w:line="240" w:lineRule="auto"/>
        <w:ind w:left="567" w:hanging="227"/>
        <w:jc w:val="both"/>
        <w:rPr>
          <w:rFonts w:ascii="Times New Roman" w:hAnsi="Times New Roman"/>
          <w:color w:val="002060"/>
        </w:rPr>
      </w:pPr>
      <w:r w:rsidRPr="00494520">
        <w:rPr>
          <w:rFonts w:ascii="Times New Roman" w:hAnsi="Times New Roman"/>
          <w:color w:val="000000"/>
        </w:rPr>
        <w:t>a) 1MN – z projektowanej drogi, oznaczonej na rysunku planu symbolem 4KDD oraz z drogi zbiorczej oznaczonej symbolem 1KDZ,</w:t>
      </w:r>
    </w:p>
    <w:p w:rsidR="00871414" w:rsidRPr="00494520" w:rsidRDefault="00871414" w:rsidP="00494520">
      <w:pPr>
        <w:keepLines/>
        <w:spacing w:line="240" w:lineRule="auto"/>
        <w:ind w:left="567" w:hanging="227"/>
        <w:jc w:val="both"/>
        <w:rPr>
          <w:rFonts w:ascii="Times New Roman" w:hAnsi="Times New Roman"/>
          <w:color w:val="002060"/>
        </w:rPr>
      </w:pPr>
      <w:r>
        <w:rPr>
          <w:rFonts w:ascii="Times New Roman" w:hAnsi="Times New Roman"/>
          <w:color w:val="000000"/>
        </w:rPr>
        <w:t xml:space="preserve">b) 2MN, </w:t>
      </w:r>
      <w:r w:rsidRPr="00494520">
        <w:rPr>
          <w:rFonts w:ascii="Times New Roman" w:hAnsi="Times New Roman"/>
          <w:color w:val="000000"/>
        </w:rPr>
        <w:t>9MN</w:t>
      </w:r>
      <w:r>
        <w:rPr>
          <w:rFonts w:ascii="Times New Roman" w:hAnsi="Times New Roman"/>
          <w:color w:val="000000"/>
        </w:rPr>
        <w:t>, 11MN – z istniejącej drogi oznacz</w:t>
      </w:r>
      <w:r w:rsidRPr="00494520">
        <w:rPr>
          <w:rFonts w:ascii="Times New Roman" w:hAnsi="Times New Roman"/>
          <w:color w:val="000000"/>
        </w:rPr>
        <w:t>nej na rysunku planu symbolem 1KDZ,</w:t>
      </w:r>
    </w:p>
    <w:p w:rsidR="00871414" w:rsidRPr="00494520" w:rsidRDefault="00871414" w:rsidP="00494520">
      <w:pPr>
        <w:keepLines/>
        <w:spacing w:line="240" w:lineRule="auto"/>
        <w:ind w:left="567" w:hanging="227"/>
        <w:jc w:val="both"/>
        <w:rPr>
          <w:rFonts w:ascii="Times New Roman" w:hAnsi="Times New Roman"/>
          <w:color w:val="002060"/>
        </w:rPr>
      </w:pPr>
      <w:r w:rsidRPr="00494520">
        <w:rPr>
          <w:rFonts w:ascii="Times New Roman" w:hAnsi="Times New Roman"/>
          <w:color w:val="000000"/>
        </w:rPr>
        <w:t xml:space="preserve">c) 10MN – z istniejącej drogi oznaczanej na rysunku planu symbolem 1KDZ </w:t>
      </w:r>
      <w:r>
        <w:rPr>
          <w:rFonts w:ascii="Times New Roman" w:hAnsi="Times New Roman"/>
          <w:color w:val="000000"/>
        </w:rPr>
        <w:t>oraz z istniejącej drogi oznaczo</w:t>
      </w:r>
      <w:r w:rsidRPr="00494520">
        <w:rPr>
          <w:rFonts w:ascii="Times New Roman" w:hAnsi="Times New Roman"/>
          <w:color w:val="000000"/>
        </w:rPr>
        <w:t>nej na rysunku planu symbolem 1KDL,</w:t>
      </w:r>
    </w:p>
    <w:p w:rsidR="00871414" w:rsidRDefault="00871414" w:rsidP="00494520">
      <w:pPr>
        <w:keepLines/>
        <w:spacing w:line="240" w:lineRule="auto"/>
        <w:ind w:left="567" w:hanging="227"/>
        <w:jc w:val="both"/>
        <w:rPr>
          <w:rFonts w:ascii="Times New Roman" w:hAnsi="Times New Roman"/>
          <w:color w:val="000000"/>
        </w:rPr>
      </w:pPr>
      <w:r>
        <w:rPr>
          <w:rFonts w:ascii="Times New Roman" w:hAnsi="Times New Roman"/>
          <w:color w:val="000000"/>
        </w:rPr>
        <w:t xml:space="preserve">d)  13MN i 14MN– z </w:t>
      </w:r>
      <w:r w:rsidRPr="00494520">
        <w:rPr>
          <w:rFonts w:ascii="Times New Roman" w:hAnsi="Times New Roman"/>
          <w:color w:val="000000"/>
        </w:rPr>
        <w:t xml:space="preserve"> istniejącej d</w:t>
      </w:r>
      <w:r>
        <w:rPr>
          <w:rFonts w:ascii="Times New Roman" w:hAnsi="Times New Roman"/>
          <w:color w:val="000000"/>
        </w:rPr>
        <w:t>rogi oznaczo</w:t>
      </w:r>
      <w:r w:rsidRPr="00494520">
        <w:rPr>
          <w:rFonts w:ascii="Times New Roman" w:hAnsi="Times New Roman"/>
          <w:color w:val="000000"/>
        </w:rPr>
        <w:t>nej na rysunku pl</w:t>
      </w:r>
      <w:r>
        <w:rPr>
          <w:rFonts w:ascii="Times New Roman" w:hAnsi="Times New Roman"/>
          <w:color w:val="000000"/>
        </w:rPr>
        <w:t>anu symbolem 3KDD,</w:t>
      </w:r>
    </w:p>
    <w:p w:rsidR="00871414" w:rsidRDefault="00871414" w:rsidP="00494520">
      <w:pPr>
        <w:keepLines/>
        <w:spacing w:line="240" w:lineRule="auto"/>
        <w:ind w:left="567" w:hanging="227"/>
        <w:jc w:val="both"/>
        <w:rPr>
          <w:rFonts w:ascii="Times New Roman" w:hAnsi="Times New Roman"/>
          <w:color w:val="000000"/>
        </w:rPr>
      </w:pPr>
      <w:r>
        <w:rPr>
          <w:rFonts w:ascii="Times New Roman" w:hAnsi="Times New Roman"/>
          <w:color w:val="000000"/>
        </w:rPr>
        <w:t>e) 15MN - z istniejących dróg oznaczonych</w:t>
      </w:r>
      <w:r w:rsidRPr="00494520">
        <w:rPr>
          <w:rFonts w:ascii="Times New Roman" w:hAnsi="Times New Roman"/>
          <w:color w:val="000000"/>
        </w:rPr>
        <w:t xml:space="preserve"> na rysunku pl</w:t>
      </w:r>
      <w:r>
        <w:rPr>
          <w:rFonts w:ascii="Times New Roman" w:hAnsi="Times New Roman"/>
          <w:color w:val="000000"/>
        </w:rPr>
        <w:t>anu symbolami 3KDD i 5KDD,</w:t>
      </w:r>
    </w:p>
    <w:p w:rsidR="00871414" w:rsidRDefault="00871414" w:rsidP="00494520">
      <w:pPr>
        <w:keepLines/>
        <w:spacing w:line="240" w:lineRule="auto"/>
        <w:ind w:left="567" w:hanging="227"/>
        <w:jc w:val="both"/>
        <w:rPr>
          <w:rFonts w:ascii="Times New Roman" w:hAnsi="Times New Roman"/>
          <w:color w:val="000000"/>
        </w:rPr>
      </w:pPr>
      <w:r>
        <w:rPr>
          <w:rFonts w:ascii="Times New Roman" w:hAnsi="Times New Roman"/>
          <w:color w:val="000000"/>
        </w:rPr>
        <w:t>f) 16MN - z istniejącej drogi oznaczo</w:t>
      </w:r>
      <w:r w:rsidRPr="00494520">
        <w:rPr>
          <w:rFonts w:ascii="Times New Roman" w:hAnsi="Times New Roman"/>
          <w:color w:val="000000"/>
        </w:rPr>
        <w:t>nej na rysunku pl</w:t>
      </w:r>
      <w:r>
        <w:rPr>
          <w:rFonts w:ascii="Times New Roman" w:hAnsi="Times New Roman"/>
          <w:color w:val="000000"/>
        </w:rPr>
        <w:t>anu symbolem 7KDD,</w:t>
      </w:r>
    </w:p>
    <w:p w:rsidR="00871414" w:rsidRPr="00DB20B0" w:rsidRDefault="00871414" w:rsidP="00494520">
      <w:pPr>
        <w:keepLines/>
        <w:spacing w:line="240" w:lineRule="auto"/>
        <w:ind w:left="567" w:hanging="227"/>
        <w:jc w:val="both"/>
        <w:rPr>
          <w:rFonts w:ascii="Times New Roman" w:hAnsi="Times New Roman"/>
        </w:rPr>
      </w:pPr>
      <w:r w:rsidRPr="00DB20B0">
        <w:rPr>
          <w:rFonts w:ascii="Times New Roman" w:hAnsi="Times New Roman"/>
        </w:rPr>
        <w:t>g) 17MN – z istniejącej drogi oznaczonej na rysunku planu symbolem 1KDL;</w:t>
      </w:r>
    </w:p>
    <w:p w:rsidR="00871414" w:rsidRPr="00494520" w:rsidRDefault="00871414" w:rsidP="00494520">
      <w:pPr>
        <w:keepLines/>
        <w:spacing w:line="240" w:lineRule="auto"/>
        <w:ind w:firstLine="340"/>
        <w:jc w:val="both"/>
        <w:rPr>
          <w:rFonts w:ascii="Times New Roman" w:hAnsi="Times New Roman"/>
          <w:color w:val="000000"/>
          <w:sz w:val="24"/>
          <w:szCs w:val="24"/>
        </w:rPr>
      </w:pPr>
      <w:r w:rsidRPr="00494520">
        <w:rPr>
          <w:rFonts w:ascii="Times New Roman" w:hAnsi="Times New Roman"/>
          <w:b/>
          <w:color w:val="000000"/>
        </w:rPr>
        <w:t>§ 24. </w:t>
      </w:r>
      <w:r w:rsidRPr="00494520">
        <w:rPr>
          <w:rFonts w:ascii="Times New Roman" w:hAnsi="Times New Roman"/>
          <w:color w:val="000000"/>
        </w:rPr>
        <w:t xml:space="preserve">Dla terenów oznaczonych na rysunku planu symbolami: </w:t>
      </w:r>
      <w:r w:rsidRPr="00DB20B0">
        <w:rPr>
          <w:rFonts w:ascii="Times New Roman" w:hAnsi="Times New Roman"/>
          <w:b/>
          <w:color w:val="000000"/>
        </w:rPr>
        <w:t>3MN,</w:t>
      </w:r>
      <w:r>
        <w:rPr>
          <w:rFonts w:ascii="Times New Roman" w:hAnsi="Times New Roman"/>
          <w:color w:val="000000"/>
        </w:rPr>
        <w:t xml:space="preserve"> </w:t>
      </w:r>
      <w:r w:rsidRPr="00494520">
        <w:rPr>
          <w:rFonts w:ascii="Times New Roman" w:hAnsi="Times New Roman"/>
          <w:b/>
          <w:bCs/>
          <w:color w:val="000000"/>
        </w:rPr>
        <w:t>4MN, 5MN, 6MN, 7MN, 8MN</w:t>
      </w:r>
      <w:r>
        <w:rPr>
          <w:rFonts w:ascii="Times New Roman" w:hAnsi="Times New Roman"/>
          <w:b/>
          <w:bCs/>
          <w:color w:val="000000"/>
        </w:rPr>
        <w:t xml:space="preserve">, </w:t>
      </w:r>
      <w:r w:rsidRPr="00494520">
        <w:rPr>
          <w:rFonts w:ascii="Times New Roman" w:hAnsi="Times New Roman"/>
          <w:color w:val="000000"/>
        </w:rPr>
        <w:t> </w:t>
      </w:r>
      <w:r w:rsidRPr="00494520">
        <w:rPr>
          <w:rFonts w:ascii="Times New Roman" w:hAnsi="Times New Roman"/>
          <w:b/>
          <w:bCs/>
          <w:color w:val="000000"/>
        </w:rPr>
        <w:t>12MN</w:t>
      </w:r>
      <w:r>
        <w:rPr>
          <w:rFonts w:ascii="Times New Roman" w:hAnsi="Times New Roman"/>
          <w:b/>
          <w:bCs/>
          <w:color w:val="000000"/>
        </w:rPr>
        <w:t xml:space="preserve"> i 18MN</w:t>
      </w:r>
      <w:r w:rsidRPr="00494520">
        <w:rPr>
          <w:rFonts w:ascii="Times New Roman" w:hAnsi="Times New Roman"/>
          <w:b/>
          <w:bCs/>
          <w:color w:val="000000"/>
        </w:rPr>
        <w:t>,</w:t>
      </w:r>
      <w:r w:rsidRPr="00494520">
        <w:rPr>
          <w:rFonts w:ascii="Times New Roman" w:hAnsi="Times New Roman"/>
          <w:color w:val="000000"/>
        </w:rPr>
        <w:t xml:space="preserve"> ustala się zasady, parametry i wskaźniki kształtowania zabudowy oraz zagospodarowania terenu:</w:t>
      </w:r>
    </w:p>
    <w:p w:rsidR="00871414" w:rsidRPr="00494520" w:rsidRDefault="00871414" w:rsidP="00494520">
      <w:pPr>
        <w:spacing w:line="240" w:lineRule="auto"/>
        <w:ind w:left="340" w:hanging="227"/>
        <w:jc w:val="both"/>
        <w:rPr>
          <w:rFonts w:ascii="Times New Roman" w:hAnsi="Times New Roman"/>
          <w:color w:val="002060"/>
        </w:rPr>
      </w:pPr>
      <w:r w:rsidRPr="00494520">
        <w:rPr>
          <w:rFonts w:ascii="Times New Roman" w:hAnsi="Times New Roman"/>
          <w:color w:val="000000"/>
        </w:rPr>
        <w:t>1) lokalizacja zabudowy zgodnie z nieprzekraczalnymi liniami zabudowy wyznaczonymi na rysunku planu</w:t>
      </w:r>
      <w:r>
        <w:rPr>
          <w:rFonts w:ascii="Times New Roman" w:hAnsi="Times New Roman"/>
          <w:color w:val="000000"/>
        </w:rPr>
        <w:t xml:space="preserve"> z uwzględnieniem odległości od lasów według przepisów odrębnych</w:t>
      </w:r>
      <w:r w:rsidRPr="00494520">
        <w:rPr>
          <w:rFonts w:ascii="Times New Roman" w:hAnsi="Times New Roman"/>
          <w:color w:val="000000"/>
        </w:rPr>
        <w:t>; poza obrębem linii zabudowy dopuszcza się sytuowanie obiektów wyłącznie z zakresu infrastruktury technicznej;</w:t>
      </w:r>
    </w:p>
    <w:p w:rsidR="00871414" w:rsidRPr="00494520" w:rsidRDefault="00871414" w:rsidP="00494520">
      <w:pPr>
        <w:spacing w:line="240" w:lineRule="auto"/>
        <w:ind w:left="340" w:hanging="227"/>
        <w:jc w:val="both"/>
        <w:rPr>
          <w:rFonts w:ascii="Times New Roman" w:hAnsi="Times New Roman"/>
          <w:color w:val="002060"/>
        </w:rPr>
      </w:pPr>
      <w:r w:rsidRPr="00494520">
        <w:rPr>
          <w:rFonts w:ascii="Times New Roman" w:hAnsi="Times New Roman"/>
          <w:color w:val="000000"/>
        </w:rPr>
        <w:t>2) dopuszcza się przebudowę, nadbudowę lub rozbudowę istniejących obiektów budowlanych zgodnie z parametrami określonych dla nowych budynków;</w:t>
      </w:r>
    </w:p>
    <w:p w:rsidR="00871414" w:rsidRPr="00494520" w:rsidRDefault="00871414" w:rsidP="00494520">
      <w:pPr>
        <w:spacing w:line="240" w:lineRule="auto"/>
        <w:ind w:left="340" w:hanging="227"/>
        <w:jc w:val="both"/>
        <w:rPr>
          <w:rFonts w:ascii="Times New Roman" w:hAnsi="Times New Roman"/>
          <w:color w:val="002060"/>
        </w:rPr>
      </w:pPr>
      <w:r w:rsidRPr="00494520">
        <w:rPr>
          <w:rFonts w:ascii="Times New Roman" w:hAnsi="Times New Roman"/>
          <w:color w:val="000000"/>
        </w:rPr>
        <w:t>3) realizacja nowej zabudowy po spełnieniu warunków:</w:t>
      </w:r>
    </w:p>
    <w:p w:rsidR="00871414" w:rsidRPr="00494520" w:rsidRDefault="00871414" w:rsidP="00494520">
      <w:pPr>
        <w:keepLines/>
        <w:spacing w:line="240" w:lineRule="auto"/>
        <w:ind w:left="567" w:hanging="227"/>
        <w:jc w:val="both"/>
        <w:rPr>
          <w:rFonts w:ascii="Times New Roman" w:hAnsi="Times New Roman"/>
          <w:color w:val="002060"/>
        </w:rPr>
      </w:pPr>
      <w:r w:rsidRPr="00494520">
        <w:rPr>
          <w:rFonts w:ascii="Times New Roman" w:hAnsi="Times New Roman"/>
          <w:color w:val="000000"/>
        </w:rPr>
        <w:t>a) dla budynków mieszkalnych:</w:t>
      </w:r>
    </w:p>
    <w:p w:rsidR="00871414" w:rsidRPr="00494520" w:rsidRDefault="00871414" w:rsidP="00494520">
      <w:pPr>
        <w:keepLines/>
        <w:spacing w:line="240" w:lineRule="auto"/>
        <w:ind w:left="794" w:hanging="113"/>
        <w:jc w:val="both"/>
        <w:rPr>
          <w:rFonts w:ascii="Times New Roman" w:hAnsi="Times New Roman"/>
          <w:color w:val="002060"/>
        </w:rPr>
      </w:pPr>
      <w:r w:rsidRPr="00494520">
        <w:rPr>
          <w:rFonts w:ascii="Times New Roman" w:hAnsi="Times New Roman"/>
          <w:color w:val="000000"/>
        </w:rPr>
        <w:t>- wysokość: maksymalnie 9,0 m,</w:t>
      </w:r>
    </w:p>
    <w:p w:rsidR="00871414" w:rsidRPr="00494520" w:rsidRDefault="00871414" w:rsidP="00494520">
      <w:pPr>
        <w:keepLines/>
        <w:spacing w:line="240" w:lineRule="auto"/>
        <w:ind w:left="794" w:hanging="113"/>
        <w:jc w:val="both"/>
        <w:rPr>
          <w:rFonts w:ascii="Times New Roman" w:hAnsi="Times New Roman"/>
          <w:color w:val="002060"/>
        </w:rPr>
      </w:pPr>
      <w:r w:rsidRPr="00494520">
        <w:rPr>
          <w:rFonts w:ascii="Times New Roman" w:hAnsi="Times New Roman"/>
          <w:color w:val="000000"/>
        </w:rPr>
        <w:t>- liczba kondygnacji nadziemnych: maksymalnie 2,</w:t>
      </w:r>
    </w:p>
    <w:p w:rsidR="00871414" w:rsidRPr="00494520" w:rsidRDefault="00871414" w:rsidP="00494520">
      <w:pPr>
        <w:keepLines/>
        <w:spacing w:line="240" w:lineRule="auto"/>
        <w:ind w:left="794" w:hanging="113"/>
        <w:jc w:val="both"/>
        <w:rPr>
          <w:rFonts w:ascii="Times New Roman" w:hAnsi="Times New Roman"/>
          <w:color w:val="002060"/>
        </w:rPr>
      </w:pPr>
      <w:r w:rsidRPr="00494520">
        <w:rPr>
          <w:rFonts w:ascii="Times New Roman" w:hAnsi="Times New Roman"/>
          <w:color w:val="000000"/>
        </w:rPr>
        <w:t>- dach: wielospadowy, o symetrycznym kącie nachylenia połaci dachowych w przedziale 20°– 45°,</w:t>
      </w:r>
    </w:p>
    <w:p w:rsidR="00871414" w:rsidRPr="00494520" w:rsidRDefault="00871414" w:rsidP="00494520">
      <w:pPr>
        <w:keepLines/>
        <w:spacing w:line="240" w:lineRule="auto"/>
        <w:ind w:left="794" w:hanging="113"/>
        <w:jc w:val="both"/>
        <w:rPr>
          <w:rFonts w:ascii="Times New Roman" w:hAnsi="Times New Roman"/>
          <w:color w:val="002060"/>
        </w:rPr>
      </w:pPr>
      <w:r w:rsidRPr="00494520">
        <w:rPr>
          <w:rFonts w:ascii="Times New Roman" w:hAnsi="Times New Roman"/>
          <w:color w:val="000000"/>
        </w:rPr>
        <w:t>- kierunek głównej kalenicy: prostopadły lub równoległy do jednej z bocznych granic działki,</w:t>
      </w:r>
    </w:p>
    <w:p w:rsidR="00871414" w:rsidRPr="00494520" w:rsidRDefault="00871414" w:rsidP="00494520">
      <w:pPr>
        <w:keepLines/>
        <w:spacing w:line="240" w:lineRule="auto"/>
        <w:ind w:left="567" w:hanging="227"/>
        <w:jc w:val="both"/>
        <w:rPr>
          <w:rFonts w:ascii="Times New Roman" w:hAnsi="Times New Roman"/>
          <w:color w:val="002060"/>
        </w:rPr>
      </w:pPr>
      <w:r w:rsidRPr="00494520">
        <w:rPr>
          <w:rFonts w:ascii="Times New Roman" w:hAnsi="Times New Roman"/>
          <w:color w:val="000000"/>
        </w:rPr>
        <w:t>b) dla budynków: usługowych, gospodarczych i garażowych</w:t>
      </w:r>
      <w:r>
        <w:rPr>
          <w:rFonts w:ascii="Times New Roman" w:hAnsi="Times New Roman"/>
          <w:color w:val="000000"/>
        </w:rPr>
        <w:t>, wiat i altan</w:t>
      </w:r>
      <w:r w:rsidRPr="00494520">
        <w:rPr>
          <w:rFonts w:ascii="Times New Roman" w:hAnsi="Times New Roman"/>
          <w:color w:val="000000"/>
        </w:rPr>
        <w:t>:</w:t>
      </w:r>
    </w:p>
    <w:p w:rsidR="00871414" w:rsidRPr="00494520" w:rsidRDefault="00871414" w:rsidP="00494520">
      <w:pPr>
        <w:keepLines/>
        <w:spacing w:line="240" w:lineRule="auto"/>
        <w:ind w:left="794" w:hanging="113"/>
        <w:jc w:val="both"/>
        <w:rPr>
          <w:rFonts w:ascii="Times New Roman" w:hAnsi="Times New Roman"/>
          <w:color w:val="002060"/>
        </w:rPr>
      </w:pPr>
      <w:r>
        <w:rPr>
          <w:rFonts w:ascii="Times New Roman" w:hAnsi="Times New Roman"/>
          <w:color w:val="000000"/>
        </w:rPr>
        <w:t>- wysokość: maksymalnie 5</w:t>
      </w:r>
      <w:r w:rsidRPr="00494520">
        <w:rPr>
          <w:rFonts w:ascii="Times New Roman" w:hAnsi="Times New Roman"/>
          <w:color w:val="000000"/>
        </w:rPr>
        <w:t>,0 m,</w:t>
      </w:r>
    </w:p>
    <w:p w:rsidR="00871414" w:rsidRPr="00494520" w:rsidRDefault="00871414" w:rsidP="00494520">
      <w:pPr>
        <w:keepLines/>
        <w:spacing w:line="240" w:lineRule="auto"/>
        <w:ind w:left="794" w:hanging="113"/>
        <w:jc w:val="both"/>
        <w:rPr>
          <w:rFonts w:ascii="Times New Roman" w:hAnsi="Times New Roman"/>
          <w:color w:val="002060"/>
        </w:rPr>
      </w:pPr>
      <w:r w:rsidRPr="00494520">
        <w:rPr>
          <w:rFonts w:ascii="Times New Roman" w:hAnsi="Times New Roman"/>
          <w:color w:val="000000"/>
        </w:rPr>
        <w:t>- liczba kondygnacji nadziemnych: 1,</w:t>
      </w:r>
    </w:p>
    <w:p w:rsidR="00871414" w:rsidRPr="00494520" w:rsidRDefault="00871414" w:rsidP="00494520">
      <w:pPr>
        <w:keepLines/>
        <w:spacing w:line="240" w:lineRule="auto"/>
        <w:ind w:left="794" w:hanging="113"/>
        <w:jc w:val="both"/>
        <w:rPr>
          <w:rFonts w:ascii="Times New Roman" w:hAnsi="Times New Roman"/>
          <w:color w:val="002060"/>
        </w:rPr>
      </w:pPr>
      <w:r w:rsidRPr="00494520">
        <w:rPr>
          <w:rFonts w:ascii="Times New Roman" w:hAnsi="Times New Roman"/>
          <w:color w:val="000000"/>
        </w:rPr>
        <w:t>- dach: płaski lub wielospadowy o symetrycznym kącie nachylenia połaci dachowych w przedziale 10° – 40°;</w:t>
      </w:r>
    </w:p>
    <w:p w:rsidR="00871414" w:rsidRPr="00494520" w:rsidRDefault="00871414" w:rsidP="00494520">
      <w:pPr>
        <w:pStyle w:val="western"/>
        <w:spacing w:before="57" w:beforeAutospacing="0" w:after="57" w:line="240" w:lineRule="auto"/>
        <w:ind w:left="426" w:hanging="284"/>
        <w:jc w:val="both"/>
        <w:rPr>
          <w:color w:val="002060"/>
        </w:rPr>
      </w:pPr>
      <w:r w:rsidRPr="00494520">
        <w:rPr>
          <w:color w:val="000000"/>
        </w:rPr>
        <w:t>4) dopuszcza się lokalizowanie budynków: usługowych, gospodarczych i garażowych</w:t>
      </w:r>
      <w:r>
        <w:rPr>
          <w:color w:val="000000"/>
        </w:rPr>
        <w:t>, wiat i altan</w:t>
      </w:r>
      <w:r w:rsidRPr="00494520">
        <w:rPr>
          <w:color w:val="000000"/>
        </w:rPr>
        <w:t xml:space="preserve"> w odległości 1,5m od granicy lub bezpośrednio przy granicy sąsiedniej działki budowlanej, maksymalnie na 30 % jej długości;</w:t>
      </w:r>
    </w:p>
    <w:p w:rsidR="00871414" w:rsidRPr="00494520" w:rsidRDefault="00871414" w:rsidP="00494520">
      <w:pPr>
        <w:spacing w:line="240" w:lineRule="auto"/>
        <w:ind w:left="340" w:hanging="227"/>
        <w:jc w:val="both"/>
        <w:rPr>
          <w:rFonts w:ascii="Times New Roman" w:hAnsi="Times New Roman"/>
          <w:color w:val="002060"/>
        </w:rPr>
      </w:pPr>
      <w:r w:rsidRPr="00494520">
        <w:rPr>
          <w:rFonts w:ascii="Times New Roman" w:hAnsi="Times New Roman"/>
          <w:color w:val="000000"/>
        </w:rPr>
        <w:t>5) dopuszcza się dachy jednospadowe, o kącie nachylenia połaci dachowych w przedziale 5° – 35° dla zabudowy sytuowanej w odległości 1,5m od granicy lub bezpośrednio przy granicy sąsiedniej działki budowlanej;</w:t>
      </w:r>
    </w:p>
    <w:p w:rsidR="00871414" w:rsidRPr="00494520" w:rsidRDefault="00871414" w:rsidP="00494520">
      <w:pPr>
        <w:spacing w:line="240" w:lineRule="auto"/>
        <w:ind w:left="340" w:hanging="227"/>
        <w:jc w:val="both"/>
        <w:rPr>
          <w:rFonts w:ascii="Times New Roman" w:hAnsi="Times New Roman"/>
          <w:color w:val="002060"/>
        </w:rPr>
      </w:pPr>
      <w:r w:rsidRPr="00494520">
        <w:rPr>
          <w:rFonts w:ascii="Times New Roman" w:hAnsi="Times New Roman"/>
          <w:color w:val="000000"/>
        </w:rPr>
        <w:t>6) dopuszcza się zachowanie dotychczasowej geometrii dachu w przypadku, gdy rozbudowa istniejącego budynku nie obejmuje zmiany jego wysokości;</w:t>
      </w:r>
    </w:p>
    <w:p w:rsidR="00871414" w:rsidRPr="00494520" w:rsidRDefault="00871414" w:rsidP="00494520">
      <w:pPr>
        <w:spacing w:line="240" w:lineRule="auto"/>
        <w:ind w:left="340" w:hanging="227"/>
        <w:jc w:val="both"/>
        <w:rPr>
          <w:rFonts w:ascii="Times New Roman" w:hAnsi="Times New Roman"/>
          <w:color w:val="002060"/>
        </w:rPr>
      </w:pPr>
      <w:r w:rsidRPr="00494520">
        <w:rPr>
          <w:rFonts w:ascii="Times New Roman" w:hAnsi="Times New Roman"/>
          <w:color w:val="000000"/>
        </w:rPr>
        <w:t>7) dopuszcza się łączenie funkcji: mieszkaniowej, usługowej, garażowej i gospodarczej w ramach jednego budynku; obowiązują wtedy parametry jak dla budynków mieszkalnych;</w:t>
      </w:r>
    </w:p>
    <w:p w:rsidR="00871414" w:rsidRPr="00494520" w:rsidRDefault="00871414" w:rsidP="00494520">
      <w:pPr>
        <w:spacing w:line="240" w:lineRule="auto"/>
        <w:ind w:left="340" w:hanging="227"/>
        <w:jc w:val="both"/>
        <w:rPr>
          <w:rFonts w:ascii="Times New Roman" w:hAnsi="Times New Roman"/>
          <w:color w:val="002060"/>
        </w:rPr>
      </w:pPr>
      <w:r w:rsidRPr="00494520">
        <w:rPr>
          <w:rFonts w:ascii="Times New Roman" w:hAnsi="Times New Roman"/>
          <w:color w:val="000000"/>
        </w:rPr>
        <w:t>8) maksymalna powierzchnia zabudowy w stosunku do powierzchni działki budowlanej – 0,40;</w:t>
      </w:r>
    </w:p>
    <w:p w:rsidR="00871414" w:rsidRPr="00494520" w:rsidRDefault="00871414" w:rsidP="00494520">
      <w:pPr>
        <w:spacing w:line="240" w:lineRule="auto"/>
        <w:ind w:left="340" w:hanging="227"/>
        <w:jc w:val="both"/>
        <w:rPr>
          <w:rFonts w:ascii="Times New Roman" w:hAnsi="Times New Roman"/>
          <w:color w:val="002060"/>
        </w:rPr>
      </w:pPr>
      <w:r w:rsidRPr="00494520">
        <w:rPr>
          <w:rFonts w:ascii="Times New Roman" w:hAnsi="Times New Roman"/>
          <w:color w:val="000000"/>
        </w:rPr>
        <w:t>9) minimalna intensywność zabudowy w stosunku do powierzchni działki budowlanej – 0,1;</w:t>
      </w:r>
    </w:p>
    <w:p w:rsidR="00871414" w:rsidRPr="00494520" w:rsidRDefault="00871414" w:rsidP="00494520">
      <w:pPr>
        <w:spacing w:line="240" w:lineRule="auto"/>
        <w:ind w:left="340" w:hanging="227"/>
        <w:jc w:val="both"/>
        <w:rPr>
          <w:rFonts w:ascii="Times New Roman" w:hAnsi="Times New Roman"/>
          <w:color w:val="002060"/>
        </w:rPr>
      </w:pPr>
      <w:r w:rsidRPr="00494520">
        <w:rPr>
          <w:rFonts w:ascii="Times New Roman" w:hAnsi="Times New Roman"/>
          <w:color w:val="000000"/>
        </w:rPr>
        <w:t>10) maksymalna intensywność zabudowy w stosunku do powierzchni działki budowlanej – 0,8;</w:t>
      </w:r>
    </w:p>
    <w:p w:rsidR="00871414" w:rsidRPr="00494520" w:rsidRDefault="00871414" w:rsidP="00494520">
      <w:pPr>
        <w:spacing w:line="240" w:lineRule="auto"/>
        <w:ind w:left="340" w:hanging="227"/>
        <w:jc w:val="both"/>
        <w:rPr>
          <w:rFonts w:ascii="Times New Roman" w:hAnsi="Times New Roman"/>
          <w:color w:val="002060"/>
        </w:rPr>
      </w:pPr>
      <w:r w:rsidRPr="00494520">
        <w:rPr>
          <w:rFonts w:ascii="Times New Roman" w:hAnsi="Times New Roman"/>
          <w:color w:val="000000"/>
        </w:rPr>
        <w:t>11) minimalny udział powierzchni biologicznie czynnej w stosunku do powierzchni działki budowlanej – 20%;</w:t>
      </w:r>
    </w:p>
    <w:p w:rsidR="00871414" w:rsidRPr="00494520" w:rsidRDefault="00871414" w:rsidP="00494520">
      <w:pPr>
        <w:spacing w:line="240" w:lineRule="auto"/>
        <w:ind w:left="340" w:hanging="227"/>
        <w:jc w:val="both"/>
        <w:rPr>
          <w:rFonts w:ascii="Times New Roman" w:hAnsi="Times New Roman"/>
          <w:color w:val="002060"/>
        </w:rPr>
      </w:pPr>
      <w:r w:rsidRPr="00494520">
        <w:rPr>
          <w:rFonts w:ascii="Times New Roman" w:hAnsi="Times New Roman"/>
          <w:color w:val="000000"/>
        </w:rPr>
        <w:t>12) obsługa komunikacyjna terenów:</w:t>
      </w:r>
    </w:p>
    <w:p w:rsidR="00871414" w:rsidRPr="00494520" w:rsidRDefault="00871414" w:rsidP="00494520">
      <w:pPr>
        <w:keepLines/>
        <w:spacing w:line="240" w:lineRule="auto"/>
        <w:ind w:left="567" w:hanging="227"/>
        <w:jc w:val="both"/>
        <w:rPr>
          <w:rFonts w:ascii="Times New Roman" w:hAnsi="Times New Roman"/>
          <w:color w:val="002060"/>
        </w:rPr>
      </w:pPr>
      <w:r w:rsidRPr="00494520">
        <w:rPr>
          <w:rFonts w:ascii="Times New Roman" w:hAnsi="Times New Roman"/>
          <w:color w:val="000000"/>
        </w:rPr>
        <w:t>a) 4</w:t>
      </w:r>
      <w:r>
        <w:rPr>
          <w:rFonts w:ascii="Times New Roman" w:hAnsi="Times New Roman"/>
          <w:color w:val="000000"/>
        </w:rPr>
        <w:t>MN – z istniejącej drogi oznaczo</w:t>
      </w:r>
      <w:r w:rsidRPr="00494520">
        <w:rPr>
          <w:rFonts w:ascii="Times New Roman" w:hAnsi="Times New Roman"/>
          <w:color w:val="000000"/>
        </w:rPr>
        <w:t>nej na rysunku planu symbolem 1KDZ oraz z istniejącej drogi oznaczonej symbolem 6KDD,</w:t>
      </w:r>
    </w:p>
    <w:p w:rsidR="00871414" w:rsidRPr="00494520" w:rsidRDefault="00871414" w:rsidP="00494520">
      <w:pPr>
        <w:keepLines/>
        <w:spacing w:line="240" w:lineRule="auto"/>
        <w:ind w:left="567" w:hanging="227"/>
        <w:jc w:val="both"/>
        <w:rPr>
          <w:rFonts w:ascii="Times New Roman" w:hAnsi="Times New Roman"/>
          <w:color w:val="002060"/>
        </w:rPr>
      </w:pPr>
      <w:r w:rsidRPr="00494520">
        <w:rPr>
          <w:rFonts w:ascii="Times New Roman" w:hAnsi="Times New Roman"/>
          <w:color w:val="000000"/>
        </w:rPr>
        <w:t>b) 5MN – z istniejących dróg oznaczonych na rysunku planu symbolami 6KDD i 7KDD,</w:t>
      </w:r>
    </w:p>
    <w:p w:rsidR="00871414" w:rsidRPr="00494520" w:rsidRDefault="00871414" w:rsidP="00494520">
      <w:pPr>
        <w:keepLines/>
        <w:spacing w:line="240" w:lineRule="auto"/>
        <w:ind w:left="567" w:hanging="227"/>
        <w:jc w:val="both"/>
        <w:rPr>
          <w:rFonts w:ascii="Times New Roman" w:hAnsi="Times New Roman"/>
          <w:color w:val="002060"/>
        </w:rPr>
      </w:pPr>
      <w:r w:rsidRPr="00494520">
        <w:rPr>
          <w:rFonts w:ascii="Times New Roman" w:hAnsi="Times New Roman"/>
          <w:color w:val="000000"/>
        </w:rPr>
        <w:t>c) 6MN i 7MN – z istniejącej drogi oznaczonej na rysunku planu symbolem 7KDD,</w:t>
      </w:r>
    </w:p>
    <w:p w:rsidR="00871414" w:rsidRDefault="00871414" w:rsidP="00494520">
      <w:pPr>
        <w:keepLines/>
        <w:spacing w:line="240" w:lineRule="auto"/>
        <w:ind w:left="567" w:hanging="227"/>
        <w:jc w:val="both"/>
        <w:rPr>
          <w:rFonts w:ascii="Times New Roman" w:hAnsi="Times New Roman"/>
          <w:color w:val="000000"/>
        </w:rPr>
      </w:pPr>
      <w:r>
        <w:rPr>
          <w:rFonts w:ascii="Times New Roman" w:hAnsi="Times New Roman"/>
          <w:color w:val="000000"/>
        </w:rPr>
        <w:t>d) 3MN, 8MN,</w:t>
      </w:r>
      <w:r w:rsidRPr="00494520">
        <w:rPr>
          <w:rFonts w:ascii="Times New Roman" w:hAnsi="Times New Roman"/>
          <w:color w:val="000000"/>
        </w:rPr>
        <w:t xml:space="preserve"> 12MN</w:t>
      </w:r>
      <w:r>
        <w:rPr>
          <w:rFonts w:ascii="Times New Roman" w:hAnsi="Times New Roman"/>
          <w:color w:val="000000"/>
        </w:rPr>
        <w:t xml:space="preserve"> </w:t>
      </w:r>
      <w:r w:rsidRPr="00494520">
        <w:rPr>
          <w:rFonts w:ascii="Times New Roman" w:hAnsi="Times New Roman"/>
          <w:color w:val="000000"/>
        </w:rPr>
        <w:t xml:space="preserve"> – z istniejącej drogi oznaczonej na rysunku planu symbolem 1KDZ</w:t>
      </w:r>
      <w:r>
        <w:rPr>
          <w:rFonts w:ascii="Times New Roman" w:hAnsi="Times New Roman"/>
          <w:color w:val="000000"/>
        </w:rPr>
        <w:t>u</w:t>
      </w:r>
    </w:p>
    <w:p w:rsidR="00871414" w:rsidRPr="00494520" w:rsidRDefault="00871414" w:rsidP="00494520">
      <w:pPr>
        <w:keepLines/>
        <w:spacing w:line="240" w:lineRule="auto"/>
        <w:ind w:left="567" w:hanging="227"/>
        <w:jc w:val="both"/>
        <w:rPr>
          <w:rFonts w:ascii="Times New Roman" w:hAnsi="Times New Roman"/>
          <w:color w:val="002060"/>
        </w:rPr>
      </w:pPr>
      <w:r>
        <w:rPr>
          <w:rFonts w:ascii="Times New Roman" w:hAnsi="Times New Roman"/>
          <w:color w:val="000000"/>
        </w:rPr>
        <w:t>e) 18MN – z istniejących dróg oznaczonych na rysunku planu symbolami 1KDZ i 2KDW;</w:t>
      </w:r>
      <w:r w:rsidRPr="00494520">
        <w:rPr>
          <w:rFonts w:ascii="Times New Roman" w:hAnsi="Times New Roman"/>
          <w:color w:val="000000"/>
        </w:rPr>
        <w:t>.</w:t>
      </w:r>
    </w:p>
    <w:p w:rsidR="00871414" w:rsidRPr="00494520" w:rsidRDefault="00871414" w:rsidP="00494520">
      <w:pPr>
        <w:keepLines/>
        <w:spacing w:line="240" w:lineRule="auto"/>
        <w:ind w:firstLine="340"/>
        <w:jc w:val="both"/>
        <w:rPr>
          <w:rFonts w:ascii="Times New Roman" w:hAnsi="Times New Roman"/>
          <w:color w:val="00000A"/>
          <w:sz w:val="24"/>
          <w:szCs w:val="24"/>
        </w:rPr>
      </w:pPr>
      <w:r w:rsidRPr="00494520">
        <w:rPr>
          <w:rFonts w:ascii="Times New Roman" w:hAnsi="Times New Roman"/>
          <w:b/>
          <w:color w:val="000000"/>
        </w:rPr>
        <w:t>§ 25. </w:t>
      </w:r>
      <w:r w:rsidRPr="00494520">
        <w:rPr>
          <w:rFonts w:ascii="Times New Roman" w:hAnsi="Times New Roman"/>
          <w:color w:val="000000"/>
        </w:rPr>
        <w:t xml:space="preserve">Dla terenów oznaczonych na rysunku planu symbolami: </w:t>
      </w:r>
      <w:r>
        <w:rPr>
          <w:rFonts w:ascii="Times New Roman" w:hAnsi="Times New Roman"/>
          <w:b/>
          <w:color w:val="000000"/>
        </w:rPr>
        <w:t xml:space="preserve">3ML, 4ML, 5ML, </w:t>
      </w:r>
      <w:r w:rsidRPr="00494520">
        <w:rPr>
          <w:rFonts w:ascii="Times New Roman" w:hAnsi="Times New Roman"/>
          <w:b/>
          <w:color w:val="000000"/>
        </w:rPr>
        <w:t>10ML</w:t>
      </w:r>
      <w:r>
        <w:rPr>
          <w:rFonts w:ascii="Times New Roman" w:hAnsi="Times New Roman"/>
          <w:b/>
          <w:color w:val="000000"/>
        </w:rPr>
        <w:t>, 14ML,</w:t>
      </w:r>
      <w:r w:rsidRPr="00494520">
        <w:rPr>
          <w:rFonts w:ascii="Times New Roman" w:hAnsi="Times New Roman"/>
          <w:b/>
          <w:color w:val="000000"/>
        </w:rPr>
        <w:t xml:space="preserve">  15M</w:t>
      </w:r>
      <w:r>
        <w:rPr>
          <w:rFonts w:ascii="Times New Roman" w:hAnsi="Times New Roman"/>
          <w:b/>
          <w:color w:val="000000"/>
        </w:rPr>
        <w:t>L, 16ML i 17ML</w:t>
      </w:r>
      <w:r w:rsidRPr="00494520">
        <w:rPr>
          <w:rFonts w:ascii="Times New Roman" w:hAnsi="Times New Roman"/>
          <w:b/>
          <w:color w:val="000000"/>
        </w:rPr>
        <w:t xml:space="preserve"> </w:t>
      </w:r>
      <w:r w:rsidRPr="00494520">
        <w:rPr>
          <w:rFonts w:ascii="Times New Roman" w:hAnsi="Times New Roman"/>
          <w:color w:val="000000"/>
        </w:rPr>
        <w:t xml:space="preserve">ustala się zasady, parametry i wskaźniki kształtowania zabudowy oraz zagospodarowania terenu: </w:t>
      </w:r>
    </w:p>
    <w:p w:rsidR="00871414" w:rsidRPr="00494520" w:rsidRDefault="00871414" w:rsidP="00494520">
      <w:pPr>
        <w:spacing w:line="240" w:lineRule="auto"/>
        <w:ind w:left="340" w:hanging="227"/>
        <w:jc w:val="both"/>
        <w:rPr>
          <w:rFonts w:ascii="Times New Roman" w:hAnsi="Times New Roman"/>
        </w:rPr>
      </w:pPr>
      <w:r w:rsidRPr="00494520">
        <w:rPr>
          <w:rFonts w:ascii="Times New Roman" w:hAnsi="Times New Roman"/>
          <w:color w:val="000000"/>
        </w:rPr>
        <w:t>1) lokalizacja zabudowy zgodnie z nieprzekraczalnymi liniami zabudowy wyznaczonymi na rysunku planu</w:t>
      </w:r>
      <w:r>
        <w:rPr>
          <w:rFonts w:ascii="Times New Roman" w:hAnsi="Times New Roman"/>
          <w:color w:val="000000"/>
        </w:rPr>
        <w:t xml:space="preserve"> z uwzględnieniem odległości od lasów według przepisów odrębnych</w:t>
      </w:r>
      <w:r w:rsidRPr="00494520">
        <w:rPr>
          <w:rFonts w:ascii="Times New Roman" w:hAnsi="Times New Roman"/>
          <w:color w:val="000000"/>
        </w:rPr>
        <w:t>; poza obrębem linii zabudowy dopuszcza się sytuowanie obiektów wyłącznie z zakresu infrastruktury technicznej;</w:t>
      </w:r>
    </w:p>
    <w:p w:rsidR="00871414" w:rsidRPr="00494520" w:rsidRDefault="00871414" w:rsidP="00494520">
      <w:pPr>
        <w:spacing w:line="240" w:lineRule="auto"/>
        <w:ind w:left="340" w:hanging="227"/>
        <w:jc w:val="both"/>
        <w:rPr>
          <w:rFonts w:ascii="Times New Roman" w:hAnsi="Times New Roman"/>
          <w:color w:val="002060"/>
        </w:rPr>
      </w:pPr>
      <w:r w:rsidRPr="00494520">
        <w:rPr>
          <w:rFonts w:ascii="Times New Roman" w:hAnsi="Times New Roman"/>
          <w:color w:val="000000"/>
        </w:rPr>
        <w:t>2) realizacja zabudowy rekreacji indywidualnej (letniskowej) po spełnieniu warunków:</w:t>
      </w:r>
    </w:p>
    <w:p w:rsidR="00871414" w:rsidRPr="00494520" w:rsidRDefault="00871414" w:rsidP="00494520">
      <w:pPr>
        <w:keepLines/>
        <w:spacing w:line="240" w:lineRule="auto"/>
        <w:ind w:left="567" w:hanging="227"/>
        <w:jc w:val="both"/>
        <w:rPr>
          <w:rFonts w:ascii="Times New Roman" w:hAnsi="Times New Roman"/>
          <w:color w:val="002060"/>
        </w:rPr>
      </w:pPr>
      <w:r w:rsidRPr="00494520">
        <w:rPr>
          <w:rFonts w:ascii="Times New Roman" w:hAnsi="Times New Roman"/>
          <w:color w:val="000000"/>
        </w:rPr>
        <w:t>a) wysokość: maksymalnie 7,0 m,</w:t>
      </w:r>
    </w:p>
    <w:p w:rsidR="00871414" w:rsidRPr="00494520" w:rsidRDefault="00871414" w:rsidP="00494520">
      <w:pPr>
        <w:keepLines/>
        <w:spacing w:line="240" w:lineRule="auto"/>
        <w:ind w:left="567" w:hanging="227"/>
        <w:jc w:val="both"/>
        <w:rPr>
          <w:rFonts w:ascii="Times New Roman" w:hAnsi="Times New Roman"/>
          <w:color w:val="002060"/>
        </w:rPr>
      </w:pPr>
      <w:r w:rsidRPr="00494520">
        <w:rPr>
          <w:rFonts w:ascii="Times New Roman" w:hAnsi="Times New Roman"/>
          <w:color w:val="000000"/>
        </w:rPr>
        <w:t>b) liczba kondygnacji nadziemnych: maksymalnie 2,</w:t>
      </w:r>
    </w:p>
    <w:p w:rsidR="00871414" w:rsidRPr="00494520" w:rsidRDefault="00871414" w:rsidP="00494520">
      <w:pPr>
        <w:keepLines/>
        <w:spacing w:line="240" w:lineRule="auto"/>
        <w:ind w:left="567" w:hanging="227"/>
        <w:jc w:val="both"/>
        <w:rPr>
          <w:rFonts w:ascii="Times New Roman" w:hAnsi="Times New Roman"/>
          <w:color w:val="00000A"/>
          <w:sz w:val="24"/>
          <w:szCs w:val="24"/>
        </w:rPr>
      </w:pPr>
      <w:r w:rsidRPr="00494520">
        <w:rPr>
          <w:rFonts w:ascii="Times New Roman" w:hAnsi="Times New Roman"/>
          <w:color w:val="000000"/>
        </w:rPr>
        <w:t>c) dach:  jednospadowy, wielospadowy o kącie nachylenia połaci dachowych w przedziale 15°– 35°; w szczególnych przypadkach kąt nachylenia może być większy, do 60</w:t>
      </w:r>
      <w:r w:rsidRPr="00494520">
        <w:rPr>
          <w:rFonts w:ascii="Times New Roman" w:hAnsi="Times New Roman"/>
          <w:color w:val="000000"/>
          <w:vertAlign w:val="superscript"/>
        </w:rPr>
        <w:t>0</w:t>
      </w:r>
      <w:r w:rsidRPr="00494520">
        <w:rPr>
          <w:rFonts w:ascii="Times New Roman" w:hAnsi="Times New Roman"/>
          <w:color w:val="000000"/>
        </w:rPr>
        <w:t>;</w:t>
      </w:r>
    </w:p>
    <w:p w:rsidR="00871414" w:rsidRPr="00494520" w:rsidRDefault="00871414" w:rsidP="00494520">
      <w:pPr>
        <w:spacing w:line="240" w:lineRule="auto"/>
        <w:ind w:left="340" w:hanging="227"/>
        <w:jc w:val="both"/>
        <w:rPr>
          <w:rFonts w:ascii="Times New Roman" w:hAnsi="Times New Roman"/>
          <w:color w:val="000000"/>
        </w:rPr>
      </w:pPr>
      <w:r w:rsidRPr="00494520">
        <w:rPr>
          <w:rFonts w:ascii="Times New Roman" w:hAnsi="Times New Roman"/>
          <w:color w:val="000000"/>
        </w:rPr>
        <w:t xml:space="preserve">3) dopuszcza się realizację wolnostojących </w:t>
      </w:r>
      <w:r>
        <w:rPr>
          <w:rFonts w:ascii="Times New Roman" w:hAnsi="Times New Roman"/>
          <w:color w:val="000000"/>
        </w:rPr>
        <w:t xml:space="preserve">budynków gospodarczych, </w:t>
      </w:r>
      <w:r w:rsidRPr="00494520">
        <w:rPr>
          <w:rFonts w:ascii="Times New Roman" w:hAnsi="Times New Roman"/>
          <w:color w:val="000000"/>
        </w:rPr>
        <w:t>wiat i altan o maksymalnej łącznej powierzchni zabudowy 40 m</w:t>
      </w:r>
      <w:r w:rsidRPr="00494520">
        <w:rPr>
          <w:rFonts w:ascii="Times New Roman" w:hAnsi="Times New Roman"/>
          <w:color w:val="000000"/>
          <w:vertAlign w:val="superscript"/>
        </w:rPr>
        <w:t xml:space="preserve">2 </w:t>
      </w:r>
      <w:r w:rsidRPr="00494520">
        <w:rPr>
          <w:rFonts w:ascii="Times New Roman" w:hAnsi="Times New Roman"/>
          <w:color w:val="000000"/>
        </w:rPr>
        <w:t>po spełnieniu warunków:</w:t>
      </w:r>
    </w:p>
    <w:p w:rsidR="00871414" w:rsidRPr="00494520" w:rsidRDefault="00871414" w:rsidP="00494520">
      <w:pPr>
        <w:spacing w:line="240" w:lineRule="auto"/>
        <w:ind w:left="340" w:hanging="227"/>
        <w:jc w:val="both"/>
        <w:rPr>
          <w:rFonts w:ascii="Times New Roman" w:hAnsi="Times New Roman"/>
          <w:color w:val="000000"/>
        </w:rPr>
      </w:pPr>
      <w:r w:rsidRPr="00494520">
        <w:rPr>
          <w:rFonts w:ascii="Times New Roman" w:hAnsi="Times New Roman"/>
          <w:color w:val="000000"/>
        </w:rPr>
        <w:t xml:space="preserve">    a) wysokość: maksymalnie 4,0 m, </w:t>
      </w:r>
    </w:p>
    <w:p w:rsidR="00871414" w:rsidRPr="00494520" w:rsidRDefault="00871414" w:rsidP="00494520">
      <w:pPr>
        <w:keepLines/>
        <w:spacing w:line="240" w:lineRule="auto"/>
        <w:ind w:left="567" w:hanging="227"/>
        <w:jc w:val="both"/>
        <w:rPr>
          <w:rFonts w:ascii="Times New Roman" w:hAnsi="Times New Roman"/>
          <w:color w:val="000000"/>
        </w:rPr>
      </w:pPr>
      <w:r w:rsidRPr="00494520">
        <w:rPr>
          <w:rFonts w:ascii="Times New Roman" w:hAnsi="Times New Roman"/>
          <w:color w:val="000000"/>
        </w:rPr>
        <w:t>b)  liczba kondygnacji nadziemnych: 1,</w:t>
      </w:r>
    </w:p>
    <w:p w:rsidR="00871414" w:rsidRPr="00494520" w:rsidRDefault="00871414" w:rsidP="00494520">
      <w:pPr>
        <w:keepLines/>
        <w:spacing w:line="240" w:lineRule="auto"/>
        <w:ind w:left="567" w:hanging="227"/>
        <w:jc w:val="both"/>
        <w:rPr>
          <w:rFonts w:ascii="Times New Roman" w:hAnsi="Times New Roman"/>
          <w:color w:val="000000"/>
        </w:rPr>
      </w:pPr>
      <w:r w:rsidRPr="00494520">
        <w:rPr>
          <w:rFonts w:ascii="Times New Roman" w:hAnsi="Times New Roman"/>
          <w:color w:val="000000"/>
        </w:rPr>
        <w:t>c) dach: płaski lub wielospadowy o kącie nachylenia połaci dachowych do 25°;</w:t>
      </w:r>
    </w:p>
    <w:p w:rsidR="00871414" w:rsidRPr="00494520" w:rsidRDefault="00871414" w:rsidP="00494520">
      <w:pPr>
        <w:spacing w:line="240" w:lineRule="auto"/>
        <w:ind w:left="340" w:hanging="227"/>
        <w:jc w:val="both"/>
        <w:rPr>
          <w:rFonts w:ascii="Times New Roman" w:hAnsi="Times New Roman"/>
          <w:color w:val="002060"/>
        </w:rPr>
      </w:pPr>
      <w:r w:rsidRPr="00494520">
        <w:rPr>
          <w:rFonts w:ascii="Times New Roman" w:hAnsi="Times New Roman"/>
          <w:color w:val="000000"/>
        </w:rPr>
        <w:t>4) maksymalna powierzchnia zabudowy w stosunku do powierzchni działki budowlanej – 0,2;</w:t>
      </w:r>
    </w:p>
    <w:p w:rsidR="00871414" w:rsidRPr="00494520" w:rsidRDefault="00871414" w:rsidP="00494520">
      <w:pPr>
        <w:spacing w:line="240" w:lineRule="auto"/>
        <w:ind w:left="340" w:hanging="227"/>
        <w:jc w:val="both"/>
        <w:rPr>
          <w:rFonts w:ascii="Times New Roman" w:hAnsi="Times New Roman"/>
          <w:color w:val="002060"/>
        </w:rPr>
      </w:pPr>
      <w:r w:rsidRPr="00494520">
        <w:rPr>
          <w:rFonts w:ascii="Times New Roman" w:hAnsi="Times New Roman"/>
          <w:color w:val="000000"/>
        </w:rPr>
        <w:t>5) minimalna  intensywność zabudowy w stosunku do powie</w:t>
      </w:r>
      <w:r>
        <w:rPr>
          <w:rFonts w:ascii="Times New Roman" w:hAnsi="Times New Roman"/>
          <w:color w:val="000000"/>
        </w:rPr>
        <w:t>rzchni działki budowlanej – 0,01</w:t>
      </w:r>
      <w:r w:rsidRPr="00494520">
        <w:rPr>
          <w:rFonts w:ascii="Times New Roman" w:hAnsi="Times New Roman"/>
          <w:color w:val="000000"/>
        </w:rPr>
        <w:t>;</w:t>
      </w:r>
    </w:p>
    <w:p w:rsidR="00871414" w:rsidRPr="00494520" w:rsidRDefault="00871414" w:rsidP="00494520">
      <w:pPr>
        <w:spacing w:line="240" w:lineRule="auto"/>
        <w:ind w:left="340" w:hanging="227"/>
        <w:jc w:val="both"/>
        <w:rPr>
          <w:rFonts w:ascii="Times New Roman" w:hAnsi="Times New Roman"/>
          <w:color w:val="002060"/>
        </w:rPr>
      </w:pPr>
      <w:r w:rsidRPr="00494520">
        <w:rPr>
          <w:rFonts w:ascii="Times New Roman" w:hAnsi="Times New Roman"/>
          <w:color w:val="000000"/>
        </w:rPr>
        <w:t>6) maksymalna intensywność zabudowy w stosunku do powierzchni działki budowlanej – 0,4;</w:t>
      </w:r>
    </w:p>
    <w:p w:rsidR="00871414" w:rsidRPr="00494520" w:rsidRDefault="00871414" w:rsidP="00494520">
      <w:pPr>
        <w:spacing w:line="240" w:lineRule="auto"/>
        <w:ind w:left="340" w:hanging="227"/>
        <w:jc w:val="both"/>
        <w:rPr>
          <w:rFonts w:ascii="Times New Roman" w:hAnsi="Times New Roman"/>
          <w:color w:val="002060"/>
        </w:rPr>
      </w:pPr>
      <w:r w:rsidRPr="00494520">
        <w:rPr>
          <w:rFonts w:ascii="Times New Roman" w:hAnsi="Times New Roman"/>
          <w:color w:val="000000"/>
        </w:rPr>
        <w:t>7) minimalny udział powierzchni biologicznie czynnej w stosunku do powierzchni działki budowlanej – 60%;</w:t>
      </w:r>
    </w:p>
    <w:p w:rsidR="00871414" w:rsidRPr="00494520" w:rsidRDefault="00871414" w:rsidP="00494520">
      <w:pPr>
        <w:spacing w:line="240" w:lineRule="auto"/>
        <w:ind w:left="340" w:hanging="227"/>
        <w:jc w:val="both"/>
        <w:rPr>
          <w:rFonts w:ascii="Times New Roman" w:hAnsi="Times New Roman"/>
          <w:color w:val="002060"/>
        </w:rPr>
      </w:pPr>
      <w:r w:rsidRPr="00494520">
        <w:rPr>
          <w:rFonts w:ascii="Times New Roman" w:hAnsi="Times New Roman"/>
          <w:color w:val="000000"/>
        </w:rPr>
        <w:t>8) obsługa komunikacyjna terenów:</w:t>
      </w:r>
    </w:p>
    <w:p w:rsidR="00871414" w:rsidRDefault="00871414" w:rsidP="00494520">
      <w:pPr>
        <w:keepLines/>
        <w:spacing w:line="240" w:lineRule="auto"/>
        <w:ind w:left="567" w:hanging="227"/>
        <w:jc w:val="both"/>
        <w:rPr>
          <w:rFonts w:ascii="Times New Roman" w:hAnsi="Times New Roman"/>
          <w:color w:val="000000"/>
        </w:rPr>
      </w:pPr>
      <w:r w:rsidRPr="00494520">
        <w:rPr>
          <w:rFonts w:ascii="Times New Roman" w:hAnsi="Times New Roman"/>
          <w:color w:val="000000"/>
        </w:rPr>
        <w:t>a) 3ML – z istniejącej drogi oznaczonej na rysunku planu symbolem 1KDD oraz z istniejącej drogi oznaczanej na rysunku planu symbolem 2KDD,</w:t>
      </w:r>
    </w:p>
    <w:p w:rsidR="00871414" w:rsidRPr="00494520" w:rsidRDefault="00871414" w:rsidP="00494520">
      <w:pPr>
        <w:keepLines/>
        <w:spacing w:line="240" w:lineRule="auto"/>
        <w:ind w:left="567" w:hanging="227"/>
        <w:jc w:val="both"/>
        <w:rPr>
          <w:rFonts w:ascii="Times New Roman" w:hAnsi="Times New Roman"/>
          <w:color w:val="00000A"/>
          <w:sz w:val="24"/>
          <w:szCs w:val="24"/>
        </w:rPr>
      </w:pPr>
      <w:r>
        <w:rPr>
          <w:rFonts w:ascii="Times New Roman" w:hAnsi="Times New Roman"/>
          <w:color w:val="000000"/>
        </w:rPr>
        <w:t>b) 4ML – z projektowanej drogi oznaczonej na rysunku planu symbolem 4KDD,</w:t>
      </w:r>
    </w:p>
    <w:p w:rsidR="00871414" w:rsidRPr="00494520" w:rsidRDefault="00871414" w:rsidP="00494520">
      <w:pPr>
        <w:keepLines/>
        <w:spacing w:line="240" w:lineRule="auto"/>
        <w:ind w:left="567" w:hanging="227"/>
        <w:jc w:val="both"/>
        <w:rPr>
          <w:rFonts w:ascii="Times New Roman" w:hAnsi="Times New Roman"/>
          <w:color w:val="002060"/>
        </w:rPr>
      </w:pPr>
      <w:r>
        <w:rPr>
          <w:rFonts w:ascii="Times New Roman" w:hAnsi="Times New Roman"/>
          <w:color w:val="000000"/>
        </w:rPr>
        <w:t>c) 5ML – z projektowanej</w:t>
      </w:r>
      <w:r w:rsidRPr="00494520">
        <w:rPr>
          <w:rFonts w:ascii="Times New Roman" w:hAnsi="Times New Roman"/>
          <w:color w:val="000000"/>
        </w:rPr>
        <w:t xml:space="preserve"> drogi oznaczonej na rysunku planu symbolem 4KDD oraz z ciągu pieszo-jezdnego oznaczonego symbolem 1KDx, </w:t>
      </w:r>
    </w:p>
    <w:p w:rsidR="00871414" w:rsidRDefault="00871414" w:rsidP="00494520">
      <w:pPr>
        <w:keepLines/>
        <w:spacing w:line="240" w:lineRule="auto"/>
        <w:ind w:left="567" w:hanging="227"/>
        <w:jc w:val="both"/>
        <w:rPr>
          <w:rFonts w:ascii="Times New Roman" w:hAnsi="Times New Roman"/>
          <w:color w:val="000000"/>
        </w:rPr>
      </w:pPr>
      <w:r w:rsidRPr="00494520">
        <w:rPr>
          <w:rFonts w:ascii="Times New Roman" w:hAnsi="Times New Roman"/>
          <w:color w:val="000000"/>
        </w:rPr>
        <w:t>d) 10ML – z istniejącej drogi oznaczonej na rysunku planu symbolem 8KDD,</w:t>
      </w:r>
    </w:p>
    <w:p w:rsidR="00871414" w:rsidRPr="00494520" w:rsidRDefault="00871414" w:rsidP="00494520">
      <w:pPr>
        <w:keepLines/>
        <w:spacing w:line="240" w:lineRule="auto"/>
        <w:ind w:left="567" w:hanging="227"/>
        <w:jc w:val="both"/>
        <w:rPr>
          <w:rFonts w:ascii="Times New Roman" w:hAnsi="Times New Roman"/>
          <w:color w:val="002060"/>
        </w:rPr>
      </w:pPr>
      <w:r>
        <w:rPr>
          <w:rFonts w:ascii="Times New Roman" w:hAnsi="Times New Roman"/>
          <w:color w:val="000000"/>
        </w:rPr>
        <w:t>e) 14ML – z istniejącej drogi oznaczonej na rysunku planu symbolem 10KDD,</w:t>
      </w:r>
    </w:p>
    <w:p w:rsidR="00871414" w:rsidRDefault="00871414" w:rsidP="00494520">
      <w:pPr>
        <w:keepLines/>
        <w:spacing w:line="240" w:lineRule="auto"/>
        <w:ind w:left="567" w:hanging="227"/>
        <w:jc w:val="both"/>
        <w:rPr>
          <w:rFonts w:ascii="Times New Roman" w:hAnsi="Times New Roman"/>
          <w:color w:val="000000"/>
        </w:rPr>
      </w:pPr>
      <w:r>
        <w:rPr>
          <w:rFonts w:ascii="Times New Roman" w:hAnsi="Times New Roman"/>
          <w:color w:val="000000"/>
        </w:rPr>
        <w:t>f</w:t>
      </w:r>
      <w:r w:rsidRPr="00494520">
        <w:rPr>
          <w:rFonts w:ascii="Times New Roman" w:hAnsi="Times New Roman"/>
          <w:color w:val="000000"/>
        </w:rPr>
        <w:t>) 15ML</w:t>
      </w:r>
      <w:r>
        <w:rPr>
          <w:rFonts w:ascii="Times New Roman" w:hAnsi="Times New Roman"/>
          <w:color w:val="000000"/>
        </w:rPr>
        <w:t xml:space="preserve"> </w:t>
      </w:r>
      <w:r w:rsidRPr="00494520">
        <w:rPr>
          <w:rFonts w:ascii="Times New Roman" w:hAnsi="Times New Roman"/>
          <w:color w:val="000000"/>
        </w:rPr>
        <w:t>– z istniejącej drogi oznaczonej na rysunku planu symbolem 10KDD.</w:t>
      </w:r>
    </w:p>
    <w:p w:rsidR="00871414" w:rsidRDefault="00871414" w:rsidP="00494520">
      <w:pPr>
        <w:keepLines/>
        <w:spacing w:line="240" w:lineRule="auto"/>
        <w:ind w:left="567" w:hanging="227"/>
        <w:jc w:val="both"/>
        <w:rPr>
          <w:rFonts w:ascii="Times New Roman" w:hAnsi="Times New Roman"/>
          <w:color w:val="000000"/>
        </w:rPr>
      </w:pPr>
      <w:r>
        <w:rPr>
          <w:rFonts w:ascii="Times New Roman" w:hAnsi="Times New Roman"/>
          <w:color w:val="000000"/>
        </w:rPr>
        <w:t>g) 16 ML – z istniejącej drogi oznaczonej na rysunku planu symbolem 8KDD za pośrednictwem dojazdu po terenie o symbolu 1UT,</w:t>
      </w:r>
    </w:p>
    <w:p w:rsidR="00871414" w:rsidRPr="00494520" w:rsidRDefault="00871414" w:rsidP="00494520">
      <w:pPr>
        <w:keepLines/>
        <w:spacing w:line="240" w:lineRule="auto"/>
        <w:ind w:left="567" w:hanging="227"/>
        <w:jc w:val="both"/>
        <w:rPr>
          <w:rFonts w:ascii="Times New Roman" w:hAnsi="Times New Roman"/>
          <w:color w:val="000000"/>
        </w:rPr>
      </w:pPr>
      <w:r>
        <w:rPr>
          <w:rFonts w:ascii="Times New Roman" w:hAnsi="Times New Roman"/>
          <w:color w:val="000000"/>
        </w:rPr>
        <w:t>h) 17ML – z  istniejącej drogi oznaczonej na rysunku planu symbolem 8KDD;</w:t>
      </w:r>
    </w:p>
    <w:p w:rsidR="00871414" w:rsidRPr="00494520" w:rsidRDefault="00871414" w:rsidP="00494520">
      <w:pPr>
        <w:keepLines/>
        <w:spacing w:line="240" w:lineRule="auto"/>
        <w:ind w:firstLine="340"/>
        <w:jc w:val="both"/>
        <w:rPr>
          <w:rFonts w:ascii="Times New Roman" w:hAnsi="Times New Roman"/>
          <w:color w:val="000000"/>
          <w:sz w:val="24"/>
          <w:szCs w:val="24"/>
        </w:rPr>
      </w:pPr>
      <w:r w:rsidRPr="00494520">
        <w:rPr>
          <w:rFonts w:ascii="Times New Roman" w:hAnsi="Times New Roman"/>
          <w:b/>
          <w:color w:val="000000"/>
        </w:rPr>
        <w:t>§ 26. </w:t>
      </w:r>
      <w:r w:rsidRPr="00494520">
        <w:rPr>
          <w:rFonts w:ascii="Times New Roman" w:hAnsi="Times New Roman"/>
          <w:color w:val="000000"/>
        </w:rPr>
        <w:t xml:space="preserve">Dla terenów oznaczonych na rysunku planu symbolami: </w:t>
      </w:r>
      <w:r>
        <w:rPr>
          <w:rFonts w:ascii="Times New Roman" w:hAnsi="Times New Roman"/>
          <w:b/>
          <w:color w:val="000000"/>
        </w:rPr>
        <w:t>1ML, 8ML, 9</w:t>
      </w:r>
      <w:r w:rsidRPr="00494520">
        <w:rPr>
          <w:rFonts w:ascii="Times New Roman" w:hAnsi="Times New Roman"/>
          <w:b/>
          <w:color w:val="000000"/>
        </w:rPr>
        <w:t xml:space="preserve">ML </w:t>
      </w:r>
      <w:r w:rsidRPr="00494520">
        <w:rPr>
          <w:rFonts w:ascii="Times New Roman" w:hAnsi="Times New Roman"/>
          <w:color w:val="000000"/>
        </w:rPr>
        <w:t>ustala się zasady, parametry i wskaźniki kształtowania zabudowy oraz zagospodarowania terenu:</w:t>
      </w:r>
    </w:p>
    <w:p w:rsidR="00871414" w:rsidRPr="00494520" w:rsidRDefault="00871414" w:rsidP="00494520">
      <w:pPr>
        <w:spacing w:line="240" w:lineRule="auto"/>
        <w:ind w:left="340" w:hanging="227"/>
        <w:jc w:val="both"/>
        <w:rPr>
          <w:rFonts w:ascii="Times New Roman" w:hAnsi="Times New Roman"/>
          <w:color w:val="002060"/>
        </w:rPr>
      </w:pPr>
      <w:r w:rsidRPr="00494520">
        <w:rPr>
          <w:rFonts w:ascii="Times New Roman" w:hAnsi="Times New Roman"/>
          <w:color w:val="000000"/>
        </w:rPr>
        <w:t xml:space="preserve">1) lokalizacja zabudowy </w:t>
      </w:r>
      <w:r>
        <w:rPr>
          <w:rFonts w:ascii="Times New Roman" w:hAnsi="Times New Roman"/>
          <w:color w:val="000000"/>
        </w:rPr>
        <w:t>z uwzględnieniem  nieprzekraczalnych linii zabudowy wyznaczonych</w:t>
      </w:r>
      <w:r w:rsidRPr="00494520">
        <w:rPr>
          <w:rFonts w:ascii="Times New Roman" w:hAnsi="Times New Roman"/>
          <w:color w:val="000000"/>
        </w:rPr>
        <w:t xml:space="preserve"> na rysunku planu</w:t>
      </w:r>
      <w:r>
        <w:rPr>
          <w:rFonts w:ascii="Times New Roman" w:hAnsi="Times New Roman"/>
          <w:color w:val="000000"/>
        </w:rPr>
        <w:t xml:space="preserve"> odległości od lasów według przepisów odrębnych oraz z uwzględnieniem na terenie o symbolu 8ML ograniczeń wynikających z przebiegu napowietrznej linii elektroenergetycznej 15 kV z pasem technologicznym</w:t>
      </w:r>
      <w:r w:rsidRPr="00494520">
        <w:rPr>
          <w:rFonts w:ascii="Times New Roman" w:hAnsi="Times New Roman"/>
          <w:color w:val="000000"/>
        </w:rPr>
        <w:t>; poza obrębem linii zabudowy dopuszcza s</w:t>
      </w:r>
      <w:r>
        <w:rPr>
          <w:rFonts w:ascii="Times New Roman" w:hAnsi="Times New Roman"/>
          <w:color w:val="000000"/>
        </w:rPr>
        <w:t>ię sytuowanie obiektów wyłącznie</w:t>
      </w:r>
      <w:r w:rsidRPr="00494520">
        <w:rPr>
          <w:rFonts w:ascii="Times New Roman" w:hAnsi="Times New Roman"/>
          <w:color w:val="000000"/>
        </w:rPr>
        <w:t xml:space="preserve"> z zakresu infrastruktury technicznej;</w:t>
      </w:r>
      <w:r>
        <w:rPr>
          <w:rFonts w:ascii="Times New Roman" w:hAnsi="Times New Roman"/>
          <w:color w:val="000000"/>
        </w:rPr>
        <w:t xml:space="preserve"> lokalizacja nowych budynków o funkcjach rekreacji indywidualnej wyłącznie poza 100 metrową strefą od brzegu rzeki Warty;</w:t>
      </w:r>
    </w:p>
    <w:p w:rsidR="00871414" w:rsidRPr="00494520" w:rsidRDefault="00871414" w:rsidP="00494520">
      <w:pPr>
        <w:spacing w:line="240" w:lineRule="auto"/>
        <w:ind w:left="340" w:hanging="227"/>
        <w:jc w:val="both"/>
        <w:rPr>
          <w:rFonts w:ascii="Times New Roman" w:hAnsi="Times New Roman"/>
          <w:color w:val="00000A"/>
          <w:sz w:val="24"/>
          <w:szCs w:val="24"/>
        </w:rPr>
      </w:pPr>
      <w:r w:rsidRPr="00494520">
        <w:rPr>
          <w:rFonts w:ascii="Times New Roman" w:hAnsi="Times New Roman"/>
          <w:color w:val="000000"/>
        </w:rPr>
        <w:t>2) </w:t>
      </w:r>
      <w:r>
        <w:rPr>
          <w:rFonts w:ascii="Times New Roman" w:hAnsi="Times New Roman"/>
          <w:color w:val="000000"/>
        </w:rPr>
        <w:t xml:space="preserve">z zastrzeżeniem § 6 pkt 2 lit.c </w:t>
      </w:r>
      <w:r w:rsidRPr="00494520">
        <w:rPr>
          <w:rFonts w:ascii="Times New Roman" w:hAnsi="Times New Roman"/>
          <w:color w:val="000000"/>
        </w:rPr>
        <w:t>dopuszcza się przebudowę, nadbudowę lub rozbudowę istniejących obiektów budowlanych z</w:t>
      </w:r>
      <w:r>
        <w:rPr>
          <w:rFonts w:ascii="Times New Roman" w:hAnsi="Times New Roman"/>
          <w:color w:val="000000"/>
        </w:rPr>
        <w:t>godnie z parametrami określonymi</w:t>
      </w:r>
      <w:r w:rsidRPr="00494520">
        <w:rPr>
          <w:rFonts w:ascii="Times New Roman" w:hAnsi="Times New Roman"/>
          <w:color w:val="000000"/>
        </w:rPr>
        <w:t xml:space="preserve"> dla nowych budynków;</w:t>
      </w:r>
    </w:p>
    <w:p w:rsidR="00871414" w:rsidRPr="00494520" w:rsidRDefault="00871414" w:rsidP="00494520">
      <w:pPr>
        <w:spacing w:line="240" w:lineRule="auto"/>
        <w:ind w:left="340" w:hanging="227"/>
        <w:jc w:val="both"/>
        <w:rPr>
          <w:rFonts w:ascii="Times New Roman" w:hAnsi="Times New Roman"/>
          <w:color w:val="002060"/>
        </w:rPr>
      </w:pPr>
      <w:r w:rsidRPr="00494520">
        <w:rPr>
          <w:rFonts w:ascii="Times New Roman" w:hAnsi="Times New Roman"/>
          <w:color w:val="000000"/>
        </w:rPr>
        <w:t>3) realizacja nowych budynków rekreacyjnych po spełnieniu warunków:</w:t>
      </w:r>
    </w:p>
    <w:p w:rsidR="00871414" w:rsidRPr="00494520" w:rsidRDefault="00871414" w:rsidP="00494520">
      <w:pPr>
        <w:keepLines/>
        <w:spacing w:line="240" w:lineRule="auto"/>
        <w:ind w:left="567" w:hanging="227"/>
        <w:jc w:val="both"/>
        <w:rPr>
          <w:rFonts w:ascii="Times New Roman" w:hAnsi="Times New Roman"/>
          <w:color w:val="002060"/>
        </w:rPr>
      </w:pPr>
      <w:r w:rsidRPr="00494520">
        <w:rPr>
          <w:rFonts w:ascii="Times New Roman" w:hAnsi="Times New Roman"/>
          <w:color w:val="000000"/>
        </w:rPr>
        <w:t>a) wysokość: maksymalnie 7,0 m,</w:t>
      </w:r>
    </w:p>
    <w:p w:rsidR="00871414" w:rsidRPr="00494520" w:rsidRDefault="00871414" w:rsidP="00494520">
      <w:pPr>
        <w:keepLines/>
        <w:spacing w:line="240" w:lineRule="auto"/>
        <w:ind w:left="567" w:hanging="227"/>
        <w:jc w:val="both"/>
        <w:rPr>
          <w:rFonts w:ascii="Times New Roman" w:hAnsi="Times New Roman"/>
          <w:color w:val="002060"/>
        </w:rPr>
      </w:pPr>
      <w:r w:rsidRPr="00494520">
        <w:rPr>
          <w:rFonts w:ascii="Times New Roman" w:hAnsi="Times New Roman"/>
          <w:color w:val="000000"/>
        </w:rPr>
        <w:t>b) liczba kondygnacji nadziemnych: maksymalnie 2,</w:t>
      </w:r>
    </w:p>
    <w:p w:rsidR="00871414" w:rsidRDefault="00871414" w:rsidP="00494520">
      <w:pPr>
        <w:keepLines/>
        <w:spacing w:line="240" w:lineRule="auto"/>
        <w:ind w:left="567" w:hanging="227"/>
        <w:jc w:val="both"/>
        <w:rPr>
          <w:rFonts w:ascii="Times New Roman" w:hAnsi="Times New Roman"/>
          <w:color w:val="000000"/>
        </w:rPr>
      </w:pPr>
      <w:r w:rsidRPr="00494520">
        <w:rPr>
          <w:rFonts w:ascii="Times New Roman" w:hAnsi="Times New Roman"/>
          <w:color w:val="000000"/>
        </w:rPr>
        <w:t>c) dach: płaski lub wielospadowy o kącie nachylenia połaci dachowych w przedziale 15°– 35°, w szczególnych przypadkach kąt nachylenia może być większy, do 60</w:t>
      </w:r>
      <w:r w:rsidRPr="00494520">
        <w:rPr>
          <w:rFonts w:ascii="Times New Roman" w:hAnsi="Times New Roman"/>
          <w:color w:val="000000"/>
          <w:vertAlign w:val="superscript"/>
        </w:rPr>
        <w:t>0</w:t>
      </w:r>
      <w:r w:rsidRPr="00494520">
        <w:rPr>
          <w:rFonts w:ascii="Times New Roman" w:hAnsi="Times New Roman"/>
          <w:color w:val="000000"/>
        </w:rPr>
        <w:t>;</w:t>
      </w:r>
    </w:p>
    <w:p w:rsidR="00871414" w:rsidRDefault="00871414" w:rsidP="00EB6A37">
      <w:pPr>
        <w:keepLines/>
        <w:spacing w:line="240" w:lineRule="auto"/>
        <w:ind w:left="567" w:hanging="425"/>
        <w:jc w:val="both"/>
        <w:rPr>
          <w:rFonts w:ascii="Times New Roman" w:hAnsi="Times New Roman"/>
          <w:color w:val="000000"/>
        </w:rPr>
      </w:pPr>
      <w:r>
        <w:rPr>
          <w:rFonts w:ascii="Times New Roman" w:hAnsi="Times New Roman"/>
          <w:color w:val="000000"/>
        </w:rPr>
        <w:t>4) parametry dla każdych obiektów związanych z turystyką i rekreacją wodną w granicach 100 metrowej strefy od brzegu rzeki Warty:</w:t>
      </w:r>
    </w:p>
    <w:p w:rsidR="00871414" w:rsidRPr="00494520" w:rsidRDefault="00871414" w:rsidP="001A08B2">
      <w:pPr>
        <w:keepLines/>
        <w:spacing w:line="240" w:lineRule="auto"/>
        <w:ind w:left="567" w:hanging="227"/>
        <w:jc w:val="both"/>
        <w:rPr>
          <w:rFonts w:ascii="Times New Roman" w:hAnsi="Times New Roman"/>
          <w:color w:val="002060"/>
        </w:rPr>
      </w:pPr>
      <w:r>
        <w:rPr>
          <w:rFonts w:ascii="Times New Roman" w:hAnsi="Times New Roman"/>
          <w:color w:val="000000"/>
        </w:rPr>
        <w:t>a) wysokość: maksymalnie 5</w:t>
      </w:r>
      <w:r w:rsidRPr="00494520">
        <w:rPr>
          <w:rFonts w:ascii="Times New Roman" w:hAnsi="Times New Roman"/>
          <w:color w:val="000000"/>
        </w:rPr>
        <w:t>,0 m,</w:t>
      </w:r>
    </w:p>
    <w:p w:rsidR="00871414" w:rsidRPr="00494520" w:rsidRDefault="00871414" w:rsidP="001A08B2">
      <w:pPr>
        <w:keepLines/>
        <w:spacing w:line="240" w:lineRule="auto"/>
        <w:ind w:left="567" w:hanging="227"/>
        <w:jc w:val="both"/>
        <w:rPr>
          <w:rFonts w:ascii="Times New Roman" w:hAnsi="Times New Roman"/>
          <w:color w:val="002060"/>
        </w:rPr>
      </w:pPr>
      <w:r w:rsidRPr="00494520">
        <w:rPr>
          <w:rFonts w:ascii="Times New Roman" w:hAnsi="Times New Roman"/>
          <w:color w:val="000000"/>
        </w:rPr>
        <w:t>b) liczba kondyg</w:t>
      </w:r>
      <w:r>
        <w:rPr>
          <w:rFonts w:ascii="Times New Roman" w:hAnsi="Times New Roman"/>
          <w:color w:val="000000"/>
        </w:rPr>
        <w:t>nacji nadziemnych:  1</w:t>
      </w:r>
      <w:r w:rsidRPr="00494520">
        <w:rPr>
          <w:rFonts w:ascii="Times New Roman" w:hAnsi="Times New Roman"/>
          <w:color w:val="000000"/>
        </w:rPr>
        <w:t>,</w:t>
      </w:r>
    </w:p>
    <w:p w:rsidR="00871414" w:rsidRDefault="00871414" w:rsidP="001A08B2">
      <w:pPr>
        <w:keepLines/>
        <w:spacing w:line="240" w:lineRule="auto"/>
        <w:ind w:left="567" w:hanging="227"/>
        <w:jc w:val="both"/>
        <w:rPr>
          <w:rFonts w:ascii="Times New Roman" w:hAnsi="Times New Roman"/>
          <w:color w:val="000000"/>
        </w:rPr>
      </w:pPr>
      <w:r w:rsidRPr="00494520">
        <w:rPr>
          <w:rFonts w:ascii="Times New Roman" w:hAnsi="Times New Roman"/>
          <w:color w:val="000000"/>
        </w:rPr>
        <w:t>c) dach: płaski lub wielospadowy o kącie nachylenia połaci dachowych w przedzial</w:t>
      </w:r>
      <w:r>
        <w:rPr>
          <w:rFonts w:ascii="Times New Roman" w:hAnsi="Times New Roman"/>
          <w:color w:val="000000"/>
        </w:rPr>
        <w:t>e 10</w:t>
      </w:r>
      <w:r w:rsidRPr="00494520">
        <w:rPr>
          <w:rFonts w:ascii="Times New Roman" w:hAnsi="Times New Roman"/>
          <w:color w:val="000000"/>
        </w:rPr>
        <w:t xml:space="preserve">°– 35°, </w:t>
      </w:r>
    </w:p>
    <w:p w:rsidR="00871414" w:rsidRPr="00494520" w:rsidRDefault="00871414" w:rsidP="00494520">
      <w:pPr>
        <w:spacing w:line="240" w:lineRule="auto"/>
        <w:ind w:left="340" w:hanging="227"/>
        <w:jc w:val="both"/>
        <w:rPr>
          <w:rFonts w:ascii="Times New Roman" w:hAnsi="Times New Roman"/>
        </w:rPr>
      </w:pPr>
      <w:r>
        <w:rPr>
          <w:rFonts w:ascii="Times New Roman" w:hAnsi="Times New Roman"/>
          <w:color w:val="000000"/>
        </w:rPr>
        <w:t>5) parametry dla</w:t>
      </w:r>
      <w:r w:rsidRPr="00494520">
        <w:rPr>
          <w:rFonts w:ascii="Times New Roman" w:hAnsi="Times New Roman"/>
          <w:color w:val="000000"/>
        </w:rPr>
        <w:t xml:space="preserve"> wolnostojących </w:t>
      </w:r>
      <w:r>
        <w:rPr>
          <w:rFonts w:ascii="Times New Roman" w:hAnsi="Times New Roman"/>
          <w:color w:val="000000"/>
        </w:rPr>
        <w:t xml:space="preserve">budynków gospodarczych, </w:t>
      </w:r>
      <w:r w:rsidRPr="00494520">
        <w:rPr>
          <w:rFonts w:ascii="Times New Roman" w:hAnsi="Times New Roman"/>
          <w:color w:val="000000"/>
        </w:rPr>
        <w:t>wiat i altan</w:t>
      </w:r>
      <w:r>
        <w:rPr>
          <w:rFonts w:ascii="Times New Roman" w:hAnsi="Times New Roman"/>
          <w:color w:val="000000"/>
        </w:rPr>
        <w:t>:</w:t>
      </w:r>
      <w:r w:rsidRPr="00494520">
        <w:rPr>
          <w:rFonts w:ascii="Times New Roman" w:hAnsi="Times New Roman"/>
          <w:color w:val="000000"/>
        </w:rPr>
        <w:t xml:space="preserve"> o maksymalnej łącznej powierzchni zabudowy 40 m</w:t>
      </w:r>
      <w:r w:rsidRPr="00494520">
        <w:rPr>
          <w:rFonts w:ascii="Times New Roman" w:hAnsi="Times New Roman"/>
          <w:color w:val="000000"/>
          <w:vertAlign w:val="superscript"/>
        </w:rPr>
        <w:t xml:space="preserve">2 </w:t>
      </w:r>
      <w:r w:rsidRPr="00494520">
        <w:rPr>
          <w:rFonts w:ascii="Times New Roman" w:hAnsi="Times New Roman"/>
          <w:color w:val="000000"/>
        </w:rPr>
        <w:t>po spełnieniu warunków:</w:t>
      </w:r>
    </w:p>
    <w:p w:rsidR="00871414" w:rsidRPr="001A08B2" w:rsidRDefault="00871414" w:rsidP="00494520">
      <w:pPr>
        <w:spacing w:line="240" w:lineRule="auto"/>
        <w:ind w:left="340" w:hanging="227"/>
        <w:jc w:val="both"/>
        <w:rPr>
          <w:rFonts w:ascii="Times New Roman" w:hAnsi="Times New Roman"/>
          <w:color w:val="000000"/>
        </w:rPr>
      </w:pPr>
      <w:r w:rsidRPr="00494520">
        <w:rPr>
          <w:rFonts w:ascii="Times New Roman" w:hAnsi="Times New Roman"/>
          <w:color w:val="000000"/>
        </w:rPr>
        <w:t xml:space="preserve">    a) </w:t>
      </w:r>
      <w:r>
        <w:rPr>
          <w:rFonts w:ascii="Times New Roman" w:hAnsi="Times New Roman"/>
          <w:color w:val="000000"/>
        </w:rPr>
        <w:t>powierzchnia zabudowy maksymalnie 40 m</w:t>
      </w:r>
      <w:r>
        <w:rPr>
          <w:rFonts w:ascii="Times New Roman" w:hAnsi="Times New Roman"/>
          <w:color w:val="000000"/>
          <w:vertAlign w:val="superscript"/>
        </w:rPr>
        <w:t>2</w:t>
      </w:r>
      <w:r>
        <w:rPr>
          <w:rFonts w:ascii="Times New Roman" w:hAnsi="Times New Roman"/>
          <w:color w:val="000000"/>
        </w:rPr>
        <w:t>,</w:t>
      </w:r>
    </w:p>
    <w:p w:rsidR="00871414" w:rsidRPr="00494520" w:rsidRDefault="00871414" w:rsidP="00494520">
      <w:pPr>
        <w:spacing w:line="240" w:lineRule="auto"/>
        <w:ind w:left="340" w:hanging="227"/>
        <w:jc w:val="both"/>
        <w:rPr>
          <w:rFonts w:ascii="Times New Roman" w:hAnsi="Times New Roman"/>
        </w:rPr>
      </w:pPr>
      <w:r>
        <w:rPr>
          <w:rFonts w:ascii="Times New Roman" w:hAnsi="Times New Roman"/>
          <w:color w:val="000000"/>
        </w:rPr>
        <w:t xml:space="preserve">    b) </w:t>
      </w:r>
      <w:r w:rsidRPr="00494520">
        <w:rPr>
          <w:rFonts w:ascii="Times New Roman" w:hAnsi="Times New Roman"/>
          <w:color w:val="000000"/>
        </w:rPr>
        <w:t xml:space="preserve">wysokość: maksymalnie 4,0 m, </w:t>
      </w:r>
    </w:p>
    <w:p w:rsidR="00871414" w:rsidRPr="00494520" w:rsidRDefault="00871414" w:rsidP="00494520">
      <w:pPr>
        <w:keepLines/>
        <w:spacing w:line="240" w:lineRule="auto"/>
        <w:ind w:left="567" w:hanging="227"/>
        <w:jc w:val="both"/>
        <w:rPr>
          <w:rFonts w:ascii="Times New Roman" w:hAnsi="Times New Roman"/>
        </w:rPr>
      </w:pPr>
      <w:r>
        <w:rPr>
          <w:rFonts w:ascii="Times New Roman" w:hAnsi="Times New Roman"/>
          <w:color w:val="000000"/>
        </w:rPr>
        <w:t>c</w:t>
      </w:r>
      <w:r w:rsidRPr="00494520">
        <w:rPr>
          <w:rFonts w:ascii="Times New Roman" w:hAnsi="Times New Roman"/>
          <w:color w:val="000000"/>
        </w:rPr>
        <w:t>)  liczba kondygnacji nadziemnych: 1,</w:t>
      </w:r>
    </w:p>
    <w:p w:rsidR="00871414" w:rsidRPr="00494520" w:rsidRDefault="00871414" w:rsidP="00494520">
      <w:pPr>
        <w:keepLines/>
        <w:spacing w:line="240" w:lineRule="auto"/>
        <w:ind w:left="567" w:hanging="227"/>
        <w:jc w:val="both"/>
        <w:rPr>
          <w:rFonts w:ascii="Times New Roman" w:hAnsi="Times New Roman"/>
        </w:rPr>
      </w:pPr>
      <w:r>
        <w:rPr>
          <w:rFonts w:ascii="Times New Roman" w:hAnsi="Times New Roman"/>
          <w:color w:val="000000"/>
        </w:rPr>
        <w:t>d</w:t>
      </w:r>
      <w:r w:rsidRPr="00494520">
        <w:rPr>
          <w:rFonts w:ascii="Times New Roman" w:hAnsi="Times New Roman"/>
          <w:color w:val="000000"/>
        </w:rPr>
        <w:t>) dach: płaski lub wielospadowy o kącie nachylenia połaci dachowych do 25°;</w:t>
      </w:r>
    </w:p>
    <w:p w:rsidR="00871414" w:rsidRPr="00494520" w:rsidRDefault="00871414" w:rsidP="00494520">
      <w:pPr>
        <w:spacing w:line="240" w:lineRule="auto"/>
        <w:ind w:left="340" w:hanging="227"/>
        <w:jc w:val="both"/>
        <w:rPr>
          <w:rFonts w:ascii="Times New Roman" w:hAnsi="Times New Roman"/>
          <w:color w:val="002060"/>
        </w:rPr>
      </w:pPr>
      <w:r w:rsidRPr="00494520">
        <w:rPr>
          <w:rFonts w:ascii="Times New Roman" w:hAnsi="Times New Roman"/>
          <w:color w:val="000000"/>
        </w:rPr>
        <w:t>6) maksymalna powierzchnia zabudowy w stosunku do powierzchni działki budowlanej – 0,2;</w:t>
      </w:r>
    </w:p>
    <w:p w:rsidR="00871414" w:rsidRPr="00494520" w:rsidRDefault="00871414" w:rsidP="00494520">
      <w:pPr>
        <w:spacing w:line="240" w:lineRule="auto"/>
        <w:ind w:left="340" w:hanging="227"/>
        <w:jc w:val="both"/>
        <w:rPr>
          <w:rFonts w:ascii="Times New Roman" w:hAnsi="Times New Roman"/>
          <w:color w:val="002060"/>
        </w:rPr>
      </w:pPr>
      <w:r w:rsidRPr="00494520">
        <w:rPr>
          <w:rFonts w:ascii="Times New Roman" w:hAnsi="Times New Roman"/>
          <w:color w:val="000000"/>
        </w:rPr>
        <w:t>7) minimalny intensywności zabudowy w stosunku do powie</w:t>
      </w:r>
      <w:r>
        <w:rPr>
          <w:rFonts w:ascii="Times New Roman" w:hAnsi="Times New Roman"/>
          <w:color w:val="000000"/>
        </w:rPr>
        <w:t>rzchni działki budowlanej – 0,01</w:t>
      </w:r>
      <w:r w:rsidRPr="00494520">
        <w:rPr>
          <w:rFonts w:ascii="Times New Roman" w:hAnsi="Times New Roman"/>
          <w:color w:val="000000"/>
        </w:rPr>
        <w:t xml:space="preserve">; </w:t>
      </w:r>
    </w:p>
    <w:p w:rsidR="00871414" w:rsidRPr="00494520" w:rsidRDefault="00871414" w:rsidP="00494520">
      <w:pPr>
        <w:spacing w:line="240" w:lineRule="auto"/>
        <w:ind w:left="340" w:hanging="227"/>
        <w:jc w:val="both"/>
        <w:rPr>
          <w:rFonts w:ascii="Times New Roman" w:hAnsi="Times New Roman"/>
          <w:color w:val="002060"/>
        </w:rPr>
      </w:pPr>
      <w:r w:rsidRPr="00494520">
        <w:rPr>
          <w:rFonts w:ascii="Times New Roman" w:hAnsi="Times New Roman"/>
          <w:color w:val="000000"/>
        </w:rPr>
        <w:t>8) maksymalny intensywności zabudowy w stosunku do powierzchni działki budowlanej – 0,4;</w:t>
      </w:r>
    </w:p>
    <w:p w:rsidR="00871414" w:rsidRPr="00494520" w:rsidRDefault="00871414" w:rsidP="00494520">
      <w:pPr>
        <w:spacing w:line="240" w:lineRule="auto"/>
        <w:ind w:left="340" w:hanging="227"/>
        <w:jc w:val="both"/>
        <w:rPr>
          <w:rFonts w:ascii="Times New Roman" w:hAnsi="Times New Roman"/>
          <w:color w:val="002060"/>
        </w:rPr>
      </w:pPr>
      <w:r w:rsidRPr="00494520">
        <w:rPr>
          <w:rFonts w:ascii="Times New Roman" w:hAnsi="Times New Roman"/>
          <w:color w:val="000000"/>
        </w:rPr>
        <w:t>9) minimalny udział powierzchni biologicznie czynnej w stosunku do powierzchni działki budowlanej – 60%;</w:t>
      </w:r>
    </w:p>
    <w:p w:rsidR="00871414" w:rsidRPr="00494520" w:rsidRDefault="00871414" w:rsidP="00494520">
      <w:pPr>
        <w:spacing w:line="240" w:lineRule="auto"/>
        <w:ind w:left="340" w:hanging="227"/>
        <w:jc w:val="both"/>
        <w:rPr>
          <w:rFonts w:ascii="Times New Roman" w:hAnsi="Times New Roman"/>
          <w:color w:val="002060"/>
        </w:rPr>
      </w:pPr>
      <w:r w:rsidRPr="00494520">
        <w:rPr>
          <w:rFonts w:ascii="Times New Roman" w:hAnsi="Times New Roman"/>
          <w:color w:val="000000"/>
        </w:rPr>
        <w:t>10) obsługa komunikacyjna terenów:</w:t>
      </w:r>
    </w:p>
    <w:p w:rsidR="00871414" w:rsidRPr="00494520" w:rsidRDefault="00871414" w:rsidP="00494520">
      <w:pPr>
        <w:keepLines/>
        <w:spacing w:line="240" w:lineRule="auto"/>
        <w:ind w:left="567" w:hanging="227"/>
        <w:jc w:val="both"/>
        <w:rPr>
          <w:rFonts w:ascii="Times New Roman" w:hAnsi="Times New Roman"/>
          <w:color w:val="002060"/>
        </w:rPr>
      </w:pPr>
      <w:r>
        <w:rPr>
          <w:rFonts w:ascii="Times New Roman" w:hAnsi="Times New Roman"/>
          <w:color w:val="000000"/>
        </w:rPr>
        <w:t>a) 1ML – z istniejącej</w:t>
      </w:r>
      <w:r w:rsidRPr="00494520">
        <w:rPr>
          <w:rFonts w:ascii="Times New Roman" w:hAnsi="Times New Roman"/>
          <w:color w:val="000000"/>
        </w:rPr>
        <w:t xml:space="preserve"> drogi oznaczonej na rysunku planu symbolem 2KDD,</w:t>
      </w:r>
    </w:p>
    <w:p w:rsidR="00871414" w:rsidRPr="00494520" w:rsidRDefault="00871414" w:rsidP="00E30816">
      <w:pPr>
        <w:keepLines/>
        <w:spacing w:line="240" w:lineRule="auto"/>
        <w:ind w:left="567" w:hanging="227"/>
        <w:jc w:val="both"/>
        <w:rPr>
          <w:rFonts w:ascii="Times New Roman" w:hAnsi="Times New Roman"/>
          <w:color w:val="002060"/>
        </w:rPr>
      </w:pPr>
      <w:r>
        <w:rPr>
          <w:rFonts w:ascii="Times New Roman" w:hAnsi="Times New Roman"/>
          <w:color w:val="000000"/>
        </w:rPr>
        <w:t>b) 8</w:t>
      </w:r>
      <w:r w:rsidRPr="00494520">
        <w:rPr>
          <w:rFonts w:ascii="Times New Roman" w:hAnsi="Times New Roman"/>
          <w:color w:val="000000"/>
        </w:rPr>
        <w:t>ML – dojazdem z istniejącej drogi oznaczonej na rysunku planu symbolem 1KDZ</w:t>
      </w:r>
      <w:r>
        <w:rPr>
          <w:rFonts w:ascii="Times New Roman" w:hAnsi="Times New Roman"/>
          <w:color w:val="000000"/>
        </w:rPr>
        <w:t xml:space="preserve"> z rozprowadzeniem drogami wewnętrznymi o szerokości minimum 6 m po terenie , </w:t>
      </w:r>
    </w:p>
    <w:p w:rsidR="00871414" w:rsidRPr="00494520" w:rsidRDefault="00871414" w:rsidP="00E30816">
      <w:pPr>
        <w:keepLines/>
        <w:spacing w:line="240" w:lineRule="auto"/>
        <w:ind w:left="567" w:hanging="227"/>
        <w:jc w:val="both"/>
        <w:rPr>
          <w:rFonts w:ascii="Times New Roman" w:hAnsi="Times New Roman"/>
          <w:color w:val="00000A"/>
          <w:sz w:val="24"/>
          <w:szCs w:val="24"/>
        </w:rPr>
      </w:pPr>
      <w:r w:rsidRPr="00494520">
        <w:rPr>
          <w:rFonts w:ascii="Times New Roman" w:hAnsi="Times New Roman"/>
          <w:color w:val="000000"/>
        </w:rPr>
        <w:t>c) </w:t>
      </w:r>
      <w:r>
        <w:rPr>
          <w:rFonts w:ascii="Times New Roman" w:hAnsi="Times New Roman"/>
          <w:color w:val="000000"/>
        </w:rPr>
        <w:t xml:space="preserve">9ML– </w:t>
      </w:r>
      <w:r w:rsidRPr="00494520">
        <w:rPr>
          <w:rFonts w:ascii="Times New Roman" w:hAnsi="Times New Roman"/>
          <w:color w:val="000000"/>
        </w:rPr>
        <w:t xml:space="preserve"> z istniejącej drogi oznaczonej na rysunku planu symbolem 8KDD</w:t>
      </w:r>
      <w:r>
        <w:rPr>
          <w:rFonts w:ascii="Times New Roman" w:hAnsi="Times New Roman"/>
          <w:color w:val="000000"/>
        </w:rPr>
        <w:t>;</w:t>
      </w:r>
    </w:p>
    <w:p w:rsidR="00871414" w:rsidRPr="00494520" w:rsidRDefault="00871414" w:rsidP="00494520">
      <w:pPr>
        <w:keepLines/>
        <w:spacing w:line="240" w:lineRule="auto"/>
        <w:ind w:firstLine="340"/>
        <w:jc w:val="both"/>
        <w:rPr>
          <w:rFonts w:ascii="Times New Roman" w:hAnsi="Times New Roman"/>
          <w:color w:val="000000"/>
          <w:sz w:val="24"/>
          <w:szCs w:val="24"/>
        </w:rPr>
      </w:pPr>
      <w:r>
        <w:rPr>
          <w:rFonts w:ascii="Times New Roman" w:hAnsi="Times New Roman"/>
          <w:b/>
          <w:color w:val="000000"/>
        </w:rPr>
        <w:t>§ 27</w:t>
      </w:r>
      <w:r w:rsidRPr="00494520">
        <w:rPr>
          <w:rFonts w:ascii="Times New Roman" w:hAnsi="Times New Roman"/>
          <w:b/>
          <w:color w:val="000000"/>
        </w:rPr>
        <w:t>. </w:t>
      </w:r>
      <w:r w:rsidRPr="00494520">
        <w:rPr>
          <w:rFonts w:ascii="Times New Roman" w:hAnsi="Times New Roman"/>
          <w:color w:val="000000"/>
        </w:rPr>
        <w:t>Dla terenów oznaczonych na rysunku planu symbolami:</w:t>
      </w:r>
      <w:r>
        <w:rPr>
          <w:rFonts w:ascii="Times New Roman" w:hAnsi="Times New Roman"/>
          <w:b/>
          <w:color w:val="000000"/>
        </w:rPr>
        <w:t xml:space="preserve"> 2ML, 6ML, 7ML, </w:t>
      </w:r>
      <w:r w:rsidRPr="00494520">
        <w:rPr>
          <w:rFonts w:ascii="Times New Roman" w:hAnsi="Times New Roman"/>
          <w:b/>
          <w:color w:val="000000"/>
        </w:rPr>
        <w:t xml:space="preserve">11ML, 12ML, 13ML, </w:t>
      </w:r>
      <w:r w:rsidRPr="00494520">
        <w:rPr>
          <w:rFonts w:ascii="Times New Roman" w:hAnsi="Times New Roman"/>
          <w:color w:val="000000"/>
        </w:rPr>
        <w:t>ustala się zasady, parametry i wskaźniki kształtowania zabudowy oraz zagospodarowania terenu:</w:t>
      </w:r>
    </w:p>
    <w:p w:rsidR="00871414" w:rsidRPr="00494520" w:rsidRDefault="00871414" w:rsidP="00494520">
      <w:pPr>
        <w:spacing w:line="240" w:lineRule="auto"/>
        <w:ind w:left="340" w:hanging="227"/>
        <w:jc w:val="both"/>
        <w:rPr>
          <w:rFonts w:ascii="Times New Roman" w:hAnsi="Times New Roman"/>
          <w:color w:val="002060"/>
        </w:rPr>
      </w:pPr>
      <w:r w:rsidRPr="00494520">
        <w:rPr>
          <w:rFonts w:ascii="Times New Roman" w:hAnsi="Times New Roman"/>
          <w:color w:val="000000"/>
        </w:rPr>
        <w:t>1) lokalizacja zabudowy zgodnie z nieprzekraczalnymi liniami zabudowy wyznaczonymi na rysunku planu</w:t>
      </w:r>
      <w:r>
        <w:rPr>
          <w:rFonts w:ascii="Times New Roman" w:hAnsi="Times New Roman"/>
          <w:color w:val="000000"/>
        </w:rPr>
        <w:t xml:space="preserve"> z uwzględnieniem odległości od lasów według przepisów odrębnych</w:t>
      </w:r>
      <w:r w:rsidRPr="00494520">
        <w:rPr>
          <w:rFonts w:ascii="Times New Roman" w:hAnsi="Times New Roman"/>
          <w:color w:val="000000"/>
        </w:rPr>
        <w:t>; poza obrębem linii zabudowy dopuszcza się sytuowanie obiektów wyłącznie z zakresu infrastruktury technicznej;</w:t>
      </w:r>
    </w:p>
    <w:p w:rsidR="00871414" w:rsidRPr="00494520" w:rsidRDefault="00871414" w:rsidP="00494520">
      <w:pPr>
        <w:spacing w:line="240" w:lineRule="auto"/>
        <w:ind w:left="340" w:hanging="227"/>
        <w:jc w:val="both"/>
        <w:rPr>
          <w:rFonts w:ascii="Times New Roman" w:hAnsi="Times New Roman"/>
          <w:color w:val="00000A"/>
          <w:sz w:val="24"/>
          <w:szCs w:val="24"/>
        </w:rPr>
      </w:pPr>
      <w:r w:rsidRPr="00494520">
        <w:rPr>
          <w:rFonts w:ascii="Times New Roman" w:hAnsi="Times New Roman"/>
          <w:color w:val="000000"/>
        </w:rPr>
        <w:t>2) dopuszcza się przebudowę, nadbudowę lub rozbudowę istniejących obiektów budowlanych zgodnie z parametrami określonych dla nowych budynków;</w:t>
      </w:r>
    </w:p>
    <w:p w:rsidR="00871414" w:rsidRPr="00494520" w:rsidRDefault="00871414" w:rsidP="00494520">
      <w:pPr>
        <w:spacing w:line="240" w:lineRule="auto"/>
        <w:ind w:left="340" w:hanging="227"/>
        <w:jc w:val="both"/>
        <w:rPr>
          <w:rFonts w:ascii="Times New Roman" w:hAnsi="Times New Roman"/>
          <w:color w:val="002060"/>
        </w:rPr>
      </w:pPr>
      <w:r w:rsidRPr="00494520">
        <w:rPr>
          <w:rFonts w:ascii="Times New Roman" w:hAnsi="Times New Roman"/>
          <w:color w:val="000000"/>
        </w:rPr>
        <w:t>3) realizacja nowych budynków rekreacyjnych po spełnieniu warunków:</w:t>
      </w:r>
    </w:p>
    <w:p w:rsidR="00871414" w:rsidRPr="00494520" w:rsidRDefault="00871414" w:rsidP="00494520">
      <w:pPr>
        <w:keepLines/>
        <w:spacing w:line="240" w:lineRule="auto"/>
        <w:ind w:left="567" w:hanging="227"/>
        <w:jc w:val="both"/>
        <w:rPr>
          <w:rFonts w:ascii="Times New Roman" w:hAnsi="Times New Roman"/>
          <w:color w:val="002060"/>
        </w:rPr>
      </w:pPr>
      <w:r w:rsidRPr="00494520">
        <w:rPr>
          <w:rFonts w:ascii="Times New Roman" w:hAnsi="Times New Roman"/>
          <w:color w:val="000000"/>
        </w:rPr>
        <w:t>a) wysokość: maksymalnie 7,0 m,</w:t>
      </w:r>
    </w:p>
    <w:p w:rsidR="00871414" w:rsidRPr="00494520" w:rsidRDefault="00871414" w:rsidP="00494520">
      <w:pPr>
        <w:keepLines/>
        <w:spacing w:line="240" w:lineRule="auto"/>
        <w:ind w:left="567" w:hanging="227"/>
        <w:jc w:val="both"/>
        <w:rPr>
          <w:rFonts w:ascii="Times New Roman" w:hAnsi="Times New Roman"/>
          <w:color w:val="002060"/>
        </w:rPr>
      </w:pPr>
      <w:r w:rsidRPr="00494520">
        <w:rPr>
          <w:rFonts w:ascii="Times New Roman" w:hAnsi="Times New Roman"/>
          <w:color w:val="000000"/>
        </w:rPr>
        <w:t>b) liczba kondygnacji nadziemnych: maksymalnie 2,</w:t>
      </w:r>
    </w:p>
    <w:p w:rsidR="00871414" w:rsidRPr="00494520" w:rsidRDefault="00871414" w:rsidP="00494520">
      <w:pPr>
        <w:keepLines/>
        <w:spacing w:line="240" w:lineRule="auto"/>
        <w:ind w:left="567" w:hanging="227"/>
        <w:jc w:val="both"/>
        <w:rPr>
          <w:rFonts w:ascii="Times New Roman" w:hAnsi="Times New Roman"/>
          <w:color w:val="00000A"/>
          <w:sz w:val="24"/>
          <w:szCs w:val="24"/>
        </w:rPr>
      </w:pPr>
      <w:r w:rsidRPr="00494520">
        <w:rPr>
          <w:rFonts w:ascii="Times New Roman" w:hAnsi="Times New Roman"/>
          <w:color w:val="000000"/>
        </w:rPr>
        <w:t>c) dach: płaski lub wielospadowy o kącie nachylenia połaci dachowych w przedziale 15°– 35°, w szczególnych przypadkach kąt nachylenia może być większy, do 60</w:t>
      </w:r>
      <w:r w:rsidRPr="00494520">
        <w:rPr>
          <w:rFonts w:ascii="Times New Roman" w:hAnsi="Times New Roman"/>
          <w:color w:val="000000"/>
          <w:vertAlign w:val="superscript"/>
        </w:rPr>
        <w:t>0</w:t>
      </w:r>
      <w:r w:rsidRPr="00494520">
        <w:rPr>
          <w:rFonts w:ascii="Times New Roman" w:hAnsi="Times New Roman"/>
          <w:color w:val="000000"/>
        </w:rPr>
        <w:t>;</w:t>
      </w:r>
    </w:p>
    <w:p w:rsidR="00871414" w:rsidRPr="00494520" w:rsidRDefault="00871414" w:rsidP="00494520">
      <w:pPr>
        <w:spacing w:line="240" w:lineRule="auto"/>
        <w:ind w:left="340" w:hanging="227"/>
        <w:jc w:val="both"/>
        <w:rPr>
          <w:rFonts w:ascii="Times New Roman" w:hAnsi="Times New Roman"/>
        </w:rPr>
      </w:pPr>
      <w:r w:rsidRPr="00494520">
        <w:rPr>
          <w:rFonts w:ascii="Times New Roman" w:hAnsi="Times New Roman"/>
          <w:color w:val="000000"/>
        </w:rPr>
        <w:t xml:space="preserve">4) dopuszcza się realizację wolnostojących </w:t>
      </w:r>
      <w:r>
        <w:rPr>
          <w:rFonts w:ascii="Times New Roman" w:hAnsi="Times New Roman"/>
          <w:color w:val="000000"/>
        </w:rPr>
        <w:t xml:space="preserve">budynków gospodarczych, </w:t>
      </w:r>
      <w:r w:rsidRPr="00494520">
        <w:rPr>
          <w:rFonts w:ascii="Times New Roman" w:hAnsi="Times New Roman"/>
          <w:color w:val="000000"/>
        </w:rPr>
        <w:t>wiat i altan o maksymalnej łącznej powierzchni zabudowy 40 m</w:t>
      </w:r>
      <w:r w:rsidRPr="00494520">
        <w:rPr>
          <w:rFonts w:ascii="Times New Roman" w:hAnsi="Times New Roman"/>
          <w:color w:val="000000"/>
          <w:vertAlign w:val="superscript"/>
        </w:rPr>
        <w:t xml:space="preserve">2 </w:t>
      </w:r>
      <w:r w:rsidRPr="00494520">
        <w:rPr>
          <w:rFonts w:ascii="Times New Roman" w:hAnsi="Times New Roman"/>
          <w:color w:val="000000"/>
        </w:rPr>
        <w:t>po spełnieniu warunków:</w:t>
      </w:r>
    </w:p>
    <w:p w:rsidR="00871414" w:rsidRPr="00494520" w:rsidRDefault="00871414" w:rsidP="00494520">
      <w:pPr>
        <w:spacing w:line="240" w:lineRule="auto"/>
        <w:ind w:left="340" w:hanging="227"/>
        <w:jc w:val="both"/>
        <w:rPr>
          <w:rFonts w:ascii="Times New Roman" w:hAnsi="Times New Roman"/>
        </w:rPr>
      </w:pPr>
      <w:r w:rsidRPr="00494520">
        <w:rPr>
          <w:rFonts w:ascii="Times New Roman" w:hAnsi="Times New Roman"/>
          <w:color w:val="000000"/>
        </w:rPr>
        <w:t xml:space="preserve">    a) wysokość: maksymalnie 4,0 m, </w:t>
      </w:r>
    </w:p>
    <w:p w:rsidR="00871414" w:rsidRPr="00494520" w:rsidRDefault="00871414" w:rsidP="00494520">
      <w:pPr>
        <w:keepLines/>
        <w:spacing w:line="240" w:lineRule="auto"/>
        <w:ind w:left="567" w:hanging="227"/>
        <w:jc w:val="both"/>
        <w:rPr>
          <w:rFonts w:ascii="Times New Roman" w:hAnsi="Times New Roman"/>
        </w:rPr>
      </w:pPr>
      <w:r w:rsidRPr="00494520">
        <w:rPr>
          <w:rFonts w:ascii="Times New Roman" w:hAnsi="Times New Roman"/>
          <w:color w:val="000000"/>
        </w:rPr>
        <w:t>b)  liczba kondygnacji nadziemnych: 1,</w:t>
      </w:r>
    </w:p>
    <w:p w:rsidR="00871414" w:rsidRPr="00494520" w:rsidRDefault="00871414" w:rsidP="00494520">
      <w:pPr>
        <w:keepLines/>
        <w:spacing w:line="240" w:lineRule="auto"/>
        <w:ind w:left="567" w:hanging="227"/>
        <w:jc w:val="both"/>
        <w:rPr>
          <w:rFonts w:ascii="Times New Roman" w:hAnsi="Times New Roman"/>
        </w:rPr>
      </w:pPr>
      <w:r w:rsidRPr="00494520">
        <w:rPr>
          <w:rFonts w:ascii="Times New Roman" w:hAnsi="Times New Roman"/>
          <w:color w:val="000000"/>
        </w:rPr>
        <w:t>c) dach: płaski lub wielospadowy o kącie nachylenia połaci dachowych do 25°;</w:t>
      </w:r>
    </w:p>
    <w:p w:rsidR="00871414" w:rsidRPr="00494520" w:rsidRDefault="00871414" w:rsidP="00494520">
      <w:pPr>
        <w:spacing w:line="240" w:lineRule="auto"/>
        <w:ind w:left="340" w:hanging="227"/>
        <w:jc w:val="both"/>
        <w:rPr>
          <w:rFonts w:ascii="Times New Roman" w:hAnsi="Times New Roman"/>
          <w:color w:val="000000"/>
        </w:rPr>
      </w:pPr>
      <w:r w:rsidRPr="00494520">
        <w:rPr>
          <w:rFonts w:ascii="Times New Roman" w:hAnsi="Times New Roman"/>
          <w:color w:val="000000"/>
        </w:rPr>
        <w:t>5) parametry dla dopuszczalnej na terenie oznaczonym symbolem 13ML zabudowy o funkcji agroturystycznej:</w:t>
      </w:r>
    </w:p>
    <w:p w:rsidR="00871414" w:rsidRPr="00494520" w:rsidRDefault="00871414" w:rsidP="00494520">
      <w:pPr>
        <w:spacing w:line="240" w:lineRule="auto"/>
        <w:ind w:left="340" w:hanging="227"/>
        <w:jc w:val="both"/>
        <w:rPr>
          <w:rFonts w:ascii="Times New Roman" w:hAnsi="Times New Roman"/>
          <w:color w:val="00000A"/>
        </w:rPr>
      </w:pPr>
      <w:r w:rsidRPr="00494520">
        <w:rPr>
          <w:rFonts w:ascii="Times New Roman" w:hAnsi="Times New Roman"/>
        </w:rPr>
        <w:t xml:space="preserve">    a) wysokość: maksymalnie 8,0 m, </w:t>
      </w:r>
    </w:p>
    <w:p w:rsidR="00871414" w:rsidRPr="00494520" w:rsidRDefault="00871414" w:rsidP="00494520">
      <w:pPr>
        <w:keepLines/>
        <w:spacing w:line="240" w:lineRule="auto"/>
        <w:ind w:left="567" w:hanging="227"/>
        <w:jc w:val="both"/>
        <w:rPr>
          <w:rFonts w:ascii="Times New Roman" w:hAnsi="Times New Roman"/>
        </w:rPr>
      </w:pPr>
      <w:r w:rsidRPr="00494520">
        <w:rPr>
          <w:rFonts w:ascii="Times New Roman" w:hAnsi="Times New Roman"/>
        </w:rPr>
        <w:t>b) liczba kondygnacji nadziemnych: 2,</w:t>
      </w:r>
    </w:p>
    <w:p w:rsidR="00871414" w:rsidRPr="00494520" w:rsidRDefault="00871414" w:rsidP="00494520">
      <w:pPr>
        <w:keepLines/>
        <w:spacing w:line="240" w:lineRule="auto"/>
        <w:ind w:left="567" w:hanging="227"/>
        <w:jc w:val="both"/>
        <w:rPr>
          <w:rFonts w:ascii="Times New Roman" w:hAnsi="Times New Roman"/>
        </w:rPr>
      </w:pPr>
      <w:r w:rsidRPr="00494520">
        <w:rPr>
          <w:rFonts w:ascii="Times New Roman" w:hAnsi="Times New Roman"/>
          <w:color w:val="000000"/>
        </w:rPr>
        <w:t>c) dach: wielospadowy o kącie nachylenia połaci dachowych w przedziale 15-45</w:t>
      </w:r>
      <w:r w:rsidRPr="00494520">
        <w:rPr>
          <w:rFonts w:ascii="Times New Roman" w:hAnsi="Times New Roman"/>
          <w:color w:val="000000"/>
          <w:vertAlign w:val="superscript"/>
        </w:rPr>
        <w:t>0</w:t>
      </w:r>
      <w:r w:rsidRPr="00494520">
        <w:rPr>
          <w:rFonts w:ascii="Times New Roman" w:hAnsi="Times New Roman"/>
          <w:color w:val="000000"/>
        </w:rPr>
        <w:t>;</w:t>
      </w:r>
    </w:p>
    <w:p w:rsidR="00871414" w:rsidRPr="00494520" w:rsidRDefault="00871414" w:rsidP="00494520">
      <w:pPr>
        <w:spacing w:line="240" w:lineRule="auto"/>
        <w:ind w:left="340" w:hanging="227"/>
        <w:jc w:val="both"/>
        <w:rPr>
          <w:rFonts w:ascii="Times New Roman" w:hAnsi="Times New Roman"/>
          <w:color w:val="002060"/>
        </w:rPr>
      </w:pPr>
      <w:r w:rsidRPr="00494520">
        <w:rPr>
          <w:rFonts w:ascii="Times New Roman" w:hAnsi="Times New Roman"/>
          <w:color w:val="000000"/>
        </w:rPr>
        <w:t>6) maksymalna powierzchnia zabudowy w stosunku do powierzchni działki budowlanej – 0,2;</w:t>
      </w:r>
    </w:p>
    <w:p w:rsidR="00871414" w:rsidRPr="00494520" w:rsidRDefault="00871414" w:rsidP="00494520">
      <w:pPr>
        <w:spacing w:line="240" w:lineRule="auto"/>
        <w:ind w:left="340" w:hanging="227"/>
        <w:jc w:val="both"/>
        <w:rPr>
          <w:rFonts w:ascii="Times New Roman" w:hAnsi="Times New Roman"/>
          <w:color w:val="002060"/>
        </w:rPr>
      </w:pPr>
      <w:r w:rsidRPr="00494520">
        <w:rPr>
          <w:rFonts w:ascii="Times New Roman" w:hAnsi="Times New Roman"/>
          <w:color w:val="000000"/>
        </w:rPr>
        <w:t xml:space="preserve">7) minimalny intensywności zabudowy w stosunku do powierzchni działki budowlanej – 0,05; </w:t>
      </w:r>
    </w:p>
    <w:p w:rsidR="00871414" w:rsidRPr="00494520" w:rsidRDefault="00871414" w:rsidP="00494520">
      <w:pPr>
        <w:spacing w:line="240" w:lineRule="auto"/>
        <w:ind w:left="340" w:hanging="227"/>
        <w:jc w:val="both"/>
        <w:rPr>
          <w:rFonts w:ascii="Times New Roman" w:hAnsi="Times New Roman"/>
          <w:color w:val="002060"/>
        </w:rPr>
      </w:pPr>
      <w:r w:rsidRPr="00494520">
        <w:rPr>
          <w:rFonts w:ascii="Times New Roman" w:hAnsi="Times New Roman"/>
          <w:color w:val="000000"/>
        </w:rPr>
        <w:t>8) maksymalny intensywności zabudowy w stosunku do powierzchni działki budowlanej – 0,4;</w:t>
      </w:r>
    </w:p>
    <w:p w:rsidR="00871414" w:rsidRPr="00494520" w:rsidRDefault="00871414" w:rsidP="00494520">
      <w:pPr>
        <w:spacing w:line="240" w:lineRule="auto"/>
        <w:ind w:left="340" w:hanging="227"/>
        <w:jc w:val="both"/>
        <w:rPr>
          <w:rFonts w:ascii="Times New Roman" w:hAnsi="Times New Roman"/>
          <w:color w:val="002060"/>
        </w:rPr>
      </w:pPr>
      <w:r w:rsidRPr="00494520">
        <w:rPr>
          <w:rFonts w:ascii="Times New Roman" w:hAnsi="Times New Roman"/>
          <w:color w:val="000000"/>
        </w:rPr>
        <w:t>9) minimalny udział powierzchni biologicznie czynnej w stosunku do powierzchni działki budowlanej – 60%;</w:t>
      </w:r>
    </w:p>
    <w:p w:rsidR="00871414" w:rsidRPr="00494520" w:rsidRDefault="00871414" w:rsidP="00494520">
      <w:pPr>
        <w:spacing w:line="240" w:lineRule="auto"/>
        <w:ind w:left="340" w:hanging="227"/>
        <w:jc w:val="both"/>
        <w:rPr>
          <w:rFonts w:ascii="Times New Roman" w:hAnsi="Times New Roman"/>
          <w:color w:val="002060"/>
        </w:rPr>
      </w:pPr>
      <w:r w:rsidRPr="00494520">
        <w:rPr>
          <w:rFonts w:ascii="Times New Roman" w:hAnsi="Times New Roman"/>
          <w:color w:val="000000"/>
        </w:rPr>
        <w:t>10) obsługa komunikacyjna terenów:</w:t>
      </w:r>
    </w:p>
    <w:p w:rsidR="00871414" w:rsidRPr="00494520" w:rsidRDefault="00871414" w:rsidP="00494520">
      <w:pPr>
        <w:keepLines/>
        <w:spacing w:line="240" w:lineRule="auto"/>
        <w:ind w:left="567" w:hanging="227"/>
        <w:jc w:val="both"/>
        <w:rPr>
          <w:rFonts w:ascii="Times New Roman" w:hAnsi="Times New Roman"/>
          <w:color w:val="00000A"/>
          <w:sz w:val="24"/>
          <w:szCs w:val="24"/>
        </w:rPr>
      </w:pPr>
      <w:r>
        <w:rPr>
          <w:rFonts w:ascii="Times New Roman" w:hAnsi="Times New Roman"/>
          <w:color w:val="000000"/>
        </w:rPr>
        <w:t>a)  2ML – z istniejących dróg oznaczonych na rysunku planu symbolami</w:t>
      </w:r>
      <w:r w:rsidRPr="00494520">
        <w:rPr>
          <w:rFonts w:ascii="Times New Roman" w:hAnsi="Times New Roman"/>
          <w:color w:val="000000"/>
        </w:rPr>
        <w:t xml:space="preserve"> 1KDD</w:t>
      </w:r>
      <w:r>
        <w:rPr>
          <w:rFonts w:ascii="Times New Roman" w:hAnsi="Times New Roman"/>
          <w:color w:val="000000"/>
        </w:rPr>
        <w:t xml:space="preserve"> i 2KDD,</w:t>
      </w:r>
      <w:r w:rsidRPr="00494520">
        <w:rPr>
          <w:rFonts w:ascii="Times New Roman" w:hAnsi="Times New Roman"/>
          <w:color w:val="000000"/>
        </w:rPr>
        <w:t xml:space="preserve"> </w:t>
      </w:r>
    </w:p>
    <w:p w:rsidR="00871414" w:rsidRPr="00494520" w:rsidRDefault="00871414" w:rsidP="00494520">
      <w:pPr>
        <w:keepLines/>
        <w:spacing w:line="240" w:lineRule="auto"/>
        <w:ind w:left="567" w:hanging="227"/>
        <w:jc w:val="both"/>
        <w:rPr>
          <w:rFonts w:ascii="Times New Roman" w:hAnsi="Times New Roman"/>
          <w:color w:val="002060"/>
        </w:rPr>
      </w:pPr>
      <w:r>
        <w:rPr>
          <w:rFonts w:ascii="Times New Roman" w:hAnsi="Times New Roman"/>
          <w:color w:val="000000"/>
        </w:rPr>
        <w:t>b</w:t>
      </w:r>
      <w:r w:rsidRPr="00494520">
        <w:rPr>
          <w:rFonts w:ascii="Times New Roman" w:hAnsi="Times New Roman"/>
          <w:color w:val="000000"/>
        </w:rPr>
        <w:t>) 6ML i 7ML – z istniejącego ciągu pieszo-jezdnego oznaczonego na rysunku planu symbolem 1KDx,</w:t>
      </w:r>
    </w:p>
    <w:p w:rsidR="00871414" w:rsidRPr="00494520" w:rsidRDefault="00871414" w:rsidP="00494520">
      <w:pPr>
        <w:keepLines/>
        <w:spacing w:line="240" w:lineRule="auto"/>
        <w:ind w:left="567" w:hanging="227"/>
        <w:jc w:val="both"/>
        <w:rPr>
          <w:rFonts w:ascii="Times New Roman" w:hAnsi="Times New Roman"/>
          <w:color w:val="002060"/>
        </w:rPr>
      </w:pPr>
      <w:r>
        <w:rPr>
          <w:rFonts w:ascii="Times New Roman" w:hAnsi="Times New Roman"/>
          <w:color w:val="000000"/>
        </w:rPr>
        <w:t>c) 11ML – z istniejących dróg oznaczonych na rysunku planu symbolami 9KDD i</w:t>
      </w:r>
      <w:r w:rsidRPr="00494520">
        <w:rPr>
          <w:rFonts w:ascii="Times New Roman" w:hAnsi="Times New Roman"/>
          <w:color w:val="000000"/>
        </w:rPr>
        <w:t xml:space="preserve"> 11KDD</w:t>
      </w:r>
      <w:r>
        <w:rPr>
          <w:rFonts w:ascii="Times New Roman" w:hAnsi="Times New Roman"/>
          <w:color w:val="000000"/>
        </w:rPr>
        <w:t>,</w:t>
      </w:r>
    </w:p>
    <w:p w:rsidR="00871414" w:rsidRPr="00494520" w:rsidRDefault="00871414" w:rsidP="00494520">
      <w:pPr>
        <w:keepLines/>
        <w:spacing w:line="240" w:lineRule="auto"/>
        <w:ind w:left="567" w:hanging="227"/>
        <w:jc w:val="both"/>
        <w:rPr>
          <w:rFonts w:ascii="Times New Roman" w:hAnsi="Times New Roman"/>
          <w:color w:val="00000A"/>
          <w:sz w:val="24"/>
          <w:szCs w:val="24"/>
        </w:rPr>
      </w:pPr>
      <w:r>
        <w:rPr>
          <w:rFonts w:ascii="Times New Roman" w:hAnsi="Times New Roman"/>
          <w:color w:val="000000"/>
        </w:rPr>
        <w:t>d) 12ML – z istniejących dróg oznaczonych na rysunku planu symbolami</w:t>
      </w:r>
      <w:r w:rsidRPr="00494520">
        <w:rPr>
          <w:rFonts w:ascii="Times New Roman" w:hAnsi="Times New Roman"/>
          <w:color w:val="000000"/>
        </w:rPr>
        <w:t xml:space="preserve"> 9KDD, </w:t>
      </w:r>
      <w:r>
        <w:rPr>
          <w:rFonts w:ascii="Times New Roman" w:hAnsi="Times New Roman"/>
          <w:color w:val="000000"/>
        </w:rPr>
        <w:t xml:space="preserve">10KDD i 11KDD, </w:t>
      </w:r>
    </w:p>
    <w:p w:rsidR="00871414" w:rsidRPr="00494520" w:rsidRDefault="00871414" w:rsidP="00494520">
      <w:pPr>
        <w:keepLines/>
        <w:spacing w:line="240" w:lineRule="auto"/>
        <w:ind w:left="567" w:hanging="227"/>
        <w:jc w:val="both"/>
        <w:rPr>
          <w:rFonts w:ascii="Times New Roman" w:hAnsi="Times New Roman"/>
        </w:rPr>
      </w:pPr>
      <w:r>
        <w:rPr>
          <w:rFonts w:ascii="Times New Roman" w:hAnsi="Times New Roman"/>
          <w:color w:val="000000"/>
        </w:rPr>
        <w:t>e</w:t>
      </w:r>
      <w:r w:rsidRPr="00494520">
        <w:rPr>
          <w:rFonts w:ascii="Times New Roman" w:hAnsi="Times New Roman"/>
          <w:color w:val="000000"/>
        </w:rPr>
        <w:t xml:space="preserve">) 13ML – z </w:t>
      </w:r>
      <w:r>
        <w:rPr>
          <w:rFonts w:ascii="Times New Roman" w:hAnsi="Times New Roman"/>
          <w:color w:val="000000"/>
        </w:rPr>
        <w:t xml:space="preserve">istniejących dróg oznaczonych na rysunku planu symbolami </w:t>
      </w:r>
      <w:r w:rsidRPr="00494520">
        <w:rPr>
          <w:rFonts w:ascii="Times New Roman" w:hAnsi="Times New Roman"/>
          <w:color w:val="000000"/>
        </w:rPr>
        <w:t xml:space="preserve"> </w:t>
      </w:r>
      <w:r>
        <w:rPr>
          <w:rFonts w:ascii="Times New Roman" w:hAnsi="Times New Roman"/>
          <w:color w:val="000000"/>
        </w:rPr>
        <w:t>10KDD i 11KDD,</w:t>
      </w:r>
    </w:p>
    <w:p w:rsidR="00871414" w:rsidRPr="00494520" w:rsidRDefault="00871414" w:rsidP="00494520">
      <w:pPr>
        <w:keepLines/>
        <w:spacing w:line="240" w:lineRule="auto"/>
        <w:ind w:firstLine="340"/>
        <w:jc w:val="both"/>
        <w:rPr>
          <w:rFonts w:ascii="Times New Roman" w:hAnsi="Times New Roman"/>
          <w:color w:val="000000"/>
        </w:rPr>
      </w:pPr>
      <w:r>
        <w:rPr>
          <w:rFonts w:ascii="Times New Roman" w:hAnsi="Times New Roman"/>
          <w:b/>
          <w:color w:val="000000"/>
        </w:rPr>
        <w:t>§ 28</w:t>
      </w:r>
      <w:r w:rsidRPr="00494520">
        <w:rPr>
          <w:rFonts w:ascii="Times New Roman" w:hAnsi="Times New Roman"/>
          <w:b/>
          <w:color w:val="000000"/>
        </w:rPr>
        <w:t>. </w:t>
      </w:r>
      <w:r w:rsidRPr="00494520">
        <w:rPr>
          <w:rFonts w:ascii="Times New Roman" w:hAnsi="Times New Roman"/>
          <w:color w:val="000000"/>
        </w:rPr>
        <w:t xml:space="preserve">Dla terenów oznaczonych na rysunku planu symbolami: </w:t>
      </w:r>
      <w:r w:rsidRPr="00494520">
        <w:rPr>
          <w:rFonts w:ascii="Times New Roman" w:hAnsi="Times New Roman"/>
          <w:b/>
          <w:bCs/>
          <w:color w:val="000000"/>
        </w:rPr>
        <w:t xml:space="preserve">1RM, 2RM, 3RM, 4RM, 5RM, 6RM, 7RM, 8RM, 9RM, 10RM, 11RM, 12RM, 13RM, 14RM, 15RM, 16RM, 17RM, 18RM, 19RM, 20RM, 21RM, 22RM, 23RM, 24RM, 25RM </w:t>
      </w:r>
      <w:r w:rsidRPr="00494520">
        <w:rPr>
          <w:rFonts w:ascii="Times New Roman" w:hAnsi="Times New Roman"/>
          <w:color w:val="000000"/>
        </w:rPr>
        <w:t xml:space="preserve">i </w:t>
      </w:r>
      <w:r w:rsidRPr="00494520">
        <w:rPr>
          <w:rFonts w:ascii="Times New Roman" w:hAnsi="Times New Roman"/>
          <w:b/>
          <w:bCs/>
          <w:color w:val="000000"/>
        </w:rPr>
        <w:t xml:space="preserve">26RM, </w:t>
      </w:r>
      <w:r w:rsidRPr="00494520">
        <w:rPr>
          <w:rFonts w:ascii="Times New Roman" w:hAnsi="Times New Roman"/>
          <w:color w:val="000000"/>
        </w:rPr>
        <w:t>ustala się zasady, parametry i wskaźniki kształtowania zabudowy oraz zagospodarowania terenu:</w:t>
      </w:r>
    </w:p>
    <w:p w:rsidR="00871414" w:rsidRPr="00494520" w:rsidRDefault="00871414" w:rsidP="00494520">
      <w:pPr>
        <w:spacing w:line="240" w:lineRule="auto"/>
        <w:ind w:left="340" w:hanging="227"/>
        <w:jc w:val="both"/>
        <w:rPr>
          <w:rFonts w:ascii="Times New Roman" w:hAnsi="Times New Roman"/>
          <w:color w:val="002060"/>
        </w:rPr>
      </w:pPr>
      <w:r w:rsidRPr="00494520">
        <w:rPr>
          <w:rFonts w:ascii="Times New Roman" w:hAnsi="Times New Roman"/>
          <w:color w:val="000000"/>
        </w:rPr>
        <w:t>1) lokalizacja zabudowy zgodnie z nieprzekraczalnymi liniami zabudowy wyznaczonymi na rysunku planu</w:t>
      </w:r>
      <w:r>
        <w:rPr>
          <w:rFonts w:ascii="Times New Roman" w:hAnsi="Times New Roman"/>
          <w:color w:val="000000"/>
        </w:rPr>
        <w:t xml:space="preserve"> z uwzględnieniem odległości od lasów według przepisów odrębnych oraz ograniczeń wynikających z przebiegu przez tereny o symbolach 17RM, 18RM, 25RM i 26RM nap0owietrznych linii elektroenergetycznych 15 kV wraz z pasami technologicznymi</w:t>
      </w:r>
      <w:r w:rsidRPr="00494520">
        <w:rPr>
          <w:rFonts w:ascii="Times New Roman" w:hAnsi="Times New Roman"/>
          <w:color w:val="000000"/>
        </w:rPr>
        <w:t>; poza obrębem linii zabudowy dopuszcza się sytuowanie obiektów wyłącznie z zakresu infrastruktury technicznej;</w:t>
      </w:r>
    </w:p>
    <w:p w:rsidR="00871414" w:rsidRPr="00494520" w:rsidRDefault="00871414" w:rsidP="00494520">
      <w:pPr>
        <w:spacing w:line="240" w:lineRule="auto"/>
        <w:ind w:left="340" w:hanging="227"/>
        <w:jc w:val="both"/>
        <w:rPr>
          <w:rFonts w:ascii="Times New Roman" w:hAnsi="Times New Roman"/>
          <w:color w:val="00000A"/>
          <w:sz w:val="24"/>
          <w:szCs w:val="24"/>
        </w:rPr>
      </w:pPr>
      <w:r w:rsidRPr="00494520">
        <w:rPr>
          <w:rFonts w:ascii="Times New Roman" w:hAnsi="Times New Roman"/>
          <w:color w:val="000000"/>
        </w:rPr>
        <w:t>2) dopuszcza się przebudowę, nadbudowę lub rozbudowę istniejących obiektów budowlanych zgodnie z parametrami określonych dla nowych budynków;</w:t>
      </w:r>
    </w:p>
    <w:p w:rsidR="00871414" w:rsidRPr="00494520" w:rsidRDefault="00871414" w:rsidP="00494520">
      <w:pPr>
        <w:spacing w:line="240" w:lineRule="auto"/>
        <w:ind w:left="340" w:hanging="227"/>
        <w:jc w:val="both"/>
        <w:rPr>
          <w:rFonts w:ascii="Times New Roman" w:hAnsi="Times New Roman"/>
        </w:rPr>
      </w:pPr>
      <w:r w:rsidRPr="00494520">
        <w:rPr>
          <w:rFonts w:ascii="Times New Roman" w:hAnsi="Times New Roman"/>
          <w:color w:val="000000"/>
        </w:rPr>
        <w:t>3) realizacja nowej zabudowy po spełnieniu warunków:</w:t>
      </w:r>
    </w:p>
    <w:p w:rsidR="00871414" w:rsidRPr="00494520" w:rsidRDefault="00871414" w:rsidP="00494520">
      <w:pPr>
        <w:keepLines/>
        <w:spacing w:line="240" w:lineRule="auto"/>
        <w:ind w:left="567" w:hanging="227"/>
        <w:jc w:val="both"/>
        <w:rPr>
          <w:rFonts w:ascii="Times New Roman" w:hAnsi="Times New Roman"/>
        </w:rPr>
      </w:pPr>
      <w:r w:rsidRPr="00494520">
        <w:rPr>
          <w:rFonts w:ascii="Times New Roman" w:hAnsi="Times New Roman"/>
          <w:color w:val="000000"/>
        </w:rPr>
        <w:t>a) dla budynków mieszkalnych:</w:t>
      </w:r>
    </w:p>
    <w:p w:rsidR="00871414" w:rsidRPr="00494520" w:rsidRDefault="00871414" w:rsidP="00494520">
      <w:pPr>
        <w:keepLines/>
        <w:spacing w:line="240" w:lineRule="auto"/>
        <w:ind w:left="794" w:hanging="113"/>
        <w:jc w:val="both"/>
        <w:rPr>
          <w:rFonts w:ascii="Times New Roman" w:hAnsi="Times New Roman"/>
        </w:rPr>
      </w:pPr>
      <w:r w:rsidRPr="00494520">
        <w:rPr>
          <w:rFonts w:ascii="Times New Roman" w:hAnsi="Times New Roman"/>
          <w:color w:val="000000"/>
        </w:rPr>
        <w:t>- wysokość: maksymalnie 9,0 m,</w:t>
      </w:r>
    </w:p>
    <w:p w:rsidR="00871414" w:rsidRPr="00494520" w:rsidRDefault="00871414" w:rsidP="00494520">
      <w:pPr>
        <w:keepLines/>
        <w:spacing w:line="240" w:lineRule="auto"/>
        <w:ind w:left="794" w:hanging="113"/>
        <w:jc w:val="both"/>
        <w:rPr>
          <w:rFonts w:ascii="Times New Roman" w:hAnsi="Times New Roman"/>
        </w:rPr>
      </w:pPr>
      <w:r w:rsidRPr="00494520">
        <w:rPr>
          <w:rFonts w:ascii="Times New Roman" w:hAnsi="Times New Roman"/>
          <w:color w:val="000000"/>
        </w:rPr>
        <w:t>- liczba kondygnacji nadziemnych: maksymalnie 2,</w:t>
      </w:r>
    </w:p>
    <w:p w:rsidR="00871414" w:rsidRPr="00494520" w:rsidRDefault="00871414" w:rsidP="00494520">
      <w:pPr>
        <w:keepLines/>
        <w:spacing w:line="240" w:lineRule="auto"/>
        <w:ind w:left="794" w:hanging="113"/>
        <w:jc w:val="both"/>
        <w:rPr>
          <w:rFonts w:ascii="Times New Roman" w:hAnsi="Times New Roman"/>
        </w:rPr>
      </w:pPr>
      <w:r w:rsidRPr="00494520">
        <w:rPr>
          <w:rFonts w:ascii="Times New Roman" w:hAnsi="Times New Roman"/>
          <w:color w:val="000000"/>
        </w:rPr>
        <w:t>- dach: dwuspadowy lub wielospadowy, z zaleceniem naczółków, o symetrycznym kącie nachylenia połaci dachowych w przedziale 25°– 45°,</w:t>
      </w:r>
    </w:p>
    <w:p w:rsidR="00871414" w:rsidRPr="00494520" w:rsidRDefault="00871414" w:rsidP="00494520">
      <w:pPr>
        <w:keepLines/>
        <w:spacing w:line="240" w:lineRule="auto"/>
        <w:ind w:left="794" w:hanging="113"/>
        <w:jc w:val="both"/>
        <w:rPr>
          <w:rFonts w:ascii="Times New Roman" w:hAnsi="Times New Roman"/>
        </w:rPr>
      </w:pPr>
      <w:r w:rsidRPr="00494520">
        <w:rPr>
          <w:rFonts w:ascii="Times New Roman" w:hAnsi="Times New Roman"/>
          <w:color w:val="000000"/>
        </w:rPr>
        <w:t>- kierunek głównej kalenicy: prostopadły lub równoległy do jednej z bocznych granic działki,</w:t>
      </w:r>
    </w:p>
    <w:p w:rsidR="00871414" w:rsidRPr="00494520" w:rsidRDefault="00871414" w:rsidP="00494520">
      <w:pPr>
        <w:keepLines/>
        <w:spacing w:line="240" w:lineRule="auto"/>
        <w:ind w:left="567" w:hanging="227"/>
        <w:jc w:val="both"/>
        <w:rPr>
          <w:rFonts w:ascii="Times New Roman" w:hAnsi="Times New Roman"/>
        </w:rPr>
      </w:pPr>
      <w:r w:rsidRPr="00494520">
        <w:rPr>
          <w:rFonts w:ascii="Times New Roman" w:hAnsi="Times New Roman"/>
          <w:color w:val="000000"/>
        </w:rPr>
        <w:t>b) dla budynków usługowych, gospodarczych oraz garażowych:</w:t>
      </w:r>
    </w:p>
    <w:p w:rsidR="00871414" w:rsidRPr="00494520" w:rsidRDefault="00871414" w:rsidP="00494520">
      <w:pPr>
        <w:keepLines/>
        <w:spacing w:line="240" w:lineRule="auto"/>
        <w:ind w:left="794" w:hanging="113"/>
        <w:jc w:val="both"/>
        <w:rPr>
          <w:rFonts w:ascii="Times New Roman" w:hAnsi="Times New Roman"/>
        </w:rPr>
      </w:pPr>
      <w:r w:rsidRPr="00494520">
        <w:rPr>
          <w:rFonts w:ascii="Times New Roman" w:hAnsi="Times New Roman"/>
          <w:color w:val="000000"/>
        </w:rPr>
        <w:t>- wysokość: maksymalnie 7,0 m,</w:t>
      </w:r>
    </w:p>
    <w:p w:rsidR="00871414" w:rsidRPr="00494520" w:rsidRDefault="00871414" w:rsidP="00494520">
      <w:pPr>
        <w:keepLines/>
        <w:spacing w:line="240" w:lineRule="auto"/>
        <w:ind w:left="794" w:hanging="113"/>
        <w:jc w:val="both"/>
        <w:rPr>
          <w:rFonts w:ascii="Times New Roman" w:hAnsi="Times New Roman"/>
        </w:rPr>
      </w:pPr>
      <w:r w:rsidRPr="00494520">
        <w:rPr>
          <w:rFonts w:ascii="Times New Roman" w:hAnsi="Times New Roman"/>
          <w:color w:val="000000"/>
        </w:rPr>
        <w:t>- liczba kondygnacji nadziemnych: 1,</w:t>
      </w:r>
    </w:p>
    <w:p w:rsidR="00871414" w:rsidRPr="00494520" w:rsidRDefault="00871414" w:rsidP="00494520">
      <w:pPr>
        <w:keepLines/>
        <w:spacing w:line="240" w:lineRule="auto"/>
        <w:ind w:left="794" w:hanging="113"/>
        <w:jc w:val="both"/>
        <w:rPr>
          <w:rFonts w:ascii="Times New Roman" w:hAnsi="Times New Roman"/>
        </w:rPr>
      </w:pPr>
      <w:r w:rsidRPr="00494520">
        <w:rPr>
          <w:rFonts w:ascii="Times New Roman" w:hAnsi="Times New Roman"/>
          <w:color w:val="000000"/>
        </w:rPr>
        <w:t>- dach: jednospadowy lub wielospadowy o symetrycznym kącie nachylenia połaci dachowych w przedziale 5° – 35°,</w:t>
      </w:r>
    </w:p>
    <w:p w:rsidR="00871414" w:rsidRPr="00494520" w:rsidRDefault="00871414" w:rsidP="00494520">
      <w:pPr>
        <w:keepLines/>
        <w:spacing w:line="240" w:lineRule="auto"/>
        <w:ind w:left="567" w:hanging="227"/>
        <w:jc w:val="both"/>
        <w:rPr>
          <w:rFonts w:ascii="Times New Roman" w:hAnsi="Times New Roman"/>
        </w:rPr>
      </w:pPr>
      <w:r w:rsidRPr="00494520">
        <w:rPr>
          <w:rFonts w:ascii="Times New Roman" w:hAnsi="Times New Roman"/>
          <w:color w:val="000000"/>
        </w:rPr>
        <w:t>c) dla budynków związanych z potrzebami prowadzonego gospodarstwa rolnego i ogrodniczego (typu: budynki inwentarskie, składowe, magazyny i garaże na maszyny rolnicze, itp.):</w:t>
      </w:r>
    </w:p>
    <w:p w:rsidR="00871414" w:rsidRPr="00494520" w:rsidRDefault="00871414" w:rsidP="00494520">
      <w:pPr>
        <w:keepLines/>
        <w:spacing w:line="240" w:lineRule="auto"/>
        <w:ind w:left="794" w:hanging="113"/>
        <w:jc w:val="both"/>
        <w:rPr>
          <w:rFonts w:ascii="Times New Roman" w:hAnsi="Times New Roman"/>
        </w:rPr>
      </w:pPr>
      <w:r w:rsidRPr="00494520">
        <w:rPr>
          <w:rFonts w:ascii="Times New Roman" w:hAnsi="Times New Roman"/>
          <w:color w:val="000000"/>
        </w:rPr>
        <w:t>- wysokość: maksymalnie 9,0 m,</w:t>
      </w:r>
    </w:p>
    <w:p w:rsidR="00871414" w:rsidRPr="00494520" w:rsidRDefault="00871414" w:rsidP="00494520">
      <w:pPr>
        <w:keepLines/>
        <w:spacing w:line="240" w:lineRule="auto"/>
        <w:ind w:left="794" w:hanging="113"/>
        <w:jc w:val="both"/>
        <w:rPr>
          <w:rFonts w:ascii="Times New Roman" w:hAnsi="Times New Roman"/>
        </w:rPr>
      </w:pPr>
      <w:r w:rsidRPr="00494520">
        <w:rPr>
          <w:rFonts w:ascii="Times New Roman" w:hAnsi="Times New Roman"/>
          <w:color w:val="000000"/>
        </w:rPr>
        <w:t>- dachy: jednospadowe, wielospadowe o kącie nachylenia połaci dachowych w przedziale 10° – 40°,</w:t>
      </w:r>
    </w:p>
    <w:p w:rsidR="00871414" w:rsidRDefault="00871414" w:rsidP="00494520">
      <w:pPr>
        <w:keepLines/>
        <w:spacing w:line="240" w:lineRule="auto"/>
        <w:ind w:left="567" w:hanging="227"/>
        <w:jc w:val="both"/>
        <w:rPr>
          <w:rFonts w:ascii="Times New Roman" w:hAnsi="Times New Roman"/>
          <w:color w:val="000000"/>
        </w:rPr>
      </w:pPr>
      <w:r w:rsidRPr="00494520">
        <w:rPr>
          <w:rFonts w:ascii="Times New Roman" w:hAnsi="Times New Roman"/>
          <w:color w:val="000000"/>
        </w:rPr>
        <w:t>d) dla urządzeń  rolniczych – wysokość: maksymalnie 12,0 m;</w:t>
      </w:r>
    </w:p>
    <w:p w:rsidR="00871414" w:rsidRDefault="00871414" w:rsidP="00494520">
      <w:pPr>
        <w:keepLines/>
        <w:spacing w:line="240" w:lineRule="auto"/>
        <w:ind w:left="567" w:hanging="227"/>
        <w:jc w:val="both"/>
        <w:rPr>
          <w:rFonts w:ascii="Times New Roman" w:hAnsi="Times New Roman"/>
          <w:color w:val="000000"/>
        </w:rPr>
      </w:pPr>
      <w:r>
        <w:rPr>
          <w:rFonts w:ascii="Times New Roman" w:hAnsi="Times New Roman"/>
          <w:color w:val="000000"/>
        </w:rPr>
        <w:t>e) dla wiat i altan:</w:t>
      </w:r>
    </w:p>
    <w:p w:rsidR="00871414" w:rsidRDefault="00871414" w:rsidP="00494520">
      <w:pPr>
        <w:keepLines/>
        <w:spacing w:line="240" w:lineRule="auto"/>
        <w:ind w:left="567" w:hanging="227"/>
        <w:jc w:val="both"/>
        <w:rPr>
          <w:rFonts w:ascii="Times New Roman" w:hAnsi="Times New Roman"/>
          <w:color w:val="000000"/>
        </w:rPr>
      </w:pPr>
      <w:r>
        <w:rPr>
          <w:rFonts w:ascii="Times New Roman" w:hAnsi="Times New Roman"/>
          <w:color w:val="000000"/>
        </w:rPr>
        <w:t xml:space="preserve">      - wysokość: do 5,0 m,</w:t>
      </w:r>
    </w:p>
    <w:p w:rsidR="00871414" w:rsidRDefault="00871414" w:rsidP="00494520">
      <w:pPr>
        <w:keepLines/>
        <w:spacing w:line="240" w:lineRule="auto"/>
        <w:ind w:left="567" w:hanging="227"/>
        <w:jc w:val="both"/>
        <w:rPr>
          <w:rFonts w:ascii="Times New Roman" w:hAnsi="Times New Roman"/>
          <w:color w:val="000000"/>
        </w:rPr>
      </w:pPr>
      <w:r>
        <w:rPr>
          <w:rFonts w:ascii="Times New Roman" w:hAnsi="Times New Roman"/>
          <w:color w:val="000000"/>
        </w:rPr>
        <w:t xml:space="preserve">      - dach jednospadowy lub </w:t>
      </w:r>
      <w:r w:rsidRPr="00494520">
        <w:rPr>
          <w:rFonts w:ascii="Times New Roman" w:hAnsi="Times New Roman"/>
          <w:color w:val="000000"/>
        </w:rPr>
        <w:t xml:space="preserve"> wielospadowy o symetrycznym kącie nachylenia połaci dachowych w przedziale 5° – 35°,</w:t>
      </w:r>
    </w:p>
    <w:p w:rsidR="00871414" w:rsidRDefault="00871414" w:rsidP="00494520">
      <w:pPr>
        <w:keepLines/>
        <w:spacing w:line="240" w:lineRule="auto"/>
        <w:ind w:left="567" w:hanging="227"/>
        <w:jc w:val="both"/>
        <w:rPr>
          <w:rFonts w:ascii="Times New Roman" w:hAnsi="Times New Roman"/>
          <w:color w:val="000000"/>
        </w:rPr>
      </w:pPr>
      <w:r>
        <w:rPr>
          <w:rFonts w:ascii="Times New Roman" w:hAnsi="Times New Roman"/>
          <w:color w:val="000000"/>
        </w:rPr>
        <w:t>f) dla budynków związanych z funkcją agroturystyczną:</w:t>
      </w:r>
    </w:p>
    <w:p w:rsidR="00871414" w:rsidRPr="00494520" w:rsidRDefault="00871414" w:rsidP="007D17DA">
      <w:pPr>
        <w:keepLines/>
        <w:spacing w:line="240" w:lineRule="auto"/>
        <w:ind w:left="567" w:hanging="227"/>
        <w:jc w:val="both"/>
        <w:rPr>
          <w:rFonts w:ascii="Times New Roman" w:hAnsi="Times New Roman"/>
          <w:color w:val="002060"/>
        </w:rPr>
      </w:pPr>
      <w:r>
        <w:rPr>
          <w:rFonts w:ascii="Times New Roman" w:hAnsi="Times New Roman"/>
          <w:color w:val="000000"/>
        </w:rPr>
        <w:t xml:space="preserve">      - wysokość: maksymalnie 8</w:t>
      </w:r>
      <w:r w:rsidRPr="00494520">
        <w:rPr>
          <w:rFonts w:ascii="Times New Roman" w:hAnsi="Times New Roman"/>
          <w:color w:val="000000"/>
        </w:rPr>
        <w:t>,0 m,</w:t>
      </w:r>
    </w:p>
    <w:p w:rsidR="00871414" w:rsidRPr="00494520" w:rsidRDefault="00871414" w:rsidP="007D17DA">
      <w:pPr>
        <w:keepLines/>
        <w:spacing w:line="240" w:lineRule="auto"/>
        <w:jc w:val="both"/>
        <w:rPr>
          <w:rFonts w:ascii="Times New Roman" w:hAnsi="Times New Roman"/>
          <w:color w:val="002060"/>
        </w:rPr>
      </w:pPr>
      <w:r>
        <w:rPr>
          <w:rFonts w:ascii="Times New Roman" w:hAnsi="Times New Roman"/>
          <w:color w:val="000000"/>
        </w:rPr>
        <w:t xml:space="preserve">            - </w:t>
      </w:r>
      <w:r w:rsidRPr="00494520">
        <w:rPr>
          <w:rFonts w:ascii="Times New Roman" w:hAnsi="Times New Roman"/>
          <w:color w:val="000000"/>
        </w:rPr>
        <w:t> liczba kondygnacji nadziemnych: maksymalnie 2,</w:t>
      </w:r>
    </w:p>
    <w:p w:rsidR="00871414" w:rsidRPr="00494520" w:rsidRDefault="00871414" w:rsidP="00494520">
      <w:pPr>
        <w:keepLines/>
        <w:spacing w:line="240" w:lineRule="auto"/>
        <w:ind w:left="567" w:hanging="227"/>
        <w:jc w:val="both"/>
        <w:rPr>
          <w:rFonts w:ascii="Times New Roman" w:hAnsi="Times New Roman"/>
        </w:rPr>
      </w:pPr>
      <w:r>
        <w:rPr>
          <w:rFonts w:ascii="Times New Roman" w:hAnsi="Times New Roman"/>
          <w:color w:val="000000"/>
        </w:rPr>
        <w:t xml:space="preserve">     - </w:t>
      </w:r>
      <w:r w:rsidRPr="00494520">
        <w:rPr>
          <w:rFonts w:ascii="Times New Roman" w:hAnsi="Times New Roman"/>
          <w:color w:val="000000"/>
        </w:rPr>
        <w:t xml:space="preserve"> dach: płaski lub wielospadowy o kącie nachylenia połaci dachowych w przedziale 15°– 35°, </w:t>
      </w:r>
    </w:p>
    <w:p w:rsidR="00871414" w:rsidRPr="00494520" w:rsidRDefault="00871414" w:rsidP="00494520">
      <w:pPr>
        <w:spacing w:line="240" w:lineRule="auto"/>
        <w:ind w:left="340" w:hanging="227"/>
        <w:jc w:val="both"/>
        <w:rPr>
          <w:rFonts w:ascii="Times New Roman" w:hAnsi="Times New Roman"/>
          <w:color w:val="000000"/>
        </w:rPr>
      </w:pPr>
      <w:r w:rsidRPr="00494520">
        <w:rPr>
          <w:rFonts w:ascii="Times New Roman" w:hAnsi="Times New Roman"/>
          <w:color w:val="000000"/>
        </w:rPr>
        <w:t>4) dopuszcza się łączenie funkcji: mieszkaniowej, usługowej, garażowej i gospodarczej w ramach jednego budynku; obowiązują wtedy parametry jak dla budynków mieszkalnych;</w:t>
      </w:r>
    </w:p>
    <w:p w:rsidR="00871414" w:rsidRPr="00494520" w:rsidRDefault="00871414" w:rsidP="00494520">
      <w:pPr>
        <w:pStyle w:val="western"/>
        <w:spacing w:before="57" w:beforeAutospacing="0" w:after="57" w:line="240" w:lineRule="auto"/>
        <w:ind w:left="426" w:hanging="284"/>
        <w:jc w:val="both"/>
        <w:rPr>
          <w:color w:val="002060"/>
        </w:rPr>
      </w:pPr>
      <w:r w:rsidRPr="00494520">
        <w:rPr>
          <w:color w:val="000000"/>
        </w:rPr>
        <w:t>5) dopuszcza się lokalizowanie budynków: usługowych, gospodarczych, garażowych i budynków związanych z potrzebami prowadzonego gospodarstwa rolnego i ogrodniczego, w odległości 1,5m od granicy lub bezpośrednio przy granicy sąsiedniej działki budowlanej, maksymalnie na 40 % jej długości;</w:t>
      </w:r>
    </w:p>
    <w:p w:rsidR="00871414" w:rsidRPr="00494520" w:rsidRDefault="00871414" w:rsidP="00494520">
      <w:pPr>
        <w:pStyle w:val="western"/>
        <w:spacing w:before="57" w:beforeAutospacing="0" w:after="57" w:line="240" w:lineRule="auto"/>
        <w:ind w:left="426" w:hanging="284"/>
        <w:jc w:val="both"/>
        <w:rPr>
          <w:color w:val="002060"/>
        </w:rPr>
      </w:pPr>
      <w:r w:rsidRPr="00494520">
        <w:rPr>
          <w:color w:val="000000"/>
        </w:rPr>
        <w:t>6) dopuszcza się dachy jednospadowe, o kącie nachylenia połaci dachowych w przedziale 5° – 35° dla zabudowy sytuowanej w odległości 1,5m od granicy lub bezpośrednio przy granicy sąsiedniej działki budowlanej;</w:t>
      </w:r>
    </w:p>
    <w:p w:rsidR="00871414" w:rsidRPr="00494520" w:rsidRDefault="00871414" w:rsidP="00494520">
      <w:pPr>
        <w:pStyle w:val="western"/>
        <w:spacing w:before="57" w:beforeAutospacing="0" w:after="57" w:line="240" w:lineRule="auto"/>
        <w:ind w:left="426" w:hanging="284"/>
        <w:jc w:val="both"/>
        <w:rPr>
          <w:color w:val="002060"/>
        </w:rPr>
      </w:pPr>
      <w:r w:rsidRPr="00494520">
        <w:rPr>
          <w:color w:val="000000"/>
        </w:rPr>
        <w:t>7) dopuszcza się zachowanie dotychczasowej geometrii dachu w przypadku, gdy rozbudowa istniejącego budynku nie obejmuje zmiany jego wysokości;</w:t>
      </w:r>
    </w:p>
    <w:p w:rsidR="00871414" w:rsidRPr="00494520" w:rsidRDefault="00871414" w:rsidP="00494520">
      <w:pPr>
        <w:spacing w:line="240" w:lineRule="auto"/>
        <w:ind w:left="340" w:hanging="227"/>
        <w:jc w:val="both"/>
        <w:rPr>
          <w:rFonts w:ascii="Times New Roman" w:hAnsi="Times New Roman"/>
          <w:color w:val="00000A"/>
        </w:rPr>
      </w:pPr>
      <w:r w:rsidRPr="00494520">
        <w:rPr>
          <w:rFonts w:ascii="Times New Roman" w:hAnsi="Times New Roman"/>
          <w:color w:val="000000"/>
        </w:rPr>
        <w:t>8) maksymalna powierzchnia zabudowy w stosunku do powie</w:t>
      </w:r>
      <w:r>
        <w:rPr>
          <w:rFonts w:ascii="Times New Roman" w:hAnsi="Times New Roman"/>
          <w:color w:val="000000"/>
        </w:rPr>
        <w:t>rzchni działki budowlanej – 0,40</w:t>
      </w:r>
      <w:r w:rsidRPr="00494520">
        <w:rPr>
          <w:rFonts w:ascii="Times New Roman" w:hAnsi="Times New Roman"/>
          <w:color w:val="000000"/>
        </w:rPr>
        <w:t>;</w:t>
      </w:r>
    </w:p>
    <w:p w:rsidR="00871414" w:rsidRPr="00494520" w:rsidRDefault="00871414" w:rsidP="00494520">
      <w:pPr>
        <w:spacing w:line="240" w:lineRule="auto"/>
        <w:ind w:left="340" w:hanging="227"/>
        <w:jc w:val="both"/>
        <w:rPr>
          <w:rFonts w:ascii="Times New Roman" w:hAnsi="Times New Roman"/>
        </w:rPr>
      </w:pPr>
      <w:r w:rsidRPr="00494520">
        <w:rPr>
          <w:rFonts w:ascii="Times New Roman" w:hAnsi="Times New Roman"/>
          <w:color w:val="000000"/>
        </w:rPr>
        <w:t>9) minimalna intensywność zabudowy w stosunku do powierzchni działki budowlanej – 0,1;</w:t>
      </w:r>
    </w:p>
    <w:p w:rsidR="00871414" w:rsidRPr="00494520" w:rsidRDefault="00871414" w:rsidP="00494520">
      <w:pPr>
        <w:spacing w:line="240" w:lineRule="auto"/>
        <w:ind w:left="340" w:hanging="227"/>
        <w:jc w:val="both"/>
        <w:rPr>
          <w:rFonts w:ascii="Times New Roman" w:hAnsi="Times New Roman"/>
        </w:rPr>
      </w:pPr>
      <w:r w:rsidRPr="00494520">
        <w:rPr>
          <w:rFonts w:ascii="Times New Roman" w:hAnsi="Times New Roman"/>
          <w:color w:val="000000"/>
        </w:rPr>
        <w:t>10) maksymalna intensywność zabudowy w stosunku do powi</w:t>
      </w:r>
      <w:r>
        <w:rPr>
          <w:rFonts w:ascii="Times New Roman" w:hAnsi="Times New Roman"/>
          <w:color w:val="000000"/>
        </w:rPr>
        <w:t>erzchni działki budowlanej – 0,8</w:t>
      </w:r>
      <w:r w:rsidRPr="00494520">
        <w:rPr>
          <w:rFonts w:ascii="Times New Roman" w:hAnsi="Times New Roman"/>
          <w:color w:val="000000"/>
        </w:rPr>
        <w:t>;</w:t>
      </w:r>
    </w:p>
    <w:p w:rsidR="00871414" w:rsidRPr="00494520" w:rsidRDefault="00871414" w:rsidP="00494520">
      <w:pPr>
        <w:spacing w:line="240" w:lineRule="auto"/>
        <w:ind w:left="340" w:hanging="227"/>
        <w:jc w:val="both"/>
        <w:rPr>
          <w:rFonts w:ascii="Times New Roman" w:hAnsi="Times New Roman"/>
        </w:rPr>
      </w:pPr>
      <w:r w:rsidRPr="00494520">
        <w:rPr>
          <w:rFonts w:ascii="Times New Roman" w:hAnsi="Times New Roman"/>
          <w:color w:val="000000"/>
        </w:rPr>
        <w:t>11) minimalny udział powierzchni biologicznie czynnej w stosunku do powierzchni działki budowlanej – 20%;</w:t>
      </w:r>
    </w:p>
    <w:p w:rsidR="00871414" w:rsidRPr="00494520" w:rsidRDefault="00871414" w:rsidP="00494520">
      <w:pPr>
        <w:spacing w:line="240" w:lineRule="auto"/>
        <w:ind w:left="340" w:hanging="227"/>
        <w:jc w:val="both"/>
        <w:rPr>
          <w:rFonts w:ascii="Times New Roman" w:hAnsi="Times New Roman"/>
          <w:color w:val="002060"/>
          <w:sz w:val="24"/>
          <w:szCs w:val="24"/>
        </w:rPr>
      </w:pPr>
      <w:r w:rsidRPr="00494520">
        <w:rPr>
          <w:rFonts w:ascii="Times New Roman" w:hAnsi="Times New Roman"/>
          <w:color w:val="000000"/>
        </w:rPr>
        <w:t>12) obsługa komunikacyjna terenów:</w:t>
      </w:r>
    </w:p>
    <w:p w:rsidR="00871414" w:rsidRPr="00494520" w:rsidRDefault="00871414" w:rsidP="00494520">
      <w:pPr>
        <w:keepLines/>
        <w:spacing w:line="240" w:lineRule="auto"/>
        <w:ind w:left="567" w:hanging="227"/>
        <w:jc w:val="both"/>
        <w:rPr>
          <w:rFonts w:ascii="Times New Roman" w:hAnsi="Times New Roman"/>
          <w:color w:val="00000A"/>
        </w:rPr>
      </w:pPr>
      <w:r w:rsidRPr="00494520">
        <w:rPr>
          <w:rFonts w:ascii="Times New Roman" w:hAnsi="Times New Roman"/>
          <w:color w:val="000000"/>
        </w:rPr>
        <w:t>a) 1RM – z istniejącej drogi oznaczonej na rysunku planu symbolem 3KDD,</w:t>
      </w:r>
    </w:p>
    <w:p w:rsidR="00871414" w:rsidRPr="00494520" w:rsidRDefault="00871414" w:rsidP="00494520">
      <w:pPr>
        <w:spacing w:line="240" w:lineRule="auto"/>
        <w:ind w:left="567" w:hanging="227"/>
        <w:jc w:val="both"/>
        <w:rPr>
          <w:rFonts w:ascii="Times New Roman" w:hAnsi="Times New Roman"/>
        </w:rPr>
      </w:pPr>
      <w:r w:rsidRPr="00494520">
        <w:rPr>
          <w:rFonts w:ascii="Times New Roman" w:hAnsi="Times New Roman"/>
          <w:color w:val="000000"/>
        </w:rPr>
        <w:t xml:space="preserve">b) 2RM – z istniejących dróg oznaczonych na rysunku planu symbolami 3KDD i 5KDD, </w:t>
      </w:r>
    </w:p>
    <w:p w:rsidR="00871414" w:rsidRPr="00494520" w:rsidRDefault="00871414" w:rsidP="00494520">
      <w:pPr>
        <w:keepLines/>
        <w:spacing w:line="240" w:lineRule="auto"/>
        <w:ind w:left="567" w:hanging="227"/>
        <w:jc w:val="both"/>
        <w:rPr>
          <w:rFonts w:ascii="Times New Roman" w:hAnsi="Times New Roman"/>
        </w:rPr>
      </w:pPr>
      <w:r w:rsidRPr="00494520">
        <w:rPr>
          <w:rFonts w:ascii="Times New Roman" w:hAnsi="Times New Roman"/>
          <w:color w:val="000000"/>
        </w:rPr>
        <w:t>c) 3RM i 4RM – z istniejącej drogi oznaczonej na rysunku planu symbolem 1KDZ oraz z istniejącej drogi oznaczonej na rysunku planu symbolem 5KDD,</w:t>
      </w:r>
    </w:p>
    <w:p w:rsidR="00871414" w:rsidRPr="00494520" w:rsidRDefault="00871414" w:rsidP="00494520">
      <w:pPr>
        <w:keepLines/>
        <w:spacing w:line="240" w:lineRule="auto"/>
        <w:ind w:left="567" w:hanging="227"/>
        <w:jc w:val="both"/>
        <w:rPr>
          <w:rFonts w:ascii="Times New Roman" w:hAnsi="Times New Roman"/>
        </w:rPr>
      </w:pPr>
      <w:r w:rsidRPr="00494520">
        <w:rPr>
          <w:rFonts w:ascii="Times New Roman" w:hAnsi="Times New Roman"/>
          <w:color w:val="000000"/>
        </w:rPr>
        <w:t>d) 5RM – z istniejącego ciągu pieszo-jezdnego oznaczonego na rysunku planu symbolem 1KDx,</w:t>
      </w:r>
    </w:p>
    <w:p w:rsidR="00871414" w:rsidRDefault="00871414" w:rsidP="00494520">
      <w:pPr>
        <w:keepLines/>
        <w:spacing w:line="240" w:lineRule="auto"/>
        <w:ind w:left="567" w:hanging="227"/>
        <w:jc w:val="both"/>
        <w:rPr>
          <w:rFonts w:ascii="Times New Roman" w:hAnsi="Times New Roman"/>
          <w:color w:val="000000"/>
        </w:rPr>
      </w:pPr>
      <w:r>
        <w:rPr>
          <w:rFonts w:ascii="Times New Roman" w:hAnsi="Times New Roman"/>
          <w:color w:val="000000"/>
        </w:rPr>
        <w:t xml:space="preserve">e) 6RM, 7RM </w:t>
      </w:r>
      <w:r w:rsidRPr="00494520">
        <w:rPr>
          <w:rFonts w:ascii="Times New Roman" w:hAnsi="Times New Roman"/>
          <w:color w:val="000000"/>
        </w:rPr>
        <w:t> – z istniejącej drogi oznaczonej na rysunku planu symbolem 1KDZ,</w:t>
      </w:r>
    </w:p>
    <w:p w:rsidR="00871414" w:rsidRPr="00494520" w:rsidRDefault="00871414" w:rsidP="00494520">
      <w:pPr>
        <w:keepLines/>
        <w:spacing w:line="240" w:lineRule="auto"/>
        <w:ind w:left="567" w:hanging="227"/>
        <w:jc w:val="both"/>
        <w:rPr>
          <w:rFonts w:ascii="Times New Roman" w:hAnsi="Times New Roman"/>
        </w:rPr>
      </w:pPr>
      <w:r>
        <w:rPr>
          <w:rFonts w:ascii="Times New Roman" w:hAnsi="Times New Roman"/>
          <w:color w:val="000000"/>
        </w:rPr>
        <w:t>f) 8RM – z istniejących dróg oznaczonych symbolami 1KDZ i 1KDW,</w:t>
      </w:r>
    </w:p>
    <w:p w:rsidR="00871414" w:rsidRPr="00494520" w:rsidRDefault="00871414" w:rsidP="003D19A6">
      <w:pPr>
        <w:keepLines/>
        <w:spacing w:line="240" w:lineRule="auto"/>
        <w:ind w:left="567" w:hanging="227"/>
        <w:jc w:val="both"/>
        <w:rPr>
          <w:rFonts w:ascii="Times New Roman" w:hAnsi="Times New Roman"/>
        </w:rPr>
      </w:pPr>
      <w:r>
        <w:rPr>
          <w:rFonts w:ascii="Times New Roman" w:hAnsi="Times New Roman"/>
          <w:color w:val="000000"/>
        </w:rPr>
        <w:t>g</w:t>
      </w:r>
      <w:r w:rsidRPr="00494520">
        <w:rPr>
          <w:rFonts w:ascii="Times New Roman" w:hAnsi="Times New Roman"/>
          <w:color w:val="000000"/>
        </w:rPr>
        <w:t>) 9RM – </w:t>
      </w:r>
      <w:r>
        <w:rPr>
          <w:rFonts w:ascii="Times New Roman" w:hAnsi="Times New Roman"/>
          <w:color w:val="000000"/>
        </w:rPr>
        <w:t xml:space="preserve"> z istniejących dróg oznaczonych symbolami 1KDZ i 6KDD,</w:t>
      </w:r>
    </w:p>
    <w:p w:rsidR="00871414" w:rsidRPr="00494520" w:rsidRDefault="00871414" w:rsidP="00494520">
      <w:pPr>
        <w:keepLines/>
        <w:spacing w:line="240" w:lineRule="auto"/>
        <w:ind w:left="567" w:hanging="227"/>
        <w:jc w:val="both"/>
        <w:rPr>
          <w:rFonts w:ascii="Times New Roman" w:hAnsi="Times New Roman"/>
        </w:rPr>
      </w:pPr>
      <w:r>
        <w:rPr>
          <w:rFonts w:ascii="Times New Roman" w:hAnsi="Times New Roman"/>
          <w:color w:val="000000"/>
        </w:rPr>
        <w:t>h</w:t>
      </w:r>
      <w:r w:rsidRPr="00494520">
        <w:rPr>
          <w:rFonts w:ascii="Times New Roman" w:hAnsi="Times New Roman"/>
          <w:color w:val="000000"/>
        </w:rPr>
        <w:t>) 10RM – z istniejącej drogi oznaczonej na rysunku planu symbolem 1KDZ</w:t>
      </w:r>
      <w:r>
        <w:rPr>
          <w:rFonts w:ascii="Times New Roman" w:hAnsi="Times New Roman"/>
          <w:color w:val="000000"/>
        </w:rPr>
        <w:t>,</w:t>
      </w:r>
      <w:r w:rsidRPr="00494520">
        <w:rPr>
          <w:rFonts w:ascii="Times New Roman" w:hAnsi="Times New Roman"/>
          <w:color w:val="000000"/>
        </w:rPr>
        <w:t xml:space="preserve"> </w:t>
      </w:r>
    </w:p>
    <w:p w:rsidR="00871414" w:rsidRPr="00494520" w:rsidRDefault="00871414" w:rsidP="003D19A6">
      <w:pPr>
        <w:keepLines/>
        <w:spacing w:line="240" w:lineRule="auto"/>
        <w:ind w:left="567" w:hanging="227"/>
        <w:jc w:val="both"/>
        <w:rPr>
          <w:rFonts w:ascii="Times New Roman" w:hAnsi="Times New Roman"/>
        </w:rPr>
      </w:pPr>
      <w:r>
        <w:rPr>
          <w:rFonts w:ascii="Times New Roman" w:hAnsi="Times New Roman"/>
          <w:color w:val="000000"/>
        </w:rPr>
        <w:t>i</w:t>
      </w:r>
      <w:r w:rsidRPr="00494520">
        <w:rPr>
          <w:rFonts w:ascii="Times New Roman" w:hAnsi="Times New Roman"/>
          <w:color w:val="000000"/>
        </w:rPr>
        <w:t xml:space="preserve">) 11RM – z  </w:t>
      </w:r>
      <w:r>
        <w:rPr>
          <w:rFonts w:ascii="Times New Roman" w:hAnsi="Times New Roman"/>
          <w:color w:val="000000"/>
        </w:rPr>
        <w:t>z istniejących dróg oznaczonych symbolami 1KDZ i 7KDD,</w:t>
      </w:r>
    </w:p>
    <w:p w:rsidR="00871414" w:rsidRPr="00494520" w:rsidRDefault="00871414" w:rsidP="003D19A6">
      <w:pPr>
        <w:keepLines/>
        <w:spacing w:line="240" w:lineRule="auto"/>
        <w:ind w:left="567" w:hanging="227"/>
        <w:jc w:val="both"/>
        <w:rPr>
          <w:rFonts w:ascii="Times New Roman" w:hAnsi="Times New Roman"/>
        </w:rPr>
      </w:pPr>
      <w:r>
        <w:rPr>
          <w:rFonts w:ascii="Times New Roman" w:hAnsi="Times New Roman"/>
          <w:color w:val="000000"/>
        </w:rPr>
        <w:t>j) 12RM i 13RM - z istniejących dróg oznaczonych symbolami 6KDD i 7KDD,</w:t>
      </w:r>
    </w:p>
    <w:p w:rsidR="00871414" w:rsidRPr="00494520" w:rsidRDefault="00871414" w:rsidP="003D19A6">
      <w:pPr>
        <w:keepLines/>
        <w:spacing w:line="240" w:lineRule="auto"/>
        <w:ind w:left="567" w:hanging="227"/>
        <w:jc w:val="both"/>
        <w:rPr>
          <w:rFonts w:ascii="Times New Roman" w:hAnsi="Times New Roman"/>
        </w:rPr>
      </w:pPr>
      <w:r>
        <w:rPr>
          <w:rFonts w:ascii="Times New Roman" w:hAnsi="Times New Roman"/>
          <w:color w:val="000000"/>
        </w:rPr>
        <w:t>k) 14RM - z istniejących dróg oznaczonych symbolami 1KDZ i 7KDD,</w:t>
      </w:r>
    </w:p>
    <w:p w:rsidR="00871414" w:rsidRPr="00494520" w:rsidRDefault="00871414" w:rsidP="00494520">
      <w:pPr>
        <w:keepLines/>
        <w:spacing w:line="240" w:lineRule="auto"/>
        <w:ind w:left="567" w:hanging="227"/>
        <w:jc w:val="both"/>
        <w:rPr>
          <w:rFonts w:ascii="Times New Roman" w:hAnsi="Times New Roman"/>
        </w:rPr>
      </w:pPr>
      <w:r>
        <w:rPr>
          <w:rFonts w:ascii="Times New Roman" w:hAnsi="Times New Roman"/>
          <w:color w:val="000000"/>
        </w:rPr>
        <w:t>l) 15RM  – z istniejącej drogi</w:t>
      </w:r>
      <w:r w:rsidRPr="00494520">
        <w:rPr>
          <w:rFonts w:ascii="Times New Roman" w:hAnsi="Times New Roman"/>
          <w:color w:val="000000"/>
        </w:rPr>
        <w:t xml:space="preserve"> oznaczon</w:t>
      </w:r>
      <w:r>
        <w:rPr>
          <w:rFonts w:ascii="Times New Roman" w:hAnsi="Times New Roman"/>
          <w:color w:val="000000"/>
        </w:rPr>
        <w:t>ej na rysunku planu symbolem 7KDD i</w:t>
      </w:r>
      <w:r w:rsidRPr="0064748D">
        <w:rPr>
          <w:rFonts w:ascii="Times New Roman" w:hAnsi="Times New Roman"/>
          <w:color w:val="000000"/>
        </w:rPr>
        <w:t xml:space="preserve"> </w:t>
      </w:r>
      <w:r w:rsidRPr="00494520">
        <w:rPr>
          <w:rFonts w:ascii="Times New Roman" w:hAnsi="Times New Roman"/>
          <w:color w:val="000000"/>
        </w:rPr>
        <w:t>i gminnej drogi wewnę</w:t>
      </w:r>
      <w:r>
        <w:rPr>
          <w:rFonts w:ascii="Times New Roman" w:hAnsi="Times New Roman"/>
          <w:color w:val="000000"/>
        </w:rPr>
        <w:t xml:space="preserve">trznej oznaczonej symbolem 5KDW </w:t>
      </w:r>
      <w:r w:rsidRPr="00494520">
        <w:rPr>
          <w:rFonts w:ascii="Times New Roman" w:hAnsi="Times New Roman"/>
          <w:color w:val="000000"/>
        </w:rPr>
        <w:t xml:space="preserve">, </w:t>
      </w:r>
    </w:p>
    <w:p w:rsidR="00871414" w:rsidRPr="00494520" w:rsidRDefault="00871414" w:rsidP="00494520">
      <w:pPr>
        <w:keepLines/>
        <w:spacing w:line="240" w:lineRule="auto"/>
        <w:ind w:left="567" w:hanging="227"/>
        <w:jc w:val="both"/>
        <w:rPr>
          <w:rFonts w:ascii="Times New Roman" w:hAnsi="Times New Roman"/>
        </w:rPr>
      </w:pPr>
      <w:r>
        <w:rPr>
          <w:rFonts w:ascii="Times New Roman" w:hAnsi="Times New Roman"/>
          <w:color w:val="000000"/>
        </w:rPr>
        <w:t>ł) 16</w:t>
      </w:r>
      <w:r w:rsidRPr="00494520">
        <w:rPr>
          <w:rFonts w:ascii="Times New Roman" w:hAnsi="Times New Roman"/>
          <w:color w:val="000000"/>
        </w:rPr>
        <w:t>RM – z istniejącej gminnej drogi wewnętrznej, oznaczonej na rysunku planu symbolem 5KDW wyprowadzonej z drogi oznaczonej symbolami 7KDD,</w:t>
      </w:r>
    </w:p>
    <w:p w:rsidR="00871414" w:rsidRPr="00494520" w:rsidRDefault="00871414" w:rsidP="00494520">
      <w:pPr>
        <w:keepLines/>
        <w:spacing w:line="240" w:lineRule="auto"/>
        <w:ind w:left="567" w:hanging="227"/>
        <w:jc w:val="both"/>
        <w:rPr>
          <w:rFonts w:ascii="Times New Roman" w:hAnsi="Times New Roman"/>
        </w:rPr>
      </w:pPr>
      <w:r>
        <w:rPr>
          <w:rFonts w:ascii="Times New Roman" w:hAnsi="Times New Roman"/>
          <w:color w:val="000000"/>
        </w:rPr>
        <w:t>m</w:t>
      </w:r>
      <w:r w:rsidRPr="00494520">
        <w:rPr>
          <w:rFonts w:ascii="Times New Roman" w:hAnsi="Times New Roman"/>
          <w:color w:val="000000"/>
        </w:rPr>
        <w:t>) 17RM – z istniejącej drogi oznaczonej na rysunku planu symbolem 7KDD,</w:t>
      </w:r>
    </w:p>
    <w:p w:rsidR="00871414" w:rsidRPr="00494520" w:rsidRDefault="00871414" w:rsidP="00494520">
      <w:pPr>
        <w:keepLines/>
        <w:spacing w:line="240" w:lineRule="auto"/>
        <w:ind w:left="567" w:hanging="227"/>
        <w:jc w:val="both"/>
        <w:rPr>
          <w:rFonts w:ascii="Times New Roman" w:hAnsi="Times New Roman"/>
        </w:rPr>
      </w:pPr>
      <w:r>
        <w:rPr>
          <w:rFonts w:ascii="Times New Roman" w:hAnsi="Times New Roman"/>
          <w:color w:val="000000"/>
        </w:rPr>
        <w:t>n</w:t>
      </w:r>
      <w:r w:rsidRPr="00494520">
        <w:rPr>
          <w:rFonts w:ascii="Times New Roman" w:hAnsi="Times New Roman"/>
          <w:color w:val="000000"/>
        </w:rPr>
        <w:t>) 18RM – z istniejącej drogi oznaczanej na rysunku planu symbolem 1KDZ oraz z istniejącej drogi oznaczonej na rysunku planu symbolem 8KDD,</w:t>
      </w:r>
    </w:p>
    <w:p w:rsidR="00871414" w:rsidRPr="00494520" w:rsidRDefault="00871414" w:rsidP="00494520">
      <w:pPr>
        <w:keepLines/>
        <w:spacing w:line="240" w:lineRule="auto"/>
        <w:ind w:left="567" w:hanging="227"/>
        <w:jc w:val="both"/>
        <w:rPr>
          <w:rFonts w:ascii="Times New Roman" w:hAnsi="Times New Roman"/>
        </w:rPr>
      </w:pPr>
      <w:r>
        <w:rPr>
          <w:rFonts w:ascii="Times New Roman" w:hAnsi="Times New Roman"/>
          <w:color w:val="000000"/>
        </w:rPr>
        <w:t>o</w:t>
      </w:r>
      <w:r w:rsidRPr="00494520">
        <w:rPr>
          <w:rFonts w:ascii="Times New Roman" w:hAnsi="Times New Roman"/>
          <w:color w:val="000000"/>
        </w:rPr>
        <w:t>) 19RM – z istniejącej drogi oznaczonej na rysunku planu symbolem 8KDD,</w:t>
      </w:r>
    </w:p>
    <w:p w:rsidR="00871414" w:rsidRPr="00494520" w:rsidRDefault="00871414" w:rsidP="00494520">
      <w:pPr>
        <w:keepLines/>
        <w:spacing w:line="240" w:lineRule="auto"/>
        <w:ind w:left="567" w:hanging="227"/>
        <w:jc w:val="both"/>
        <w:rPr>
          <w:rFonts w:ascii="Times New Roman" w:hAnsi="Times New Roman"/>
        </w:rPr>
      </w:pPr>
      <w:r>
        <w:rPr>
          <w:rFonts w:ascii="Times New Roman" w:hAnsi="Times New Roman"/>
          <w:color w:val="000000"/>
        </w:rPr>
        <w:t>p</w:t>
      </w:r>
      <w:r w:rsidRPr="00494520">
        <w:rPr>
          <w:rFonts w:ascii="Times New Roman" w:hAnsi="Times New Roman"/>
          <w:color w:val="000000"/>
        </w:rPr>
        <w:t>) 20RM – z istniejącej drogi oznaczonej na rysunku planu symbolem 1KDZ oraz z istniejącej drogi oznaczanej na rysunku planu symbolem 8KDD,</w:t>
      </w:r>
    </w:p>
    <w:p w:rsidR="00871414" w:rsidRPr="00494520" w:rsidRDefault="00871414" w:rsidP="00494520">
      <w:pPr>
        <w:keepLines/>
        <w:spacing w:line="240" w:lineRule="auto"/>
        <w:ind w:left="567" w:hanging="227"/>
        <w:jc w:val="both"/>
        <w:rPr>
          <w:rFonts w:ascii="Times New Roman" w:hAnsi="Times New Roman"/>
        </w:rPr>
      </w:pPr>
      <w:r>
        <w:rPr>
          <w:rFonts w:ascii="Times New Roman" w:hAnsi="Times New Roman"/>
          <w:color w:val="000000"/>
        </w:rPr>
        <w:t>r</w:t>
      </w:r>
      <w:r w:rsidRPr="00494520">
        <w:rPr>
          <w:rFonts w:ascii="Times New Roman" w:hAnsi="Times New Roman"/>
          <w:color w:val="000000"/>
        </w:rPr>
        <w:t>) 21RM, 22RM i 24RM – z istniejącej drogi oznaczonej na rysunku planu symbolem 1KDZ,</w:t>
      </w:r>
    </w:p>
    <w:p w:rsidR="00871414" w:rsidRPr="00494520" w:rsidRDefault="00871414" w:rsidP="00494520">
      <w:pPr>
        <w:keepLines/>
        <w:spacing w:line="240" w:lineRule="auto"/>
        <w:ind w:left="567" w:hanging="227"/>
        <w:jc w:val="both"/>
        <w:rPr>
          <w:rFonts w:ascii="Times New Roman" w:hAnsi="Times New Roman"/>
        </w:rPr>
      </w:pPr>
      <w:r>
        <w:rPr>
          <w:rFonts w:ascii="Times New Roman" w:hAnsi="Times New Roman"/>
          <w:color w:val="000000"/>
        </w:rPr>
        <w:t>s</w:t>
      </w:r>
      <w:r w:rsidRPr="00494520">
        <w:rPr>
          <w:rFonts w:ascii="Times New Roman" w:hAnsi="Times New Roman"/>
          <w:color w:val="000000"/>
        </w:rPr>
        <w:t>) 23RM – z istniejącej drogi oznaczonej na rysunku planu symbolem 1KDZ i gminnej drogi wewnętrznej oznaczonej symbolem 4KDW,</w:t>
      </w:r>
    </w:p>
    <w:p w:rsidR="00871414" w:rsidRPr="00494520" w:rsidRDefault="00871414" w:rsidP="00494520">
      <w:pPr>
        <w:keepLines/>
        <w:spacing w:line="240" w:lineRule="auto"/>
        <w:ind w:left="567" w:hanging="227"/>
        <w:jc w:val="both"/>
        <w:rPr>
          <w:rFonts w:ascii="Times New Roman" w:hAnsi="Times New Roman"/>
        </w:rPr>
      </w:pPr>
      <w:r>
        <w:rPr>
          <w:rFonts w:ascii="Times New Roman" w:hAnsi="Times New Roman"/>
          <w:color w:val="000000"/>
        </w:rPr>
        <w:t>t</w:t>
      </w:r>
      <w:r w:rsidRPr="00494520">
        <w:rPr>
          <w:rFonts w:ascii="Times New Roman" w:hAnsi="Times New Roman"/>
          <w:color w:val="000000"/>
        </w:rPr>
        <w:t>) 25RM – z istniejących dróg oznaczonych na rysunku planu symbolami</w:t>
      </w:r>
      <w:r>
        <w:rPr>
          <w:rFonts w:ascii="Times New Roman" w:hAnsi="Times New Roman"/>
          <w:color w:val="000000"/>
        </w:rPr>
        <w:t xml:space="preserve"> 1KDZ,</w:t>
      </w:r>
      <w:r w:rsidRPr="00494520">
        <w:rPr>
          <w:rFonts w:ascii="Times New Roman" w:hAnsi="Times New Roman"/>
          <w:color w:val="000000"/>
        </w:rPr>
        <w:t xml:space="preserve"> 1KDL i 2KDL,</w:t>
      </w:r>
    </w:p>
    <w:p w:rsidR="00871414" w:rsidRPr="00494520" w:rsidRDefault="00871414" w:rsidP="00494520">
      <w:pPr>
        <w:keepLines/>
        <w:spacing w:line="240" w:lineRule="auto"/>
        <w:ind w:left="567" w:hanging="227"/>
        <w:jc w:val="both"/>
        <w:rPr>
          <w:rFonts w:ascii="Times New Roman" w:hAnsi="Times New Roman"/>
        </w:rPr>
      </w:pPr>
      <w:r>
        <w:rPr>
          <w:rFonts w:ascii="Times New Roman" w:hAnsi="Times New Roman"/>
          <w:color w:val="000000"/>
        </w:rPr>
        <w:t>u</w:t>
      </w:r>
      <w:r w:rsidRPr="00494520">
        <w:rPr>
          <w:rFonts w:ascii="Times New Roman" w:hAnsi="Times New Roman"/>
          <w:color w:val="000000"/>
        </w:rPr>
        <w:t>) 26RM –  z istniejących dróg oznaczonych na rysunku planu symbolami 1KDL i 2KDL.</w:t>
      </w:r>
    </w:p>
    <w:p w:rsidR="00871414" w:rsidRPr="00494520" w:rsidRDefault="00871414" w:rsidP="00494520">
      <w:pPr>
        <w:keepLines/>
        <w:spacing w:line="240" w:lineRule="auto"/>
        <w:ind w:firstLine="340"/>
        <w:jc w:val="both"/>
        <w:rPr>
          <w:rFonts w:ascii="Times New Roman" w:hAnsi="Times New Roman"/>
          <w:color w:val="000000"/>
        </w:rPr>
      </w:pPr>
      <w:r>
        <w:rPr>
          <w:rFonts w:ascii="Times New Roman" w:hAnsi="Times New Roman"/>
          <w:b/>
          <w:color w:val="000000"/>
        </w:rPr>
        <w:t>§ 29</w:t>
      </w:r>
      <w:r w:rsidRPr="00494520">
        <w:rPr>
          <w:rFonts w:ascii="Times New Roman" w:hAnsi="Times New Roman"/>
          <w:b/>
          <w:color w:val="000000"/>
        </w:rPr>
        <w:t>. </w:t>
      </w:r>
      <w:r w:rsidRPr="00494520">
        <w:rPr>
          <w:rFonts w:ascii="Times New Roman" w:hAnsi="Times New Roman"/>
          <w:color w:val="000000"/>
        </w:rPr>
        <w:t xml:space="preserve">Dla terenu oznaczonego na rysunku planu symbolem </w:t>
      </w:r>
      <w:r w:rsidRPr="00494520">
        <w:rPr>
          <w:rFonts w:ascii="Times New Roman" w:hAnsi="Times New Roman"/>
          <w:b/>
          <w:color w:val="000000"/>
        </w:rPr>
        <w:t>1Uz</w:t>
      </w:r>
      <w:r w:rsidRPr="00494520">
        <w:rPr>
          <w:rFonts w:ascii="Times New Roman" w:hAnsi="Times New Roman"/>
          <w:color w:val="000000"/>
        </w:rPr>
        <w:t>, ustala się zasady, parametry i wskaźniki kształtowania zabudowy oraz zagospodarowania terenu:</w:t>
      </w:r>
    </w:p>
    <w:p w:rsidR="00871414" w:rsidRPr="00494520" w:rsidRDefault="00871414" w:rsidP="00494520">
      <w:pPr>
        <w:spacing w:line="240" w:lineRule="auto"/>
        <w:ind w:left="340" w:hanging="227"/>
        <w:jc w:val="both"/>
        <w:rPr>
          <w:rFonts w:ascii="Times New Roman" w:hAnsi="Times New Roman"/>
          <w:color w:val="000000"/>
        </w:rPr>
      </w:pPr>
      <w:r w:rsidRPr="00494520">
        <w:rPr>
          <w:rFonts w:ascii="Times New Roman" w:hAnsi="Times New Roman"/>
          <w:color w:val="000000"/>
        </w:rPr>
        <w:t>1) lokalizacja zabudowy zgodnie z nieprzekraczalnymi liniami zabudowy wyznaczonymi na rysunku planu; poza obrębem linii zabudowy dopuszcza się sytuowanie obiektów wyłącznie z zakresu infrastruktury technicznej;</w:t>
      </w:r>
    </w:p>
    <w:p w:rsidR="00871414" w:rsidRPr="00494520" w:rsidRDefault="00871414" w:rsidP="00494520">
      <w:pPr>
        <w:spacing w:line="240" w:lineRule="auto"/>
        <w:ind w:left="340" w:hanging="227"/>
        <w:jc w:val="both"/>
        <w:rPr>
          <w:rFonts w:ascii="Times New Roman" w:hAnsi="Times New Roman"/>
          <w:color w:val="00000A"/>
          <w:sz w:val="24"/>
          <w:szCs w:val="24"/>
        </w:rPr>
      </w:pPr>
      <w:r w:rsidRPr="00494520">
        <w:rPr>
          <w:rFonts w:ascii="Times New Roman" w:hAnsi="Times New Roman"/>
          <w:color w:val="000000"/>
        </w:rPr>
        <w:t>2) dopuszcza się przebudowę, nadbudowę lub rozbudowę istniejących obiektów budowlanych zgodnie z parametrami określonych dla nowych budynków;</w:t>
      </w:r>
    </w:p>
    <w:p w:rsidR="00871414" w:rsidRPr="00494520" w:rsidRDefault="00871414" w:rsidP="00494520">
      <w:pPr>
        <w:spacing w:line="240" w:lineRule="auto"/>
        <w:ind w:left="340" w:hanging="227"/>
        <w:jc w:val="both"/>
        <w:rPr>
          <w:rFonts w:ascii="Times New Roman" w:hAnsi="Times New Roman"/>
          <w:color w:val="000000"/>
        </w:rPr>
      </w:pPr>
      <w:r w:rsidRPr="00494520">
        <w:rPr>
          <w:rFonts w:ascii="Times New Roman" w:hAnsi="Times New Roman"/>
          <w:color w:val="000000"/>
        </w:rPr>
        <w:t>3) realizacja nowej zabudowy po spełnieniu warunków:</w:t>
      </w:r>
    </w:p>
    <w:p w:rsidR="00871414" w:rsidRPr="00494520" w:rsidRDefault="00871414" w:rsidP="00494520">
      <w:pPr>
        <w:keepLines/>
        <w:spacing w:line="240" w:lineRule="auto"/>
        <w:ind w:left="567" w:hanging="227"/>
        <w:jc w:val="both"/>
        <w:rPr>
          <w:rFonts w:ascii="Times New Roman" w:hAnsi="Times New Roman"/>
          <w:color w:val="000000"/>
        </w:rPr>
      </w:pPr>
      <w:r w:rsidRPr="00494520">
        <w:rPr>
          <w:rFonts w:ascii="Times New Roman" w:hAnsi="Times New Roman"/>
          <w:color w:val="000000"/>
        </w:rPr>
        <w:t>a) dla budynków usługowych:</w:t>
      </w:r>
    </w:p>
    <w:p w:rsidR="00871414" w:rsidRPr="00494520" w:rsidRDefault="00871414" w:rsidP="00494520">
      <w:pPr>
        <w:keepLines/>
        <w:spacing w:line="240" w:lineRule="auto"/>
        <w:ind w:left="794" w:hanging="113"/>
        <w:jc w:val="both"/>
        <w:rPr>
          <w:rFonts w:ascii="Times New Roman" w:hAnsi="Times New Roman"/>
          <w:color w:val="000000"/>
        </w:rPr>
      </w:pPr>
      <w:r w:rsidRPr="00494520">
        <w:rPr>
          <w:rFonts w:ascii="Times New Roman" w:hAnsi="Times New Roman"/>
          <w:color w:val="000000"/>
        </w:rPr>
        <w:t>- wysokość: maksymalnie 10,0 m,</w:t>
      </w:r>
    </w:p>
    <w:p w:rsidR="00871414" w:rsidRPr="00494520" w:rsidRDefault="00871414" w:rsidP="00494520">
      <w:pPr>
        <w:keepLines/>
        <w:spacing w:line="240" w:lineRule="auto"/>
        <w:ind w:left="794" w:hanging="113"/>
        <w:jc w:val="both"/>
        <w:rPr>
          <w:rFonts w:ascii="Times New Roman" w:hAnsi="Times New Roman"/>
          <w:color w:val="000000"/>
        </w:rPr>
      </w:pPr>
      <w:r w:rsidRPr="00494520">
        <w:rPr>
          <w:rFonts w:ascii="Times New Roman" w:hAnsi="Times New Roman"/>
          <w:color w:val="000000"/>
        </w:rPr>
        <w:t>- liczba kondygnacji nadziemnych: maksymalnie 2,</w:t>
      </w:r>
    </w:p>
    <w:p w:rsidR="00871414" w:rsidRPr="00494520" w:rsidRDefault="00871414" w:rsidP="00494520">
      <w:pPr>
        <w:keepLines/>
        <w:spacing w:line="240" w:lineRule="auto"/>
        <w:ind w:left="794" w:hanging="113"/>
        <w:jc w:val="both"/>
        <w:rPr>
          <w:rFonts w:ascii="Times New Roman" w:hAnsi="Times New Roman"/>
          <w:color w:val="000000"/>
        </w:rPr>
      </w:pPr>
      <w:r w:rsidRPr="00494520">
        <w:rPr>
          <w:rFonts w:ascii="Times New Roman" w:hAnsi="Times New Roman"/>
          <w:color w:val="000000"/>
        </w:rPr>
        <w:t>- dach: płaski lub wielospadowy o kącie nachylenia połaci dachowych w przedziale 15°– 35°,</w:t>
      </w:r>
    </w:p>
    <w:p w:rsidR="00871414" w:rsidRPr="00494520" w:rsidRDefault="00871414" w:rsidP="00494520">
      <w:pPr>
        <w:keepLines/>
        <w:spacing w:line="240" w:lineRule="auto"/>
        <w:ind w:left="794" w:hanging="113"/>
        <w:jc w:val="both"/>
        <w:rPr>
          <w:rFonts w:ascii="Times New Roman" w:hAnsi="Times New Roman"/>
          <w:color w:val="000000"/>
        </w:rPr>
      </w:pPr>
      <w:r w:rsidRPr="00494520">
        <w:rPr>
          <w:rFonts w:ascii="Times New Roman" w:hAnsi="Times New Roman"/>
          <w:color w:val="000000"/>
        </w:rPr>
        <w:t>- kierunek głównej kalenicy: prostopadły lub równoległy do jednej z bocznych granic działki,</w:t>
      </w:r>
    </w:p>
    <w:p w:rsidR="00871414" w:rsidRPr="00494520" w:rsidRDefault="00871414" w:rsidP="00494520">
      <w:pPr>
        <w:keepLines/>
        <w:spacing w:line="240" w:lineRule="auto"/>
        <w:ind w:left="567" w:hanging="227"/>
        <w:jc w:val="both"/>
        <w:rPr>
          <w:rFonts w:ascii="Times New Roman" w:hAnsi="Times New Roman"/>
          <w:color w:val="000000"/>
        </w:rPr>
      </w:pPr>
      <w:r w:rsidRPr="00494520">
        <w:rPr>
          <w:rFonts w:ascii="Times New Roman" w:hAnsi="Times New Roman"/>
          <w:color w:val="000000"/>
        </w:rPr>
        <w:t>b) dla budynków: gospodarczych i garażowych:</w:t>
      </w:r>
    </w:p>
    <w:p w:rsidR="00871414" w:rsidRPr="00494520" w:rsidRDefault="00871414" w:rsidP="00494520">
      <w:pPr>
        <w:keepLines/>
        <w:spacing w:line="240" w:lineRule="auto"/>
        <w:ind w:left="794" w:hanging="113"/>
        <w:jc w:val="both"/>
        <w:rPr>
          <w:rFonts w:ascii="Times New Roman" w:hAnsi="Times New Roman"/>
          <w:color w:val="000000"/>
        </w:rPr>
      </w:pPr>
      <w:r w:rsidRPr="00494520">
        <w:rPr>
          <w:rFonts w:ascii="Times New Roman" w:hAnsi="Times New Roman"/>
          <w:color w:val="000000"/>
        </w:rPr>
        <w:t>- wysokość: maksymalnie 6,0 m,</w:t>
      </w:r>
    </w:p>
    <w:p w:rsidR="00871414" w:rsidRPr="00494520" w:rsidRDefault="00871414" w:rsidP="00494520">
      <w:pPr>
        <w:keepLines/>
        <w:spacing w:line="240" w:lineRule="auto"/>
        <w:ind w:left="794" w:hanging="113"/>
        <w:jc w:val="both"/>
        <w:rPr>
          <w:rFonts w:ascii="Times New Roman" w:hAnsi="Times New Roman"/>
          <w:color w:val="000000"/>
        </w:rPr>
      </w:pPr>
      <w:r w:rsidRPr="00494520">
        <w:rPr>
          <w:rFonts w:ascii="Times New Roman" w:hAnsi="Times New Roman"/>
          <w:color w:val="000000"/>
        </w:rPr>
        <w:t>- liczba kondygnacji nadziemnych: 1,</w:t>
      </w:r>
    </w:p>
    <w:p w:rsidR="00871414" w:rsidRPr="00494520" w:rsidRDefault="00871414" w:rsidP="00494520">
      <w:pPr>
        <w:keepLines/>
        <w:spacing w:line="240" w:lineRule="auto"/>
        <w:ind w:left="794" w:hanging="113"/>
        <w:jc w:val="both"/>
        <w:rPr>
          <w:rFonts w:ascii="Times New Roman" w:hAnsi="Times New Roman"/>
          <w:color w:val="000000"/>
        </w:rPr>
      </w:pPr>
      <w:r w:rsidRPr="00494520">
        <w:rPr>
          <w:rFonts w:ascii="Times New Roman" w:hAnsi="Times New Roman"/>
          <w:color w:val="000000"/>
        </w:rPr>
        <w:t>- dach: płaski lub jednospadowy usytuowany przy granicy działki;</w:t>
      </w:r>
    </w:p>
    <w:p w:rsidR="00871414" w:rsidRPr="00494520" w:rsidRDefault="00871414" w:rsidP="00494520">
      <w:pPr>
        <w:spacing w:line="240" w:lineRule="auto"/>
        <w:ind w:left="340" w:hanging="227"/>
        <w:jc w:val="both"/>
        <w:rPr>
          <w:rFonts w:ascii="Times New Roman" w:hAnsi="Times New Roman"/>
          <w:color w:val="002060"/>
        </w:rPr>
      </w:pPr>
      <w:r w:rsidRPr="00494520">
        <w:rPr>
          <w:rFonts w:ascii="Times New Roman" w:hAnsi="Times New Roman"/>
          <w:color w:val="000000"/>
        </w:rPr>
        <w:t>4) dopuszcza się łączenie funkcji: usługowej, garażowej i gospodarczej w ramach jednego budynku; obowiązują wtedy parametry jak dla budynków usługowych;</w:t>
      </w:r>
    </w:p>
    <w:p w:rsidR="00871414" w:rsidRPr="00494520" w:rsidRDefault="00871414" w:rsidP="00494520">
      <w:pPr>
        <w:spacing w:line="240" w:lineRule="auto"/>
        <w:ind w:left="340" w:hanging="227"/>
        <w:jc w:val="both"/>
        <w:rPr>
          <w:rFonts w:ascii="Times New Roman" w:hAnsi="Times New Roman"/>
          <w:color w:val="002060"/>
        </w:rPr>
      </w:pPr>
      <w:r w:rsidRPr="00494520">
        <w:rPr>
          <w:rFonts w:ascii="Times New Roman" w:hAnsi="Times New Roman"/>
          <w:color w:val="000000"/>
        </w:rPr>
        <w:t>5) dopuszcza się lokalizowanie budynków: gospodarczych i garażowych bezpośrednio przy granicy sąsiedniej działki budowlanej, maksymalnie na 20 % jej długości;</w:t>
      </w:r>
    </w:p>
    <w:p w:rsidR="00871414" w:rsidRPr="00494520" w:rsidRDefault="00871414" w:rsidP="00494520">
      <w:pPr>
        <w:spacing w:line="240" w:lineRule="auto"/>
        <w:ind w:left="340" w:hanging="227"/>
        <w:jc w:val="both"/>
        <w:rPr>
          <w:rFonts w:ascii="Times New Roman" w:hAnsi="Times New Roman"/>
          <w:color w:val="002060"/>
        </w:rPr>
      </w:pPr>
      <w:r w:rsidRPr="00494520">
        <w:rPr>
          <w:rFonts w:ascii="Times New Roman" w:hAnsi="Times New Roman"/>
          <w:color w:val="000000"/>
        </w:rPr>
        <w:t>6) dopuszcza się dachy jednospadowe, o kącie nachylenia połaci dachowych w przedziale 5° – 35° dla zabudowy sytuowanej bezpośrednio przy granicy sąsiedniej działki budowlanej;</w:t>
      </w:r>
    </w:p>
    <w:p w:rsidR="00871414" w:rsidRPr="00494520" w:rsidRDefault="00871414" w:rsidP="00494520">
      <w:pPr>
        <w:spacing w:line="240" w:lineRule="auto"/>
        <w:ind w:left="340" w:hanging="227"/>
        <w:jc w:val="both"/>
        <w:rPr>
          <w:rFonts w:ascii="Times New Roman" w:hAnsi="Times New Roman"/>
          <w:color w:val="000000"/>
        </w:rPr>
      </w:pPr>
      <w:r w:rsidRPr="00494520">
        <w:rPr>
          <w:rFonts w:ascii="Times New Roman" w:hAnsi="Times New Roman"/>
          <w:color w:val="000000"/>
        </w:rPr>
        <w:t>7) dopuszcza się zachowanie dotychczasowej geometrii dachu w przypadku, gdy rozbudowa istniejącego budynku nie obejmuje zmiany jego wysokości;</w:t>
      </w:r>
    </w:p>
    <w:p w:rsidR="00871414" w:rsidRPr="00494520" w:rsidRDefault="00871414" w:rsidP="00494520">
      <w:pPr>
        <w:spacing w:line="240" w:lineRule="auto"/>
        <w:ind w:left="340" w:hanging="227"/>
        <w:jc w:val="both"/>
        <w:rPr>
          <w:rFonts w:ascii="Times New Roman" w:hAnsi="Times New Roman"/>
          <w:color w:val="000000"/>
        </w:rPr>
      </w:pPr>
      <w:r w:rsidRPr="00494520">
        <w:rPr>
          <w:rFonts w:ascii="Times New Roman" w:hAnsi="Times New Roman"/>
          <w:color w:val="000000"/>
        </w:rPr>
        <w:t>8) maksymalna powierzchnia zabudowy w stosunku do powierzchni działki budowlanej – 0,4;</w:t>
      </w:r>
    </w:p>
    <w:p w:rsidR="00871414" w:rsidRPr="00494520" w:rsidRDefault="00871414" w:rsidP="00494520">
      <w:pPr>
        <w:spacing w:line="240" w:lineRule="auto"/>
        <w:ind w:left="340" w:hanging="227"/>
        <w:jc w:val="both"/>
        <w:rPr>
          <w:rFonts w:ascii="Times New Roman" w:hAnsi="Times New Roman"/>
          <w:color w:val="000000"/>
        </w:rPr>
      </w:pPr>
      <w:r w:rsidRPr="00494520">
        <w:rPr>
          <w:rFonts w:ascii="Times New Roman" w:hAnsi="Times New Roman"/>
          <w:color w:val="000000"/>
        </w:rPr>
        <w:t>9) minimalna intensywność zabudowy w stosunku do powierzchni działki budowlanej – 0,1;</w:t>
      </w:r>
    </w:p>
    <w:p w:rsidR="00871414" w:rsidRPr="00494520" w:rsidRDefault="00871414" w:rsidP="00494520">
      <w:pPr>
        <w:spacing w:line="240" w:lineRule="auto"/>
        <w:ind w:left="340" w:hanging="227"/>
        <w:jc w:val="both"/>
        <w:rPr>
          <w:rFonts w:ascii="Times New Roman" w:hAnsi="Times New Roman"/>
          <w:color w:val="000000"/>
        </w:rPr>
      </w:pPr>
      <w:r w:rsidRPr="00494520">
        <w:rPr>
          <w:rFonts w:ascii="Times New Roman" w:hAnsi="Times New Roman"/>
          <w:color w:val="000000"/>
        </w:rPr>
        <w:t>10) maksymalna intensywność zabudowy w stosunku do powierzchni działki budowlanej – 0,8;</w:t>
      </w:r>
    </w:p>
    <w:p w:rsidR="00871414" w:rsidRPr="00494520" w:rsidRDefault="00871414" w:rsidP="00494520">
      <w:pPr>
        <w:spacing w:line="240" w:lineRule="auto"/>
        <w:ind w:left="340" w:hanging="227"/>
        <w:jc w:val="both"/>
        <w:rPr>
          <w:rFonts w:ascii="Times New Roman" w:hAnsi="Times New Roman"/>
          <w:color w:val="000000"/>
        </w:rPr>
      </w:pPr>
      <w:r w:rsidRPr="00494520">
        <w:rPr>
          <w:rFonts w:ascii="Times New Roman" w:hAnsi="Times New Roman"/>
          <w:color w:val="000000"/>
        </w:rPr>
        <w:t>11) minimalny udział powierzchni biologicznie czynnej w stosunku do powierzchni działki budowlanej – 10%;</w:t>
      </w:r>
    </w:p>
    <w:p w:rsidR="00871414" w:rsidRPr="00494520" w:rsidRDefault="00871414" w:rsidP="00494520">
      <w:pPr>
        <w:spacing w:line="240" w:lineRule="auto"/>
        <w:ind w:left="340" w:hanging="227"/>
        <w:jc w:val="both"/>
        <w:rPr>
          <w:rFonts w:ascii="Times New Roman" w:hAnsi="Times New Roman"/>
          <w:color w:val="000000"/>
        </w:rPr>
      </w:pPr>
      <w:r w:rsidRPr="00494520">
        <w:rPr>
          <w:rFonts w:ascii="Times New Roman" w:hAnsi="Times New Roman"/>
          <w:color w:val="000000"/>
        </w:rPr>
        <w:t xml:space="preserve">12) obsługa komunikacyjna terenu z istniejącej drogi oznaczanej na rysunku planu symbolem 1KDZ oraz z istniejącej </w:t>
      </w:r>
      <w:r>
        <w:rPr>
          <w:rFonts w:ascii="Times New Roman" w:hAnsi="Times New Roman"/>
          <w:color w:val="000000"/>
        </w:rPr>
        <w:t xml:space="preserve">gminnej </w:t>
      </w:r>
      <w:r w:rsidRPr="00494520">
        <w:rPr>
          <w:rFonts w:ascii="Times New Roman" w:hAnsi="Times New Roman"/>
          <w:color w:val="000000"/>
        </w:rPr>
        <w:t xml:space="preserve">drogi </w:t>
      </w:r>
      <w:r>
        <w:rPr>
          <w:rFonts w:ascii="Times New Roman" w:hAnsi="Times New Roman"/>
          <w:color w:val="000000"/>
        </w:rPr>
        <w:t>wewnętrznej oznaczo</w:t>
      </w:r>
      <w:r w:rsidRPr="00494520">
        <w:rPr>
          <w:rFonts w:ascii="Times New Roman" w:hAnsi="Times New Roman"/>
          <w:color w:val="000000"/>
        </w:rPr>
        <w:t>ne</w:t>
      </w:r>
      <w:r>
        <w:rPr>
          <w:rFonts w:ascii="Times New Roman" w:hAnsi="Times New Roman"/>
          <w:color w:val="000000"/>
        </w:rPr>
        <w:t>j na rysunku planu symbolem 1KDW</w:t>
      </w:r>
      <w:r w:rsidRPr="00494520">
        <w:rPr>
          <w:rFonts w:ascii="Times New Roman" w:hAnsi="Times New Roman"/>
          <w:color w:val="000000"/>
        </w:rPr>
        <w:t>.</w:t>
      </w:r>
    </w:p>
    <w:p w:rsidR="00871414" w:rsidRPr="00494520" w:rsidRDefault="00871414" w:rsidP="00494520">
      <w:pPr>
        <w:keepLines/>
        <w:spacing w:line="240" w:lineRule="auto"/>
        <w:ind w:firstLine="340"/>
        <w:jc w:val="both"/>
        <w:rPr>
          <w:rFonts w:ascii="Times New Roman" w:hAnsi="Times New Roman"/>
          <w:color w:val="000000"/>
          <w:sz w:val="24"/>
          <w:szCs w:val="24"/>
        </w:rPr>
      </w:pPr>
      <w:r>
        <w:rPr>
          <w:rFonts w:ascii="Times New Roman" w:hAnsi="Times New Roman"/>
          <w:b/>
          <w:color w:val="000000"/>
        </w:rPr>
        <w:t>§ 30</w:t>
      </w:r>
      <w:r w:rsidRPr="00494520">
        <w:rPr>
          <w:rFonts w:ascii="Times New Roman" w:hAnsi="Times New Roman"/>
          <w:b/>
          <w:color w:val="000000"/>
        </w:rPr>
        <w:t>. </w:t>
      </w:r>
      <w:r w:rsidRPr="00494520">
        <w:rPr>
          <w:rFonts w:ascii="Times New Roman" w:hAnsi="Times New Roman"/>
          <w:color w:val="000000"/>
        </w:rPr>
        <w:t xml:space="preserve">Dla terenu oznaczonego na rysunku planu symbolem </w:t>
      </w:r>
      <w:r w:rsidRPr="00494520">
        <w:rPr>
          <w:rFonts w:ascii="Times New Roman" w:hAnsi="Times New Roman"/>
          <w:b/>
          <w:color w:val="000000"/>
        </w:rPr>
        <w:t xml:space="preserve">2Uk, </w:t>
      </w:r>
      <w:r w:rsidRPr="00494520">
        <w:rPr>
          <w:rFonts w:ascii="Times New Roman" w:hAnsi="Times New Roman"/>
          <w:color w:val="000000"/>
        </w:rPr>
        <w:t>ustala się zasady, parametry i wskaźniki kształtowania zabudowy oraz zagospodarowania terenu:</w:t>
      </w:r>
    </w:p>
    <w:p w:rsidR="00871414" w:rsidRPr="00494520" w:rsidRDefault="00871414" w:rsidP="00494520">
      <w:pPr>
        <w:pStyle w:val="ListParagraph"/>
        <w:ind w:left="454" w:hanging="227"/>
        <w:jc w:val="both"/>
      </w:pPr>
      <w:r w:rsidRPr="00494520">
        <w:rPr>
          <w:color w:val="000000"/>
          <w:sz w:val="22"/>
          <w:szCs w:val="22"/>
        </w:rPr>
        <w:t>1) lokalizacja zabudowy zgodnie z nieprzekraczalnymi liniami zabudowy wyznaczonymi na rysunku planu; poza obrębem linii zabudowy dopuszcza się sytuowanie obiektów wyłącznie z zakresu infrastruktury technicznej;</w:t>
      </w:r>
    </w:p>
    <w:p w:rsidR="00871414" w:rsidRPr="00494520" w:rsidRDefault="00871414" w:rsidP="00494520">
      <w:pPr>
        <w:pStyle w:val="ListParagraph"/>
        <w:ind w:left="454" w:hanging="283"/>
        <w:jc w:val="both"/>
      </w:pPr>
      <w:r w:rsidRPr="00494520">
        <w:rPr>
          <w:color w:val="000000"/>
          <w:sz w:val="22"/>
          <w:szCs w:val="22"/>
        </w:rPr>
        <w:t>2) dopuszcza się przebudowę, nadbudowę lub rozbudowę istniejącego budynku zgodnie z parametrami określonych dla nowych budynków;</w:t>
      </w:r>
    </w:p>
    <w:p w:rsidR="00871414" w:rsidRPr="00494520" w:rsidRDefault="00871414" w:rsidP="00494520">
      <w:pPr>
        <w:spacing w:line="240" w:lineRule="auto"/>
        <w:ind w:left="340" w:hanging="227"/>
        <w:jc w:val="both"/>
        <w:rPr>
          <w:rFonts w:ascii="Times New Roman" w:hAnsi="Times New Roman"/>
          <w:color w:val="002060"/>
        </w:rPr>
      </w:pPr>
      <w:r w:rsidRPr="00494520">
        <w:rPr>
          <w:rFonts w:ascii="Times New Roman" w:hAnsi="Times New Roman"/>
          <w:color w:val="000000"/>
        </w:rPr>
        <w:t>3) realizacja nowej zabudowy po spełnieniu warunków:</w:t>
      </w:r>
    </w:p>
    <w:p w:rsidR="00871414" w:rsidRPr="00494520" w:rsidRDefault="00871414" w:rsidP="00494520">
      <w:pPr>
        <w:keepLines/>
        <w:spacing w:line="240" w:lineRule="auto"/>
        <w:ind w:left="567" w:hanging="227"/>
        <w:jc w:val="both"/>
        <w:rPr>
          <w:rFonts w:ascii="Times New Roman" w:hAnsi="Times New Roman"/>
          <w:color w:val="002060"/>
        </w:rPr>
      </w:pPr>
      <w:r w:rsidRPr="00494520">
        <w:rPr>
          <w:rFonts w:ascii="Times New Roman" w:hAnsi="Times New Roman"/>
          <w:color w:val="000000"/>
        </w:rPr>
        <w:t>a) dla budynku kościoła lub innych obiektów związanych z kościołem (wieża, dzwonnica):</w:t>
      </w:r>
    </w:p>
    <w:p w:rsidR="00871414" w:rsidRPr="00494520" w:rsidRDefault="00871414" w:rsidP="00494520">
      <w:pPr>
        <w:keepLines/>
        <w:spacing w:line="240" w:lineRule="auto"/>
        <w:ind w:left="794" w:hanging="113"/>
        <w:jc w:val="both"/>
        <w:rPr>
          <w:rFonts w:ascii="Times New Roman" w:hAnsi="Times New Roman"/>
          <w:color w:val="002060"/>
        </w:rPr>
      </w:pPr>
      <w:r w:rsidRPr="00494520">
        <w:rPr>
          <w:rFonts w:ascii="Times New Roman" w:hAnsi="Times New Roman"/>
          <w:color w:val="000000"/>
        </w:rPr>
        <w:t>- wysokość: maksymalnie 15,0 m,</w:t>
      </w:r>
    </w:p>
    <w:p w:rsidR="00871414" w:rsidRPr="00494520" w:rsidRDefault="00871414" w:rsidP="00494520">
      <w:pPr>
        <w:keepLines/>
        <w:spacing w:line="240" w:lineRule="auto"/>
        <w:ind w:left="794" w:hanging="113"/>
        <w:jc w:val="both"/>
        <w:rPr>
          <w:rFonts w:ascii="Times New Roman" w:hAnsi="Times New Roman"/>
          <w:color w:val="002060"/>
        </w:rPr>
      </w:pPr>
      <w:r w:rsidRPr="00494520">
        <w:rPr>
          <w:rFonts w:ascii="Times New Roman" w:hAnsi="Times New Roman"/>
          <w:color w:val="000000"/>
        </w:rPr>
        <w:t>- dach: wielospadowy o symetrycznym kącie nachylenia połaci w przedziale 15° – 50°;</w:t>
      </w:r>
    </w:p>
    <w:p w:rsidR="00871414" w:rsidRPr="00494520" w:rsidRDefault="00871414" w:rsidP="00494520">
      <w:pPr>
        <w:spacing w:line="240" w:lineRule="auto"/>
        <w:ind w:left="340" w:hanging="227"/>
        <w:jc w:val="both"/>
        <w:rPr>
          <w:rFonts w:ascii="Times New Roman" w:hAnsi="Times New Roman"/>
          <w:color w:val="002060"/>
        </w:rPr>
      </w:pPr>
      <w:r w:rsidRPr="00494520">
        <w:rPr>
          <w:rFonts w:ascii="Times New Roman" w:hAnsi="Times New Roman"/>
          <w:color w:val="000000"/>
        </w:rPr>
        <w:t>4) zakaz realizacji wolnostojących budynków garażowych i gospodarczych;</w:t>
      </w:r>
    </w:p>
    <w:p w:rsidR="00871414" w:rsidRPr="00494520" w:rsidRDefault="00871414" w:rsidP="00494520">
      <w:pPr>
        <w:spacing w:line="240" w:lineRule="auto"/>
        <w:ind w:left="340" w:hanging="227"/>
        <w:jc w:val="both"/>
        <w:rPr>
          <w:rFonts w:ascii="Times New Roman" w:hAnsi="Times New Roman"/>
          <w:color w:val="002060"/>
        </w:rPr>
      </w:pPr>
      <w:r w:rsidRPr="00494520">
        <w:rPr>
          <w:rFonts w:ascii="Times New Roman" w:hAnsi="Times New Roman"/>
          <w:color w:val="000000"/>
        </w:rPr>
        <w:t>5) maksymalna powierzchnia zabudowy w stosunku do powierzchni działki budowlanej – 0,3;</w:t>
      </w:r>
    </w:p>
    <w:p w:rsidR="00871414" w:rsidRPr="00494520" w:rsidRDefault="00871414" w:rsidP="00494520">
      <w:pPr>
        <w:spacing w:line="240" w:lineRule="auto"/>
        <w:ind w:left="340" w:hanging="227"/>
        <w:jc w:val="both"/>
        <w:rPr>
          <w:rFonts w:ascii="Times New Roman" w:hAnsi="Times New Roman"/>
          <w:color w:val="002060"/>
        </w:rPr>
      </w:pPr>
      <w:r w:rsidRPr="00494520">
        <w:rPr>
          <w:rFonts w:ascii="Times New Roman" w:hAnsi="Times New Roman"/>
          <w:color w:val="000000"/>
        </w:rPr>
        <w:t>6) minimalna intensywność zabudowy w stosunku do powierzchni działki budowlanej – 0,05;</w:t>
      </w:r>
    </w:p>
    <w:p w:rsidR="00871414" w:rsidRPr="00494520" w:rsidRDefault="00871414" w:rsidP="00494520">
      <w:pPr>
        <w:spacing w:line="240" w:lineRule="auto"/>
        <w:ind w:left="340" w:hanging="227"/>
        <w:jc w:val="both"/>
        <w:rPr>
          <w:rFonts w:ascii="Times New Roman" w:hAnsi="Times New Roman"/>
          <w:color w:val="002060"/>
        </w:rPr>
      </w:pPr>
      <w:r w:rsidRPr="00494520">
        <w:rPr>
          <w:rFonts w:ascii="Times New Roman" w:hAnsi="Times New Roman"/>
          <w:color w:val="000000"/>
        </w:rPr>
        <w:t>7) maksymalna intensywność zabudowy w stosunku do powierzchni działki budowlanej – 0,6;</w:t>
      </w:r>
    </w:p>
    <w:p w:rsidR="00871414" w:rsidRPr="00494520" w:rsidRDefault="00871414" w:rsidP="00494520">
      <w:pPr>
        <w:spacing w:line="240" w:lineRule="auto"/>
        <w:ind w:left="340" w:hanging="227"/>
        <w:jc w:val="both"/>
        <w:rPr>
          <w:rFonts w:ascii="Times New Roman" w:hAnsi="Times New Roman"/>
          <w:color w:val="002060"/>
        </w:rPr>
      </w:pPr>
      <w:r w:rsidRPr="00494520">
        <w:rPr>
          <w:rFonts w:ascii="Times New Roman" w:hAnsi="Times New Roman"/>
          <w:color w:val="000000"/>
        </w:rPr>
        <w:t>8) minimalny udział powierzchni biologicznie czynnej w stosunku do powierzchni działki budowlanej – 40%;</w:t>
      </w:r>
    </w:p>
    <w:p w:rsidR="00871414" w:rsidRPr="00494520" w:rsidRDefault="00871414" w:rsidP="00494520">
      <w:pPr>
        <w:spacing w:line="240" w:lineRule="auto"/>
        <w:ind w:left="340" w:hanging="227"/>
        <w:jc w:val="both"/>
        <w:rPr>
          <w:rFonts w:ascii="Times New Roman" w:hAnsi="Times New Roman"/>
          <w:color w:val="002060"/>
        </w:rPr>
      </w:pPr>
      <w:r w:rsidRPr="00494520">
        <w:rPr>
          <w:rFonts w:ascii="Times New Roman" w:hAnsi="Times New Roman"/>
          <w:color w:val="000000"/>
        </w:rPr>
        <w:t>9) obsługa komunikacyjna terenu z istniejącej drogi oznaczanej na rysunku planu symbolem 1KDZ.</w:t>
      </w:r>
    </w:p>
    <w:p w:rsidR="00871414" w:rsidRPr="00494520" w:rsidRDefault="00871414" w:rsidP="00494520">
      <w:pPr>
        <w:keepLines/>
        <w:spacing w:line="240" w:lineRule="auto"/>
        <w:ind w:firstLine="340"/>
        <w:jc w:val="both"/>
        <w:rPr>
          <w:rFonts w:ascii="Times New Roman" w:hAnsi="Times New Roman"/>
          <w:color w:val="000000"/>
          <w:sz w:val="24"/>
          <w:szCs w:val="24"/>
        </w:rPr>
      </w:pPr>
      <w:r>
        <w:rPr>
          <w:rFonts w:ascii="Times New Roman" w:hAnsi="Times New Roman"/>
          <w:b/>
          <w:color w:val="000000"/>
        </w:rPr>
        <w:t>§ 31</w:t>
      </w:r>
      <w:r w:rsidRPr="00494520">
        <w:rPr>
          <w:rFonts w:ascii="Times New Roman" w:hAnsi="Times New Roman"/>
          <w:b/>
          <w:color w:val="000000"/>
        </w:rPr>
        <w:t>. </w:t>
      </w:r>
      <w:r w:rsidRPr="00494520">
        <w:rPr>
          <w:rFonts w:ascii="Times New Roman" w:hAnsi="Times New Roman"/>
          <w:color w:val="000000"/>
        </w:rPr>
        <w:t xml:space="preserve">Dla terenu oznaczonego na rysunku planu symbolem </w:t>
      </w:r>
      <w:r w:rsidRPr="00494520">
        <w:rPr>
          <w:rFonts w:ascii="Times New Roman" w:hAnsi="Times New Roman"/>
          <w:b/>
          <w:color w:val="000000"/>
        </w:rPr>
        <w:t xml:space="preserve">3Ui, </w:t>
      </w:r>
      <w:r w:rsidRPr="00494520">
        <w:rPr>
          <w:rFonts w:ascii="Times New Roman" w:hAnsi="Times New Roman"/>
          <w:color w:val="000000"/>
        </w:rPr>
        <w:t>ustala się zasady, parametry i wskaźniki kształtowania zabudowy oraz zagospodarowania terenu:</w:t>
      </w:r>
    </w:p>
    <w:p w:rsidR="00871414" w:rsidRPr="00494520" w:rsidRDefault="00871414" w:rsidP="00494520">
      <w:pPr>
        <w:spacing w:line="240" w:lineRule="auto"/>
        <w:ind w:left="426" w:hanging="284"/>
        <w:jc w:val="both"/>
        <w:rPr>
          <w:rFonts w:ascii="Times New Roman" w:hAnsi="Times New Roman"/>
          <w:color w:val="002060"/>
        </w:rPr>
      </w:pPr>
      <w:r w:rsidRPr="00494520">
        <w:rPr>
          <w:rFonts w:ascii="Times New Roman" w:hAnsi="Times New Roman"/>
          <w:color w:val="000000"/>
        </w:rPr>
        <w:t>1) lokalizacja zabudowy zgodnie z nieprzekraczalnymi liniami zabudowy wyznaczonymi na rysunku planu; poza obrębem linii zabudowy dopuszcza się sytuowanie obiektów wyłącznie z zakresu infrastruktury technicznej;</w:t>
      </w:r>
    </w:p>
    <w:p w:rsidR="00871414" w:rsidRPr="00494520" w:rsidRDefault="00871414" w:rsidP="00494520">
      <w:pPr>
        <w:spacing w:line="240" w:lineRule="auto"/>
        <w:ind w:left="340" w:hanging="227"/>
        <w:jc w:val="both"/>
        <w:rPr>
          <w:rFonts w:ascii="Times New Roman" w:hAnsi="Times New Roman"/>
          <w:color w:val="00000A"/>
          <w:sz w:val="24"/>
          <w:szCs w:val="24"/>
        </w:rPr>
      </w:pPr>
      <w:r w:rsidRPr="00494520">
        <w:rPr>
          <w:rFonts w:ascii="Times New Roman" w:hAnsi="Times New Roman"/>
          <w:color w:val="000000"/>
        </w:rPr>
        <w:t>2) dopuszcza się przebudowę, nadbudowę lub rozbudowę istniejącego budynku, zgodnie z parametrami określonych dla nowych budynków;</w:t>
      </w:r>
    </w:p>
    <w:p w:rsidR="00871414" w:rsidRPr="00494520" w:rsidRDefault="00871414" w:rsidP="00494520">
      <w:pPr>
        <w:spacing w:line="240" w:lineRule="auto"/>
        <w:ind w:left="340" w:hanging="227"/>
        <w:jc w:val="both"/>
        <w:rPr>
          <w:rFonts w:ascii="Times New Roman" w:hAnsi="Times New Roman"/>
          <w:color w:val="002060"/>
        </w:rPr>
      </w:pPr>
      <w:r w:rsidRPr="00494520">
        <w:rPr>
          <w:rFonts w:ascii="Times New Roman" w:hAnsi="Times New Roman"/>
          <w:color w:val="000000"/>
        </w:rPr>
        <w:t>3) realizacja nowych budynków usługowych po spełnieniu warunków:</w:t>
      </w:r>
    </w:p>
    <w:p w:rsidR="00871414" w:rsidRPr="00494520" w:rsidRDefault="00871414" w:rsidP="00494520">
      <w:pPr>
        <w:keepLines/>
        <w:spacing w:line="240" w:lineRule="auto"/>
        <w:ind w:left="567" w:hanging="227"/>
        <w:jc w:val="both"/>
        <w:rPr>
          <w:rFonts w:ascii="Times New Roman" w:hAnsi="Times New Roman"/>
          <w:color w:val="002060"/>
        </w:rPr>
      </w:pPr>
      <w:r w:rsidRPr="00494520">
        <w:rPr>
          <w:rFonts w:ascii="Times New Roman" w:hAnsi="Times New Roman"/>
          <w:color w:val="000000"/>
        </w:rPr>
        <w:t>a) wysokość: maksymalnie 10,0 m, z dopuszczeniem urządzeń do ćwiczeń do wysokości 12,0 m,</w:t>
      </w:r>
    </w:p>
    <w:p w:rsidR="00871414" w:rsidRPr="00494520" w:rsidRDefault="00871414" w:rsidP="00494520">
      <w:pPr>
        <w:keepLines/>
        <w:spacing w:line="240" w:lineRule="auto"/>
        <w:ind w:left="567" w:hanging="227"/>
        <w:jc w:val="both"/>
        <w:rPr>
          <w:rFonts w:ascii="Times New Roman" w:hAnsi="Times New Roman"/>
          <w:color w:val="002060"/>
        </w:rPr>
      </w:pPr>
      <w:r w:rsidRPr="00494520">
        <w:rPr>
          <w:rFonts w:ascii="Times New Roman" w:hAnsi="Times New Roman"/>
          <w:color w:val="000000"/>
        </w:rPr>
        <w:t>b) liczba kondygnacji nadziemnych: maksymalnie 2,</w:t>
      </w:r>
    </w:p>
    <w:p w:rsidR="00871414" w:rsidRPr="00494520" w:rsidRDefault="00871414" w:rsidP="00494520">
      <w:pPr>
        <w:keepLines/>
        <w:spacing w:line="240" w:lineRule="auto"/>
        <w:ind w:left="567" w:hanging="227"/>
        <w:jc w:val="both"/>
        <w:rPr>
          <w:rFonts w:ascii="Times New Roman" w:hAnsi="Times New Roman"/>
          <w:color w:val="002060"/>
        </w:rPr>
      </w:pPr>
      <w:r w:rsidRPr="00494520">
        <w:rPr>
          <w:rFonts w:ascii="Times New Roman" w:hAnsi="Times New Roman"/>
          <w:color w:val="000000"/>
        </w:rPr>
        <w:t>c) dach: płaski, jednospadowy lub wielospadowy o kącie nachylenia połaci dachowych w przedziale 15°– 35°,</w:t>
      </w:r>
    </w:p>
    <w:p w:rsidR="00871414" w:rsidRPr="00494520" w:rsidRDefault="00871414" w:rsidP="00494520">
      <w:pPr>
        <w:keepLines/>
        <w:spacing w:line="240" w:lineRule="auto"/>
        <w:ind w:left="567" w:hanging="227"/>
        <w:jc w:val="both"/>
        <w:rPr>
          <w:rFonts w:ascii="Times New Roman" w:hAnsi="Times New Roman"/>
          <w:color w:val="002060"/>
        </w:rPr>
      </w:pPr>
      <w:r w:rsidRPr="00494520">
        <w:rPr>
          <w:rFonts w:ascii="Times New Roman" w:hAnsi="Times New Roman"/>
          <w:color w:val="000000"/>
        </w:rPr>
        <w:t>d) kierunek głównej kalenicy: prostopadły lub równoległy do jednej z bocznych granic działki;</w:t>
      </w:r>
    </w:p>
    <w:p w:rsidR="00871414" w:rsidRPr="00494520" w:rsidRDefault="00871414" w:rsidP="00494520">
      <w:pPr>
        <w:spacing w:line="240" w:lineRule="auto"/>
        <w:ind w:left="340" w:hanging="227"/>
        <w:jc w:val="both"/>
        <w:rPr>
          <w:rFonts w:ascii="Times New Roman" w:hAnsi="Times New Roman"/>
          <w:color w:val="002060"/>
        </w:rPr>
      </w:pPr>
      <w:r w:rsidRPr="00494520">
        <w:rPr>
          <w:rFonts w:ascii="Times New Roman" w:hAnsi="Times New Roman"/>
          <w:color w:val="000000"/>
        </w:rPr>
        <w:t>4) zakaz realizacji wolnostojących budynków garażowych i gospodarczych;</w:t>
      </w:r>
    </w:p>
    <w:p w:rsidR="00871414" w:rsidRPr="00494520" w:rsidRDefault="00871414" w:rsidP="00494520">
      <w:pPr>
        <w:spacing w:line="240" w:lineRule="auto"/>
        <w:ind w:left="340" w:hanging="227"/>
        <w:jc w:val="both"/>
        <w:rPr>
          <w:rFonts w:ascii="Times New Roman" w:hAnsi="Times New Roman"/>
          <w:color w:val="002060"/>
        </w:rPr>
      </w:pPr>
      <w:r w:rsidRPr="00494520">
        <w:rPr>
          <w:rFonts w:ascii="Times New Roman" w:hAnsi="Times New Roman"/>
          <w:color w:val="000000"/>
        </w:rPr>
        <w:t>5) dopuszcza się łączenie funkcji: usługowej, garażowej i gospodarczej w ramach jednego budynku; obowiązują wtedy parametry jak dla budynków usługowych;</w:t>
      </w:r>
    </w:p>
    <w:p w:rsidR="00871414" w:rsidRPr="00494520" w:rsidRDefault="00871414" w:rsidP="00494520">
      <w:pPr>
        <w:spacing w:line="240" w:lineRule="auto"/>
        <w:ind w:left="340" w:hanging="227"/>
        <w:jc w:val="both"/>
        <w:rPr>
          <w:rFonts w:ascii="Times New Roman" w:hAnsi="Times New Roman"/>
          <w:color w:val="002060"/>
        </w:rPr>
      </w:pPr>
      <w:r w:rsidRPr="00494520">
        <w:rPr>
          <w:rFonts w:ascii="Times New Roman" w:hAnsi="Times New Roman"/>
          <w:color w:val="000000"/>
        </w:rPr>
        <w:t>6) dopuszcza się lokalizowanie budynków w odległości 1,5m od granicy lub bezpośrednio przy granicy sąsiedniej działki budowlanej, maksymalnie na 25 % jej długości;</w:t>
      </w:r>
    </w:p>
    <w:p w:rsidR="00871414" w:rsidRPr="00494520" w:rsidRDefault="00871414" w:rsidP="00494520">
      <w:pPr>
        <w:spacing w:line="240" w:lineRule="auto"/>
        <w:ind w:left="340" w:hanging="227"/>
        <w:jc w:val="both"/>
        <w:rPr>
          <w:rFonts w:ascii="Times New Roman" w:hAnsi="Times New Roman"/>
          <w:color w:val="002060"/>
        </w:rPr>
      </w:pPr>
      <w:r w:rsidRPr="00494520">
        <w:rPr>
          <w:rFonts w:ascii="Times New Roman" w:hAnsi="Times New Roman"/>
          <w:color w:val="000000"/>
        </w:rPr>
        <w:t>7) maksymalna powierzchnia zabudowy w stosunku do powierzchni działki budowlanej – 0,2;</w:t>
      </w:r>
    </w:p>
    <w:p w:rsidR="00871414" w:rsidRPr="00494520" w:rsidRDefault="00871414" w:rsidP="00494520">
      <w:pPr>
        <w:spacing w:line="240" w:lineRule="auto"/>
        <w:ind w:left="340" w:hanging="227"/>
        <w:jc w:val="both"/>
        <w:rPr>
          <w:rFonts w:ascii="Times New Roman" w:hAnsi="Times New Roman"/>
          <w:color w:val="002060"/>
        </w:rPr>
      </w:pPr>
      <w:r w:rsidRPr="00494520">
        <w:rPr>
          <w:rFonts w:ascii="Times New Roman" w:hAnsi="Times New Roman"/>
          <w:color w:val="000000"/>
        </w:rPr>
        <w:t>8) minimalna intensywność zabudowy w stosunku do powierzchni działki budowlanej – 0,05;</w:t>
      </w:r>
    </w:p>
    <w:p w:rsidR="00871414" w:rsidRPr="00494520" w:rsidRDefault="00871414" w:rsidP="00494520">
      <w:pPr>
        <w:spacing w:line="240" w:lineRule="auto"/>
        <w:ind w:left="340" w:hanging="227"/>
        <w:jc w:val="both"/>
        <w:rPr>
          <w:rFonts w:ascii="Times New Roman" w:hAnsi="Times New Roman"/>
          <w:color w:val="002060"/>
        </w:rPr>
      </w:pPr>
      <w:r w:rsidRPr="00494520">
        <w:rPr>
          <w:rFonts w:ascii="Times New Roman" w:hAnsi="Times New Roman"/>
          <w:color w:val="000000"/>
        </w:rPr>
        <w:t>9) maksymalna intensywność zabudowy w stosunku do powierzchni działki budowlanej – 0,4;</w:t>
      </w:r>
    </w:p>
    <w:p w:rsidR="00871414" w:rsidRPr="00494520" w:rsidRDefault="00871414" w:rsidP="00494520">
      <w:pPr>
        <w:spacing w:line="240" w:lineRule="auto"/>
        <w:ind w:left="340" w:hanging="227"/>
        <w:jc w:val="both"/>
        <w:rPr>
          <w:rFonts w:ascii="Times New Roman" w:hAnsi="Times New Roman"/>
          <w:color w:val="002060"/>
        </w:rPr>
      </w:pPr>
      <w:r w:rsidRPr="00494520">
        <w:rPr>
          <w:rFonts w:ascii="Times New Roman" w:hAnsi="Times New Roman"/>
          <w:color w:val="000000"/>
        </w:rPr>
        <w:t>10) minimalny udział powierzchni biologicznie czynnej w stosunku do powierzchni działki budowlanej – 40%;</w:t>
      </w:r>
    </w:p>
    <w:p w:rsidR="00871414" w:rsidRPr="00494520" w:rsidRDefault="00871414" w:rsidP="00494520">
      <w:pPr>
        <w:spacing w:line="240" w:lineRule="auto"/>
        <w:ind w:left="340" w:hanging="227"/>
        <w:jc w:val="both"/>
        <w:rPr>
          <w:rFonts w:ascii="Times New Roman" w:hAnsi="Times New Roman"/>
          <w:color w:val="002060"/>
        </w:rPr>
      </w:pPr>
      <w:r w:rsidRPr="00494520">
        <w:rPr>
          <w:rFonts w:ascii="Times New Roman" w:hAnsi="Times New Roman"/>
          <w:color w:val="111111"/>
        </w:rPr>
        <w:t>11) obsługa komunikacyjna terenu z istniejącej drogi oznaczonej na rysunku planu symbolem 1KDZ.</w:t>
      </w:r>
    </w:p>
    <w:p w:rsidR="00871414" w:rsidRPr="00494520" w:rsidRDefault="00871414" w:rsidP="00494520">
      <w:pPr>
        <w:keepLines/>
        <w:spacing w:line="240" w:lineRule="auto"/>
        <w:ind w:firstLine="340"/>
        <w:jc w:val="both"/>
        <w:rPr>
          <w:rFonts w:ascii="Times New Roman" w:hAnsi="Times New Roman"/>
          <w:color w:val="111111"/>
          <w:sz w:val="24"/>
          <w:szCs w:val="24"/>
        </w:rPr>
      </w:pPr>
      <w:r>
        <w:rPr>
          <w:rFonts w:ascii="Times New Roman" w:hAnsi="Times New Roman"/>
          <w:b/>
          <w:color w:val="111111"/>
        </w:rPr>
        <w:t>§ 32</w:t>
      </w:r>
      <w:r w:rsidRPr="00494520">
        <w:rPr>
          <w:rFonts w:ascii="Times New Roman" w:hAnsi="Times New Roman"/>
          <w:b/>
          <w:color w:val="111111"/>
        </w:rPr>
        <w:t>. </w:t>
      </w:r>
      <w:r w:rsidRPr="00494520">
        <w:rPr>
          <w:rFonts w:ascii="Times New Roman" w:hAnsi="Times New Roman"/>
          <w:color w:val="111111"/>
        </w:rPr>
        <w:t xml:space="preserve">Dla terenu oznaczonego na rysunku planu symbolem </w:t>
      </w:r>
      <w:r w:rsidRPr="00494520">
        <w:rPr>
          <w:rFonts w:ascii="Times New Roman" w:hAnsi="Times New Roman"/>
          <w:b/>
          <w:color w:val="111111"/>
        </w:rPr>
        <w:t>4U</w:t>
      </w:r>
      <w:r w:rsidRPr="00494520">
        <w:rPr>
          <w:rFonts w:ascii="Times New Roman" w:hAnsi="Times New Roman"/>
          <w:color w:val="111111"/>
        </w:rPr>
        <w:t>, ustala się zasady, parametry i wskaźniki kształtowania zabudowy oraz zagospodarowania terenu:</w:t>
      </w:r>
    </w:p>
    <w:p w:rsidR="00871414" w:rsidRPr="00494520" w:rsidRDefault="00871414" w:rsidP="00494520">
      <w:pPr>
        <w:spacing w:line="240" w:lineRule="auto"/>
        <w:ind w:left="426" w:hanging="284"/>
        <w:jc w:val="both"/>
        <w:rPr>
          <w:rFonts w:ascii="Times New Roman" w:hAnsi="Times New Roman"/>
          <w:color w:val="002060"/>
        </w:rPr>
      </w:pPr>
      <w:r w:rsidRPr="00494520">
        <w:rPr>
          <w:rFonts w:ascii="Times New Roman" w:hAnsi="Times New Roman"/>
          <w:color w:val="111111"/>
        </w:rPr>
        <w:t>1)  lokalizacja zabudowy zgodnie z nieprzekraczalnymi liniami zabudowy wyznaczonymi na rysunku planu; poza obrębem linii zabudowy dopuszcza się sytuowanie obiektów wyłącznie z zakresu infrastruktury technicznej;</w:t>
      </w:r>
    </w:p>
    <w:p w:rsidR="00871414" w:rsidRPr="00494520" w:rsidRDefault="00871414" w:rsidP="00494520">
      <w:pPr>
        <w:spacing w:line="240" w:lineRule="auto"/>
        <w:ind w:left="340" w:hanging="227"/>
        <w:jc w:val="both"/>
        <w:rPr>
          <w:rFonts w:ascii="Times New Roman" w:hAnsi="Times New Roman"/>
          <w:color w:val="00000A"/>
          <w:sz w:val="24"/>
          <w:szCs w:val="24"/>
        </w:rPr>
      </w:pPr>
      <w:r w:rsidRPr="00494520">
        <w:rPr>
          <w:rFonts w:ascii="Times New Roman" w:hAnsi="Times New Roman"/>
          <w:color w:val="111111"/>
        </w:rPr>
        <w:t>2) dopuszcza się przebudowę, nadbudowę lub rozbudowę istniejących budynków, zgodnie z parametrami określonych dla nowych budynków;</w:t>
      </w:r>
    </w:p>
    <w:p w:rsidR="00871414" w:rsidRPr="00494520" w:rsidRDefault="00871414" w:rsidP="00494520">
      <w:pPr>
        <w:spacing w:line="240" w:lineRule="auto"/>
        <w:ind w:left="340" w:hanging="227"/>
        <w:jc w:val="both"/>
        <w:rPr>
          <w:rFonts w:ascii="Times New Roman" w:hAnsi="Times New Roman"/>
          <w:color w:val="111111"/>
        </w:rPr>
      </w:pPr>
      <w:r w:rsidRPr="00494520">
        <w:rPr>
          <w:rFonts w:ascii="Times New Roman" w:hAnsi="Times New Roman"/>
          <w:color w:val="111111"/>
        </w:rPr>
        <w:t>3) realizacja nowych budynków:  po spełnieniu warunków:</w:t>
      </w:r>
    </w:p>
    <w:p w:rsidR="00871414" w:rsidRPr="00494520" w:rsidRDefault="00871414" w:rsidP="00494520">
      <w:pPr>
        <w:spacing w:line="240" w:lineRule="auto"/>
        <w:ind w:left="340" w:hanging="227"/>
        <w:jc w:val="both"/>
        <w:rPr>
          <w:rFonts w:ascii="Times New Roman" w:hAnsi="Times New Roman"/>
          <w:color w:val="00000A"/>
        </w:rPr>
      </w:pPr>
      <w:r w:rsidRPr="00494520">
        <w:rPr>
          <w:rFonts w:ascii="Times New Roman" w:hAnsi="Times New Roman"/>
          <w:color w:val="111111"/>
        </w:rPr>
        <w:t xml:space="preserve">    a) dla budynków usługowych:</w:t>
      </w:r>
    </w:p>
    <w:p w:rsidR="00871414" w:rsidRPr="00494520" w:rsidRDefault="00871414" w:rsidP="00494520">
      <w:pPr>
        <w:keepLines/>
        <w:spacing w:line="240" w:lineRule="auto"/>
        <w:ind w:left="567"/>
        <w:jc w:val="both"/>
        <w:rPr>
          <w:rFonts w:ascii="Times New Roman" w:hAnsi="Times New Roman"/>
        </w:rPr>
      </w:pPr>
      <w:r w:rsidRPr="00494520">
        <w:rPr>
          <w:rFonts w:ascii="Times New Roman" w:hAnsi="Times New Roman"/>
          <w:color w:val="111111"/>
        </w:rPr>
        <w:t>-  wysokość: maksymalnie 9,0 m,</w:t>
      </w:r>
    </w:p>
    <w:p w:rsidR="00871414" w:rsidRPr="00494520" w:rsidRDefault="00871414" w:rsidP="00494520">
      <w:pPr>
        <w:keepLines/>
        <w:spacing w:line="240" w:lineRule="auto"/>
        <w:ind w:left="567"/>
        <w:jc w:val="both"/>
        <w:rPr>
          <w:rFonts w:ascii="Times New Roman" w:hAnsi="Times New Roman"/>
        </w:rPr>
      </w:pPr>
      <w:r w:rsidRPr="00494520">
        <w:rPr>
          <w:rFonts w:ascii="Times New Roman" w:hAnsi="Times New Roman"/>
          <w:color w:val="111111"/>
        </w:rPr>
        <w:t>-  liczba kondygnacji nadziemnych: maksymalnie 2,</w:t>
      </w:r>
    </w:p>
    <w:p w:rsidR="00871414" w:rsidRPr="00494520" w:rsidRDefault="00871414" w:rsidP="00494520">
      <w:pPr>
        <w:keepLines/>
        <w:spacing w:line="240" w:lineRule="auto"/>
        <w:ind w:left="1191" w:hanging="227"/>
        <w:jc w:val="both"/>
        <w:rPr>
          <w:rFonts w:ascii="Times New Roman" w:hAnsi="Times New Roman"/>
          <w:sz w:val="24"/>
          <w:szCs w:val="24"/>
        </w:rPr>
      </w:pPr>
      <w:r w:rsidRPr="00494520">
        <w:rPr>
          <w:rFonts w:ascii="Times New Roman" w:hAnsi="Times New Roman"/>
          <w:color w:val="111111"/>
        </w:rPr>
        <w:t>-  dach: płaski,  jednospadowy lub wielospadowy o kącie nachylenia połaci dachowych w przedziale 15°– 35°,</w:t>
      </w:r>
    </w:p>
    <w:p w:rsidR="00871414" w:rsidRPr="00494520" w:rsidRDefault="00871414" w:rsidP="00494520">
      <w:pPr>
        <w:keepLines/>
        <w:spacing w:line="240" w:lineRule="auto"/>
        <w:ind w:left="567"/>
        <w:jc w:val="both"/>
        <w:rPr>
          <w:rFonts w:ascii="Times New Roman" w:hAnsi="Times New Roman"/>
          <w:color w:val="FF0000"/>
        </w:rPr>
      </w:pPr>
      <w:r w:rsidRPr="00494520">
        <w:rPr>
          <w:rFonts w:ascii="Times New Roman" w:hAnsi="Times New Roman"/>
          <w:color w:val="111111"/>
        </w:rPr>
        <w:t>-  kierunek głównej kalenicy: prostopadły lub równoległy do jednej z bocznych granic działki;</w:t>
      </w:r>
    </w:p>
    <w:p w:rsidR="00871414" w:rsidRPr="00494520" w:rsidRDefault="00871414" w:rsidP="00494520">
      <w:pPr>
        <w:keepLines/>
        <w:spacing w:line="240" w:lineRule="auto"/>
        <w:ind w:left="567" w:hanging="227"/>
        <w:jc w:val="both"/>
        <w:rPr>
          <w:rFonts w:ascii="Times New Roman" w:hAnsi="Times New Roman"/>
          <w:color w:val="000000"/>
        </w:rPr>
      </w:pPr>
      <w:r w:rsidRPr="00494520">
        <w:rPr>
          <w:rFonts w:ascii="Times New Roman" w:hAnsi="Times New Roman"/>
          <w:color w:val="111111"/>
        </w:rPr>
        <w:t>b) dla budynków: magazynowych,  gospodarczych i garażowych:</w:t>
      </w:r>
    </w:p>
    <w:p w:rsidR="00871414" w:rsidRPr="00494520" w:rsidRDefault="00871414" w:rsidP="00494520">
      <w:pPr>
        <w:keepLines/>
        <w:spacing w:line="240" w:lineRule="auto"/>
        <w:ind w:left="794" w:hanging="113"/>
        <w:jc w:val="both"/>
        <w:rPr>
          <w:rFonts w:ascii="Times New Roman" w:hAnsi="Times New Roman"/>
          <w:color w:val="000000"/>
        </w:rPr>
      </w:pPr>
      <w:r w:rsidRPr="00494520">
        <w:rPr>
          <w:rFonts w:ascii="Times New Roman" w:hAnsi="Times New Roman"/>
          <w:color w:val="111111"/>
        </w:rPr>
        <w:t>- wysokość: maksymalnie 6 m,</w:t>
      </w:r>
    </w:p>
    <w:p w:rsidR="00871414" w:rsidRPr="00494520" w:rsidRDefault="00871414" w:rsidP="00494520">
      <w:pPr>
        <w:keepLines/>
        <w:spacing w:line="240" w:lineRule="auto"/>
        <w:ind w:left="794" w:hanging="113"/>
        <w:jc w:val="both"/>
        <w:rPr>
          <w:rFonts w:ascii="Times New Roman" w:hAnsi="Times New Roman"/>
          <w:color w:val="000000"/>
        </w:rPr>
      </w:pPr>
      <w:r w:rsidRPr="00494520">
        <w:rPr>
          <w:rFonts w:ascii="Times New Roman" w:hAnsi="Times New Roman"/>
          <w:color w:val="111111"/>
        </w:rPr>
        <w:t>- liczba kondygnacji nadziemnych: 1,</w:t>
      </w:r>
    </w:p>
    <w:p w:rsidR="00871414" w:rsidRPr="00494520" w:rsidRDefault="00871414" w:rsidP="00494520">
      <w:pPr>
        <w:keepLines/>
        <w:spacing w:line="240" w:lineRule="auto"/>
        <w:ind w:left="567" w:firstLine="114"/>
        <w:jc w:val="both"/>
        <w:rPr>
          <w:rFonts w:ascii="Times New Roman" w:hAnsi="Times New Roman"/>
          <w:color w:val="111111"/>
          <w:sz w:val="24"/>
          <w:szCs w:val="24"/>
        </w:rPr>
      </w:pPr>
      <w:r w:rsidRPr="00494520">
        <w:rPr>
          <w:rFonts w:ascii="Times New Roman" w:hAnsi="Times New Roman"/>
          <w:color w:val="111111"/>
        </w:rPr>
        <w:t>- dach: jednospadowy, usytuowany przy granicy działki;</w:t>
      </w:r>
    </w:p>
    <w:p w:rsidR="00871414" w:rsidRPr="00494520" w:rsidRDefault="00871414" w:rsidP="00494520">
      <w:pPr>
        <w:spacing w:line="240" w:lineRule="auto"/>
        <w:ind w:left="340" w:hanging="227"/>
        <w:jc w:val="both"/>
        <w:rPr>
          <w:rFonts w:ascii="Times New Roman" w:hAnsi="Times New Roman"/>
          <w:color w:val="111111"/>
        </w:rPr>
      </w:pPr>
      <w:r w:rsidRPr="00494520">
        <w:rPr>
          <w:rFonts w:ascii="Times New Roman" w:hAnsi="Times New Roman"/>
          <w:color w:val="111111"/>
        </w:rPr>
        <w:t>4) dopuszcza się łączenie funkcji: usługowej, magazynowej, garażowej i gospodarczej w ramach jednego budynku; obowiązują wtedy parametry jak dla budynków usługowych;</w:t>
      </w:r>
    </w:p>
    <w:p w:rsidR="00871414" w:rsidRPr="00494520" w:rsidRDefault="00871414" w:rsidP="00494520">
      <w:pPr>
        <w:spacing w:line="240" w:lineRule="auto"/>
        <w:ind w:left="340" w:hanging="227"/>
        <w:jc w:val="both"/>
        <w:rPr>
          <w:rFonts w:ascii="Times New Roman" w:hAnsi="Times New Roman"/>
          <w:color w:val="111111"/>
        </w:rPr>
      </w:pPr>
      <w:r w:rsidRPr="00494520">
        <w:rPr>
          <w:rFonts w:ascii="Times New Roman" w:hAnsi="Times New Roman"/>
          <w:color w:val="111111"/>
        </w:rPr>
        <w:t>5) maksymalna powierzchnia zabudowy w stosunku do powierzchni działki budowlanej – 0,4;</w:t>
      </w:r>
    </w:p>
    <w:p w:rsidR="00871414" w:rsidRPr="00494520" w:rsidRDefault="00871414" w:rsidP="00494520">
      <w:pPr>
        <w:spacing w:line="240" w:lineRule="auto"/>
        <w:ind w:left="340" w:hanging="227"/>
        <w:jc w:val="both"/>
        <w:rPr>
          <w:rFonts w:ascii="Times New Roman" w:hAnsi="Times New Roman"/>
          <w:color w:val="111111"/>
        </w:rPr>
      </w:pPr>
      <w:r w:rsidRPr="00494520">
        <w:rPr>
          <w:rFonts w:ascii="Times New Roman" w:hAnsi="Times New Roman"/>
          <w:color w:val="111111"/>
        </w:rPr>
        <w:t>6) minimalna intensywność zabudowy w stosunku do powierzchni działki budowlanej – 0,1;</w:t>
      </w:r>
    </w:p>
    <w:p w:rsidR="00871414" w:rsidRPr="00494520" w:rsidRDefault="00871414" w:rsidP="00494520">
      <w:pPr>
        <w:spacing w:line="240" w:lineRule="auto"/>
        <w:ind w:left="340" w:hanging="227"/>
        <w:jc w:val="both"/>
        <w:rPr>
          <w:rFonts w:ascii="Times New Roman" w:hAnsi="Times New Roman"/>
          <w:color w:val="111111"/>
        </w:rPr>
      </w:pPr>
      <w:r w:rsidRPr="00494520">
        <w:rPr>
          <w:rFonts w:ascii="Times New Roman" w:hAnsi="Times New Roman"/>
          <w:color w:val="111111"/>
        </w:rPr>
        <w:t>7) maksymalna intensywność zabudowy w stosunku do powierzchni działki budowlanej – 0,8;</w:t>
      </w:r>
    </w:p>
    <w:p w:rsidR="00871414" w:rsidRPr="00494520" w:rsidRDefault="00871414" w:rsidP="00494520">
      <w:pPr>
        <w:spacing w:line="240" w:lineRule="auto"/>
        <w:ind w:left="340" w:hanging="227"/>
        <w:jc w:val="both"/>
        <w:rPr>
          <w:rFonts w:ascii="Times New Roman" w:hAnsi="Times New Roman"/>
          <w:color w:val="111111"/>
        </w:rPr>
      </w:pPr>
      <w:r w:rsidRPr="00494520">
        <w:rPr>
          <w:rFonts w:ascii="Times New Roman" w:hAnsi="Times New Roman"/>
          <w:color w:val="111111"/>
        </w:rPr>
        <w:t>8) minimalny udział powierzchni biologicznie czynnej w stosunku do powierzchni działki budowlanej – 10%;</w:t>
      </w:r>
    </w:p>
    <w:p w:rsidR="00871414" w:rsidRPr="00494520" w:rsidRDefault="00871414" w:rsidP="00494520">
      <w:pPr>
        <w:spacing w:line="240" w:lineRule="auto"/>
        <w:ind w:left="340" w:hanging="227"/>
        <w:jc w:val="both"/>
        <w:rPr>
          <w:rFonts w:ascii="Times New Roman" w:hAnsi="Times New Roman"/>
          <w:color w:val="111111"/>
        </w:rPr>
      </w:pPr>
      <w:r w:rsidRPr="00494520">
        <w:rPr>
          <w:rFonts w:ascii="Times New Roman" w:hAnsi="Times New Roman"/>
          <w:color w:val="111111"/>
        </w:rPr>
        <w:t>9) obsługa komunikacyjna terenu z istniejącej drogi oznaczonej na rysunku planu symbolem 7KDD.</w:t>
      </w:r>
    </w:p>
    <w:p w:rsidR="00871414" w:rsidRPr="00494520" w:rsidRDefault="00871414" w:rsidP="00494520">
      <w:pPr>
        <w:keepLines/>
        <w:spacing w:line="240" w:lineRule="auto"/>
        <w:ind w:firstLine="340"/>
        <w:jc w:val="both"/>
        <w:rPr>
          <w:rFonts w:ascii="Times New Roman" w:hAnsi="Times New Roman"/>
          <w:color w:val="111111"/>
        </w:rPr>
      </w:pPr>
      <w:r>
        <w:rPr>
          <w:rFonts w:ascii="Times New Roman" w:hAnsi="Times New Roman"/>
          <w:b/>
          <w:color w:val="111111"/>
        </w:rPr>
        <w:t>§ 33</w:t>
      </w:r>
      <w:r w:rsidRPr="00494520">
        <w:rPr>
          <w:rFonts w:ascii="Times New Roman" w:hAnsi="Times New Roman"/>
          <w:b/>
          <w:color w:val="111111"/>
        </w:rPr>
        <w:t>. </w:t>
      </w:r>
      <w:r w:rsidRPr="00494520">
        <w:rPr>
          <w:rFonts w:ascii="Times New Roman" w:hAnsi="Times New Roman"/>
          <w:color w:val="111111"/>
        </w:rPr>
        <w:t xml:space="preserve">Dla terenu oznaczonego na rysunku planu symbolem </w:t>
      </w:r>
      <w:r w:rsidRPr="00494520">
        <w:rPr>
          <w:rFonts w:ascii="Times New Roman" w:hAnsi="Times New Roman"/>
          <w:b/>
          <w:color w:val="111111"/>
        </w:rPr>
        <w:t>5U</w:t>
      </w:r>
      <w:r w:rsidRPr="00494520">
        <w:rPr>
          <w:rFonts w:ascii="Times New Roman" w:hAnsi="Times New Roman"/>
          <w:color w:val="111111"/>
        </w:rPr>
        <w:t>, ustala się zasady, parametry i wskaźniki kształtowania zabudowy oraz zagospodarowania terenu:</w:t>
      </w:r>
    </w:p>
    <w:p w:rsidR="00871414" w:rsidRPr="00494520" w:rsidRDefault="00871414" w:rsidP="00494520">
      <w:pPr>
        <w:spacing w:line="240" w:lineRule="auto"/>
        <w:ind w:left="426" w:hanging="284"/>
        <w:jc w:val="both"/>
        <w:rPr>
          <w:rFonts w:ascii="Times New Roman" w:hAnsi="Times New Roman"/>
          <w:color w:val="002060"/>
        </w:rPr>
      </w:pPr>
      <w:r w:rsidRPr="00494520">
        <w:rPr>
          <w:rFonts w:ascii="Times New Roman" w:hAnsi="Times New Roman"/>
          <w:color w:val="111111"/>
        </w:rPr>
        <w:t>1)  lokalizacja zabudowy zgodn</w:t>
      </w:r>
      <w:r w:rsidRPr="00494520">
        <w:rPr>
          <w:rFonts w:ascii="Times New Roman" w:hAnsi="Times New Roman"/>
          <w:color w:val="000000"/>
        </w:rPr>
        <w:t>ie z nieprzekraczalnymi liniami zabudowy wyznaczonymi na rysunku planu; poza obrębem linii zabudowy dopuszcza się sytuowanie obiektów wyłącznie z zakresu infrastruktury technicznej;</w:t>
      </w:r>
    </w:p>
    <w:p w:rsidR="00871414" w:rsidRPr="00494520" w:rsidRDefault="00871414" w:rsidP="00494520">
      <w:pPr>
        <w:spacing w:line="240" w:lineRule="auto"/>
        <w:ind w:left="340" w:hanging="227"/>
        <w:jc w:val="both"/>
        <w:rPr>
          <w:rFonts w:ascii="Times New Roman" w:hAnsi="Times New Roman"/>
          <w:color w:val="00000A"/>
          <w:sz w:val="24"/>
          <w:szCs w:val="24"/>
        </w:rPr>
      </w:pPr>
      <w:r w:rsidRPr="00494520">
        <w:rPr>
          <w:rFonts w:ascii="Times New Roman" w:hAnsi="Times New Roman"/>
          <w:color w:val="000000"/>
        </w:rPr>
        <w:t>2) dopuszcza się przebudowę, nadbudowę lub rozbudowę istniejącego budynku, zgodnie z parametrami określonych dla nowych budynków;</w:t>
      </w:r>
    </w:p>
    <w:p w:rsidR="00871414" w:rsidRPr="00494520" w:rsidRDefault="00871414" w:rsidP="00494520">
      <w:pPr>
        <w:spacing w:line="240" w:lineRule="auto"/>
        <w:ind w:left="340" w:hanging="227"/>
        <w:jc w:val="both"/>
        <w:rPr>
          <w:rFonts w:ascii="Times New Roman" w:hAnsi="Times New Roman"/>
          <w:color w:val="111111"/>
        </w:rPr>
      </w:pPr>
      <w:r w:rsidRPr="00494520">
        <w:rPr>
          <w:rFonts w:ascii="Times New Roman" w:hAnsi="Times New Roman"/>
          <w:color w:val="000000"/>
        </w:rPr>
        <w:t>3) realizacja nowych budynków po spełnieniu warunków:</w:t>
      </w:r>
    </w:p>
    <w:p w:rsidR="00871414" w:rsidRPr="00494520" w:rsidRDefault="00871414" w:rsidP="00494520">
      <w:pPr>
        <w:keepLines/>
        <w:spacing w:line="240" w:lineRule="auto"/>
        <w:ind w:left="567" w:hanging="227"/>
        <w:jc w:val="both"/>
        <w:rPr>
          <w:rFonts w:ascii="Times New Roman" w:hAnsi="Times New Roman"/>
          <w:color w:val="00000A"/>
        </w:rPr>
      </w:pPr>
      <w:r w:rsidRPr="00494520">
        <w:rPr>
          <w:rFonts w:ascii="Times New Roman" w:hAnsi="Times New Roman"/>
          <w:color w:val="000000"/>
        </w:rPr>
        <w:t>a) wysokość: maksymalnie 9,0 m,</w:t>
      </w:r>
    </w:p>
    <w:p w:rsidR="00871414" w:rsidRPr="00494520" w:rsidRDefault="00871414" w:rsidP="00494520">
      <w:pPr>
        <w:keepLines/>
        <w:spacing w:line="240" w:lineRule="auto"/>
        <w:ind w:left="567" w:hanging="227"/>
        <w:jc w:val="both"/>
        <w:rPr>
          <w:rFonts w:ascii="Times New Roman" w:hAnsi="Times New Roman"/>
        </w:rPr>
      </w:pPr>
      <w:r w:rsidRPr="00494520">
        <w:rPr>
          <w:rFonts w:ascii="Times New Roman" w:hAnsi="Times New Roman"/>
          <w:color w:val="111111"/>
        </w:rPr>
        <w:t>b) liczba kondygnacji nadziemnych: maksymalnie 2,</w:t>
      </w:r>
    </w:p>
    <w:p w:rsidR="00871414" w:rsidRPr="00494520" w:rsidRDefault="00871414" w:rsidP="00494520">
      <w:pPr>
        <w:keepLines/>
        <w:spacing w:line="240" w:lineRule="auto"/>
        <w:ind w:left="567" w:hanging="227"/>
        <w:jc w:val="both"/>
        <w:rPr>
          <w:rFonts w:ascii="Times New Roman" w:hAnsi="Times New Roman"/>
        </w:rPr>
      </w:pPr>
      <w:r w:rsidRPr="00494520">
        <w:rPr>
          <w:rFonts w:ascii="Times New Roman" w:hAnsi="Times New Roman"/>
          <w:color w:val="111111"/>
        </w:rPr>
        <w:t>c) dach: płaski, jednospadowy lub wielospadowy o kącie nachylenia połaci dachowych w przedziale 15°– 35°,</w:t>
      </w:r>
    </w:p>
    <w:p w:rsidR="00871414" w:rsidRPr="00494520" w:rsidRDefault="00871414" w:rsidP="00494520">
      <w:pPr>
        <w:keepLines/>
        <w:spacing w:line="240" w:lineRule="auto"/>
        <w:ind w:left="567" w:hanging="227"/>
        <w:jc w:val="both"/>
        <w:rPr>
          <w:rFonts w:ascii="Times New Roman" w:hAnsi="Times New Roman"/>
        </w:rPr>
      </w:pPr>
      <w:r w:rsidRPr="00494520">
        <w:rPr>
          <w:rFonts w:ascii="Times New Roman" w:hAnsi="Times New Roman"/>
          <w:color w:val="111111"/>
        </w:rPr>
        <w:t>d) kierunek głównej kalenicy: prostopadły lub równoległy do jednej z bocznych granic działki;</w:t>
      </w:r>
    </w:p>
    <w:p w:rsidR="00871414" w:rsidRPr="00494520" w:rsidRDefault="00871414" w:rsidP="00494520">
      <w:pPr>
        <w:spacing w:line="240" w:lineRule="auto"/>
        <w:ind w:left="340" w:hanging="227"/>
        <w:jc w:val="both"/>
        <w:rPr>
          <w:rFonts w:ascii="Times New Roman" w:hAnsi="Times New Roman"/>
          <w:color w:val="111111"/>
          <w:sz w:val="24"/>
          <w:szCs w:val="24"/>
        </w:rPr>
      </w:pPr>
      <w:r w:rsidRPr="00494520">
        <w:rPr>
          <w:rFonts w:ascii="Times New Roman" w:hAnsi="Times New Roman"/>
          <w:color w:val="111111"/>
        </w:rPr>
        <w:t>4) dopuszcza się łączenie funkcji: usługowej, garażowej i gospodarczej w ramach jednego budynku; obowiązują wtedy parametry jak dla budynków usługowych;</w:t>
      </w:r>
    </w:p>
    <w:p w:rsidR="00871414" w:rsidRPr="00494520" w:rsidRDefault="00871414" w:rsidP="00494520">
      <w:pPr>
        <w:spacing w:line="240" w:lineRule="auto"/>
        <w:ind w:left="340" w:hanging="227"/>
        <w:jc w:val="both"/>
        <w:rPr>
          <w:rFonts w:ascii="Times New Roman" w:hAnsi="Times New Roman"/>
          <w:color w:val="111111"/>
        </w:rPr>
      </w:pPr>
      <w:r w:rsidRPr="00494520">
        <w:rPr>
          <w:rFonts w:ascii="Times New Roman" w:hAnsi="Times New Roman"/>
          <w:color w:val="111111"/>
        </w:rPr>
        <w:t>5) zakaz realizacji wolnostojących budynków garażowych i gospodarczych;</w:t>
      </w:r>
    </w:p>
    <w:p w:rsidR="00871414" w:rsidRPr="00494520" w:rsidRDefault="00871414" w:rsidP="00494520">
      <w:pPr>
        <w:spacing w:line="240" w:lineRule="auto"/>
        <w:ind w:left="340" w:hanging="227"/>
        <w:jc w:val="both"/>
        <w:rPr>
          <w:rFonts w:ascii="Times New Roman" w:hAnsi="Times New Roman"/>
          <w:color w:val="111111"/>
        </w:rPr>
      </w:pPr>
      <w:r w:rsidRPr="00494520">
        <w:rPr>
          <w:rFonts w:ascii="Times New Roman" w:hAnsi="Times New Roman"/>
          <w:color w:val="111111"/>
        </w:rPr>
        <w:t>6) maksymalna powierzchnia zabudowy w stosunku do powierzchni działki budowlanej – 0,4;</w:t>
      </w:r>
    </w:p>
    <w:p w:rsidR="00871414" w:rsidRPr="00494520" w:rsidRDefault="00871414" w:rsidP="00494520">
      <w:pPr>
        <w:spacing w:line="240" w:lineRule="auto"/>
        <w:ind w:left="340" w:hanging="227"/>
        <w:jc w:val="both"/>
        <w:rPr>
          <w:rFonts w:ascii="Times New Roman" w:hAnsi="Times New Roman"/>
          <w:color w:val="111111"/>
        </w:rPr>
      </w:pPr>
      <w:r w:rsidRPr="00494520">
        <w:rPr>
          <w:rFonts w:ascii="Times New Roman" w:hAnsi="Times New Roman"/>
          <w:color w:val="111111"/>
        </w:rPr>
        <w:t>7) minimalna intensywność zabudowy w stosunku do powierzchni działki budowlanej – 0,1;</w:t>
      </w:r>
    </w:p>
    <w:p w:rsidR="00871414" w:rsidRPr="00494520" w:rsidRDefault="00871414" w:rsidP="00494520">
      <w:pPr>
        <w:spacing w:line="240" w:lineRule="auto"/>
        <w:ind w:left="340" w:hanging="227"/>
        <w:jc w:val="both"/>
        <w:rPr>
          <w:rFonts w:ascii="Times New Roman" w:hAnsi="Times New Roman"/>
          <w:color w:val="111111"/>
        </w:rPr>
      </w:pPr>
      <w:r w:rsidRPr="00494520">
        <w:rPr>
          <w:rFonts w:ascii="Times New Roman" w:hAnsi="Times New Roman"/>
          <w:color w:val="111111"/>
        </w:rPr>
        <w:t>8) maksymalna intensywność zabudowy w stosunku do powierzchni działki budowlanej – 0,8;</w:t>
      </w:r>
    </w:p>
    <w:p w:rsidR="00871414" w:rsidRPr="00494520" w:rsidRDefault="00871414" w:rsidP="00494520">
      <w:pPr>
        <w:spacing w:line="240" w:lineRule="auto"/>
        <w:ind w:left="340" w:hanging="227"/>
        <w:jc w:val="both"/>
        <w:rPr>
          <w:rFonts w:ascii="Times New Roman" w:hAnsi="Times New Roman"/>
          <w:color w:val="111111"/>
        </w:rPr>
      </w:pPr>
      <w:r w:rsidRPr="00494520">
        <w:rPr>
          <w:rFonts w:ascii="Times New Roman" w:hAnsi="Times New Roman"/>
          <w:color w:val="111111"/>
        </w:rPr>
        <w:t>9) minimalny udział powierzchni biologicznie czynnej w stosunku do powierzchni działki budowlanej – 10%;</w:t>
      </w:r>
    </w:p>
    <w:p w:rsidR="00871414" w:rsidRPr="00494520" w:rsidRDefault="00871414" w:rsidP="00494520">
      <w:pPr>
        <w:spacing w:line="240" w:lineRule="auto"/>
        <w:ind w:left="340" w:hanging="227"/>
        <w:jc w:val="both"/>
        <w:rPr>
          <w:rFonts w:ascii="Times New Roman" w:hAnsi="Times New Roman"/>
          <w:color w:val="111111"/>
        </w:rPr>
      </w:pPr>
      <w:r w:rsidRPr="00494520">
        <w:rPr>
          <w:rFonts w:ascii="Times New Roman" w:hAnsi="Times New Roman"/>
          <w:color w:val="111111"/>
        </w:rPr>
        <w:t>10) obsługa komunikacyjna terenu z istniejącej drogi oznaczonej na rysunku planu symbolem 1KDZ oraz z istniejącej drogi oznaczonej na rysunku planu symbolem 6KDD.</w:t>
      </w:r>
    </w:p>
    <w:p w:rsidR="00871414" w:rsidRPr="00494520" w:rsidRDefault="00871414" w:rsidP="00494520">
      <w:pPr>
        <w:spacing w:line="240" w:lineRule="auto"/>
        <w:ind w:left="340" w:hanging="227"/>
        <w:jc w:val="both"/>
        <w:rPr>
          <w:rFonts w:ascii="Times New Roman" w:hAnsi="Times New Roman"/>
          <w:color w:val="00000A"/>
        </w:rPr>
      </w:pPr>
      <w:r>
        <w:rPr>
          <w:rFonts w:ascii="Times New Roman" w:hAnsi="Times New Roman"/>
          <w:b/>
        </w:rPr>
        <w:t>§ 34</w:t>
      </w:r>
      <w:r w:rsidRPr="00494520">
        <w:rPr>
          <w:rFonts w:ascii="Times New Roman" w:hAnsi="Times New Roman"/>
          <w:b/>
        </w:rPr>
        <w:t>. </w:t>
      </w:r>
      <w:r w:rsidRPr="00494520">
        <w:rPr>
          <w:rFonts w:ascii="Times New Roman" w:hAnsi="Times New Roman"/>
        </w:rPr>
        <w:t xml:space="preserve">Dla terenów oznaczonych na rysunku planu symbolami: </w:t>
      </w:r>
      <w:r w:rsidRPr="00494520">
        <w:rPr>
          <w:rFonts w:ascii="Times New Roman" w:hAnsi="Times New Roman"/>
          <w:b/>
        </w:rPr>
        <w:t>1UT</w:t>
      </w:r>
      <w:r w:rsidRPr="00494520">
        <w:rPr>
          <w:rFonts w:ascii="Times New Roman" w:hAnsi="Times New Roman"/>
        </w:rPr>
        <w:t xml:space="preserve"> i </w:t>
      </w:r>
      <w:r w:rsidRPr="00494520">
        <w:rPr>
          <w:rFonts w:ascii="Times New Roman" w:hAnsi="Times New Roman"/>
          <w:b/>
        </w:rPr>
        <w:t>2UT</w:t>
      </w:r>
      <w:r w:rsidRPr="00494520">
        <w:rPr>
          <w:rFonts w:ascii="Times New Roman" w:hAnsi="Times New Roman"/>
        </w:rPr>
        <w:t xml:space="preserve">, </w:t>
      </w:r>
      <w:r w:rsidRPr="00494520">
        <w:rPr>
          <w:rFonts w:ascii="Times New Roman" w:hAnsi="Times New Roman"/>
          <w:color w:val="111111"/>
        </w:rPr>
        <w:t>ustala się zasady, parametry i wskaźniki kształtowania zabudowy oraz zagospodarowania terenu:</w:t>
      </w:r>
    </w:p>
    <w:p w:rsidR="00871414" w:rsidRDefault="00871414" w:rsidP="00491DDA">
      <w:pPr>
        <w:pStyle w:val="ListParagraph"/>
        <w:keepLines/>
        <w:tabs>
          <w:tab w:val="left" w:pos="400"/>
        </w:tabs>
        <w:ind w:left="426" w:hanging="284"/>
        <w:jc w:val="both"/>
        <w:rPr>
          <w:sz w:val="22"/>
          <w:szCs w:val="22"/>
        </w:rPr>
      </w:pPr>
      <w:r>
        <w:rPr>
          <w:sz w:val="22"/>
          <w:szCs w:val="22"/>
        </w:rPr>
        <w:t>1) </w:t>
      </w:r>
      <w:r w:rsidRPr="00494520">
        <w:rPr>
          <w:sz w:val="22"/>
          <w:szCs w:val="22"/>
        </w:rPr>
        <w:t xml:space="preserve"> </w:t>
      </w:r>
      <w:r>
        <w:rPr>
          <w:sz w:val="22"/>
          <w:szCs w:val="22"/>
        </w:rPr>
        <w:t>lokalizacja zabudowy wyłącznie poza 100 metrową strefą od brzegu rzeki Warty, z uwzględnieniem  z nieprzekraczalnej linii</w:t>
      </w:r>
      <w:r w:rsidRPr="00494520">
        <w:rPr>
          <w:sz w:val="22"/>
          <w:szCs w:val="22"/>
        </w:rPr>
        <w:t xml:space="preserve"> zabudowy </w:t>
      </w:r>
      <w:r>
        <w:rPr>
          <w:sz w:val="22"/>
          <w:szCs w:val="22"/>
        </w:rPr>
        <w:t>według  rysunku planu  oraz odległości od lasów według przepisów odrębnych; w strefie 100 metrowej od rzeki Warty</w:t>
      </w:r>
      <w:r w:rsidRPr="00494520">
        <w:rPr>
          <w:sz w:val="22"/>
          <w:szCs w:val="22"/>
        </w:rPr>
        <w:t xml:space="preserve"> d</w:t>
      </w:r>
      <w:r>
        <w:rPr>
          <w:sz w:val="22"/>
          <w:szCs w:val="22"/>
        </w:rPr>
        <w:t>opuszcza się sytuowanie urządzeń</w:t>
      </w:r>
      <w:r w:rsidRPr="00494520">
        <w:rPr>
          <w:sz w:val="22"/>
          <w:szCs w:val="22"/>
        </w:rPr>
        <w:t xml:space="preserve"> wyłącznie z zakr</w:t>
      </w:r>
      <w:r>
        <w:rPr>
          <w:sz w:val="22"/>
          <w:szCs w:val="22"/>
        </w:rPr>
        <w:t xml:space="preserve">esu infrastruktury technicznej; </w:t>
      </w:r>
    </w:p>
    <w:p w:rsidR="00871414" w:rsidRPr="00494520" w:rsidRDefault="00871414" w:rsidP="00494520">
      <w:pPr>
        <w:pStyle w:val="ListParagraph"/>
        <w:keepLines/>
        <w:tabs>
          <w:tab w:val="left" w:pos="400"/>
        </w:tabs>
        <w:ind w:left="113" w:firstLine="0"/>
        <w:jc w:val="both"/>
        <w:rPr>
          <w:sz w:val="22"/>
          <w:szCs w:val="22"/>
        </w:rPr>
      </w:pPr>
    </w:p>
    <w:p w:rsidR="00871414" w:rsidRPr="000953E1" w:rsidRDefault="00871414" w:rsidP="00494520">
      <w:pPr>
        <w:pStyle w:val="ListParagraph"/>
        <w:tabs>
          <w:tab w:val="left" w:pos="400"/>
        </w:tabs>
        <w:ind w:left="113" w:firstLine="0"/>
        <w:jc w:val="both"/>
        <w:rPr>
          <w:color w:val="auto"/>
          <w:sz w:val="22"/>
          <w:szCs w:val="22"/>
        </w:rPr>
      </w:pPr>
      <w:r w:rsidRPr="000953E1">
        <w:rPr>
          <w:color w:val="auto"/>
          <w:sz w:val="22"/>
          <w:szCs w:val="22"/>
        </w:rPr>
        <w:t xml:space="preserve">2) zakaz zabudowy w odległości 1,5 m od granicy lub bezpośrednio przy granicy sąsiedniej działki </w:t>
      </w:r>
      <w:r w:rsidRPr="000953E1">
        <w:rPr>
          <w:color w:val="auto"/>
          <w:sz w:val="22"/>
          <w:szCs w:val="22"/>
        </w:rPr>
        <w:tab/>
        <w:t>budowlanej;</w:t>
      </w:r>
    </w:p>
    <w:p w:rsidR="00871414" w:rsidRPr="00494520" w:rsidRDefault="00871414" w:rsidP="00494520">
      <w:pPr>
        <w:spacing w:line="240" w:lineRule="auto"/>
        <w:ind w:left="340" w:hanging="227"/>
        <w:jc w:val="both"/>
        <w:rPr>
          <w:rFonts w:ascii="Times New Roman" w:hAnsi="Times New Roman"/>
          <w:color w:val="111111"/>
          <w:sz w:val="24"/>
          <w:szCs w:val="24"/>
        </w:rPr>
      </w:pPr>
      <w:r w:rsidRPr="00494520">
        <w:rPr>
          <w:rFonts w:ascii="Times New Roman" w:hAnsi="Times New Roman"/>
          <w:color w:val="000000"/>
        </w:rPr>
        <w:t xml:space="preserve">3) realizacja nowych budynków obsługi turystyki i rekreacji zbiorowej </w:t>
      </w:r>
      <w:r>
        <w:rPr>
          <w:rFonts w:ascii="Times New Roman" w:hAnsi="Times New Roman"/>
          <w:color w:val="000000"/>
        </w:rPr>
        <w:t xml:space="preserve">poza 100 metrową strefą od brzegu rzeki Warty, </w:t>
      </w:r>
      <w:r w:rsidRPr="00494520">
        <w:rPr>
          <w:rFonts w:ascii="Times New Roman" w:hAnsi="Times New Roman"/>
          <w:color w:val="000000"/>
        </w:rPr>
        <w:t>po spełnieniu warunków:</w:t>
      </w:r>
    </w:p>
    <w:p w:rsidR="00871414" w:rsidRPr="00494520" w:rsidRDefault="00871414" w:rsidP="00494520">
      <w:pPr>
        <w:keepLines/>
        <w:spacing w:line="240" w:lineRule="auto"/>
        <w:ind w:left="567" w:hanging="227"/>
        <w:jc w:val="both"/>
        <w:rPr>
          <w:rFonts w:ascii="Times New Roman" w:hAnsi="Times New Roman"/>
          <w:color w:val="00000A"/>
        </w:rPr>
      </w:pPr>
      <w:r w:rsidRPr="00494520">
        <w:rPr>
          <w:rFonts w:ascii="Times New Roman" w:hAnsi="Times New Roman"/>
          <w:color w:val="000000"/>
        </w:rPr>
        <w:t>a) wysokość: maksymalnie 9,0 m,</w:t>
      </w:r>
    </w:p>
    <w:p w:rsidR="00871414" w:rsidRPr="00494520" w:rsidRDefault="00871414" w:rsidP="00494520">
      <w:pPr>
        <w:keepLines/>
        <w:spacing w:line="240" w:lineRule="auto"/>
        <w:ind w:left="567" w:hanging="227"/>
        <w:jc w:val="both"/>
        <w:rPr>
          <w:rFonts w:ascii="Times New Roman" w:hAnsi="Times New Roman"/>
        </w:rPr>
      </w:pPr>
      <w:r w:rsidRPr="00494520">
        <w:rPr>
          <w:rFonts w:ascii="Times New Roman" w:hAnsi="Times New Roman"/>
          <w:color w:val="111111"/>
        </w:rPr>
        <w:t xml:space="preserve">b) liczba kondygnacji nadziemnych: maksymalnie 2, </w:t>
      </w:r>
    </w:p>
    <w:p w:rsidR="00871414" w:rsidRDefault="00871414" w:rsidP="00494520">
      <w:pPr>
        <w:keepLines/>
        <w:spacing w:line="240" w:lineRule="auto"/>
        <w:ind w:left="567" w:hanging="227"/>
        <w:jc w:val="both"/>
        <w:rPr>
          <w:rFonts w:ascii="Times New Roman" w:hAnsi="Times New Roman"/>
          <w:color w:val="111111"/>
        </w:rPr>
      </w:pPr>
      <w:r w:rsidRPr="00494520">
        <w:rPr>
          <w:rFonts w:ascii="Times New Roman" w:hAnsi="Times New Roman"/>
          <w:color w:val="111111"/>
        </w:rPr>
        <w:t>c) dachy: wielospadowe o kącie nachylenia połaci dachowych w przedziale 15°– 45°;</w:t>
      </w:r>
    </w:p>
    <w:p w:rsidR="00871414" w:rsidRPr="00494520" w:rsidRDefault="00871414" w:rsidP="00494520">
      <w:pPr>
        <w:spacing w:line="240" w:lineRule="auto"/>
        <w:ind w:left="340" w:hanging="227"/>
        <w:jc w:val="both"/>
        <w:rPr>
          <w:rFonts w:ascii="Times New Roman" w:hAnsi="Times New Roman"/>
          <w:color w:val="111111"/>
          <w:sz w:val="24"/>
          <w:szCs w:val="24"/>
        </w:rPr>
      </w:pPr>
      <w:r w:rsidRPr="00494520">
        <w:rPr>
          <w:rFonts w:ascii="Times New Roman" w:hAnsi="Times New Roman"/>
          <w:color w:val="111111"/>
        </w:rPr>
        <w:t>4) maksymalna powierzchnia zabudowy w stosunku do powierzchni działki budowlanej – 0,5;</w:t>
      </w:r>
    </w:p>
    <w:p w:rsidR="00871414" w:rsidRPr="00494520" w:rsidRDefault="00871414" w:rsidP="00494520">
      <w:pPr>
        <w:spacing w:line="240" w:lineRule="auto"/>
        <w:ind w:left="340" w:hanging="227"/>
        <w:jc w:val="both"/>
        <w:rPr>
          <w:rFonts w:ascii="Times New Roman" w:hAnsi="Times New Roman"/>
          <w:color w:val="111111"/>
        </w:rPr>
      </w:pPr>
      <w:r w:rsidRPr="00494520">
        <w:rPr>
          <w:rFonts w:ascii="Times New Roman" w:hAnsi="Times New Roman"/>
          <w:color w:val="111111"/>
        </w:rPr>
        <w:t>5) minimalna intensywność zabudowy w stosunku do powierzchni działki budowlanej – 0,</w:t>
      </w:r>
      <w:r>
        <w:rPr>
          <w:rFonts w:ascii="Times New Roman" w:hAnsi="Times New Roman"/>
          <w:color w:val="111111"/>
        </w:rPr>
        <w:t>0</w:t>
      </w:r>
      <w:r w:rsidRPr="00494520">
        <w:rPr>
          <w:rFonts w:ascii="Times New Roman" w:hAnsi="Times New Roman"/>
          <w:color w:val="111111"/>
        </w:rPr>
        <w:t>1;</w:t>
      </w:r>
    </w:p>
    <w:p w:rsidR="00871414" w:rsidRPr="00494520" w:rsidRDefault="00871414" w:rsidP="00494520">
      <w:pPr>
        <w:spacing w:line="240" w:lineRule="auto"/>
        <w:ind w:left="340" w:hanging="227"/>
        <w:jc w:val="both"/>
        <w:rPr>
          <w:rFonts w:ascii="Times New Roman" w:hAnsi="Times New Roman"/>
          <w:color w:val="111111"/>
        </w:rPr>
      </w:pPr>
      <w:r w:rsidRPr="00494520">
        <w:rPr>
          <w:rFonts w:ascii="Times New Roman" w:hAnsi="Times New Roman"/>
          <w:color w:val="111111"/>
        </w:rPr>
        <w:t>6) maksymalna intensywność zabudowy w stosunku do powierzchni działki budowlanej – 0,8;</w:t>
      </w:r>
    </w:p>
    <w:p w:rsidR="00871414" w:rsidRPr="00494520" w:rsidRDefault="00871414" w:rsidP="00494520">
      <w:pPr>
        <w:spacing w:line="240" w:lineRule="auto"/>
        <w:ind w:left="340" w:hanging="227"/>
        <w:jc w:val="both"/>
        <w:rPr>
          <w:rFonts w:ascii="Times New Roman" w:hAnsi="Times New Roman"/>
          <w:color w:val="111111"/>
        </w:rPr>
      </w:pPr>
      <w:r w:rsidRPr="00494520">
        <w:rPr>
          <w:rFonts w:ascii="Times New Roman" w:hAnsi="Times New Roman"/>
          <w:color w:val="111111"/>
        </w:rPr>
        <w:t>7) minimalny udział powierzchni biologicznie czynnej w stosunku do powierzchni działki budowlanej – 40%;</w:t>
      </w:r>
    </w:p>
    <w:p w:rsidR="00871414" w:rsidRPr="00494520" w:rsidRDefault="00871414" w:rsidP="00494520">
      <w:pPr>
        <w:spacing w:line="240" w:lineRule="auto"/>
        <w:ind w:left="340" w:hanging="227"/>
        <w:jc w:val="both"/>
        <w:rPr>
          <w:rFonts w:ascii="Times New Roman" w:hAnsi="Times New Roman"/>
          <w:color w:val="111111"/>
          <w:sz w:val="24"/>
          <w:szCs w:val="24"/>
        </w:rPr>
      </w:pPr>
      <w:r w:rsidRPr="00494520">
        <w:rPr>
          <w:rFonts w:ascii="Times New Roman" w:hAnsi="Times New Roman"/>
          <w:color w:val="111111"/>
        </w:rPr>
        <w:t>8) zakaz realizacji obiektów o powierzchni zabudowy w jednej bryle przekraczającej 300 m</w:t>
      </w:r>
      <w:r w:rsidRPr="00494520">
        <w:rPr>
          <w:rFonts w:ascii="Times New Roman" w:hAnsi="Times New Roman"/>
          <w:color w:val="111111"/>
          <w:vertAlign w:val="superscript"/>
        </w:rPr>
        <w:t>2</w:t>
      </w:r>
      <w:r w:rsidRPr="00494520">
        <w:rPr>
          <w:rFonts w:ascii="Times New Roman" w:hAnsi="Times New Roman"/>
          <w:color w:val="111111"/>
        </w:rPr>
        <w:t>;</w:t>
      </w:r>
    </w:p>
    <w:p w:rsidR="00871414" w:rsidRPr="00494520" w:rsidRDefault="00871414" w:rsidP="00494520">
      <w:pPr>
        <w:spacing w:line="240" w:lineRule="auto"/>
        <w:ind w:left="426" w:hanging="284"/>
        <w:jc w:val="both"/>
        <w:rPr>
          <w:rFonts w:ascii="Times New Roman" w:hAnsi="Times New Roman"/>
          <w:color w:val="111111"/>
        </w:rPr>
      </w:pPr>
      <w:r w:rsidRPr="00494520">
        <w:rPr>
          <w:rFonts w:ascii="Times New Roman" w:hAnsi="Times New Roman"/>
          <w:color w:val="111111"/>
        </w:rPr>
        <w:t>9) obsługa komunikacyjna terenu z istniejącej drogi oznaczonej na rysunku planu symbolem 8KDD.</w:t>
      </w:r>
    </w:p>
    <w:p w:rsidR="00871414" w:rsidRPr="00494520" w:rsidRDefault="00871414" w:rsidP="00494520">
      <w:pPr>
        <w:keepLines/>
        <w:spacing w:line="240" w:lineRule="auto"/>
        <w:ind w:firstLine="340"/>
        <w:jc w:val="both"/>
        <w:rPr>
          <w:rFonts w:ascii="Times New Roman" w:hAnsi="Times New Roman"/>
          <w:color w:val="000000"/>
          <w:sz w:val="24"/>
          <w:szCs w:val="24"/>
        </w:rPr>
      </w:pPr>
      <w:r>
        <w:rPr>
          <w:rFonts w:ascii="Times New Roman" w:hAnsi="Times New Roman"/>
          <w:b/>
          <w:color w:val="000000"/>
        </w:rPr>
        <w:t>§ 35</w:t>
      </w:r>
      <w:r w:rsidRPr="00494520">
        <w:rPr>
          <w:rFonts w:ascii="Times New Roman" w:hAnsi="Times New Roman"/>
          <w:b/>
          <w:color w:val="000000"/>
        </w:rPr>
        <w:t>. </w:t>
      </w:r>
      <w:r w:rsidRPr="00494520">
        <w:rPr>
          <w:rFonts w:ascii="Times New Roman" w:hAnsi="Times New Roman"/>
          <w:color w:val="000000"/>
        </w:rPr>
        <w:t xml:space="preserve">Dla terenu oznaczonego na rysunku planu symbolem </w:t>
      </w:r>
      <w:r w:rsidRPr="00494520">
        <w:rPr>
          <w:rFonts w:ascii="Times New Roman" w:hAnsi="Times New Roman"/>
          <w:b/>
          <w:color w:val="000000"/>
        </w:rPr>
        <w:t xml:space="preserve">1ZP, </w:t>
      </w:r>
      <w:r w:rsidRPr="00494520">
        <w:rPr>
          <w:rFonts w:ascii="Times New Roman" w:hAnsi="Times New Roman"/>
          <w:color w:val="000000"/>
        </w:rPr>
        <w:t>ustala się warunki zagospodarowania i zasady zabudowy:</w:t>
      </w:r>
    </w:p>
    <w:p w:rsidR="00871414" w:rsidRPr="00494520" w:rsidRDefault="00871414" w:rsidP="00494520">
      <w:pPr>
        <w:spacing w:line="240" w:lineRule="auto"/>
        <w:ind w:left="340" w:hanging="227"/>
        <w:jc w:val="both"/>
        <w:rPr>
          <w:rFonts w:ascii="Times New Roman" w:hAnsi="Times New Roman"/>
          <w:color w:val="00000A"/>
        </w:rPr>
      </w:pPr>
      <w:r w:rsidRPr="00494520">
        <w:rPr>
          <w:rFonts w:ascii="Times New Roman" w:hAnsi="Times New Roman"/>
          <w:color w:val="000000"/>
        </w:rPr>
        <w:t>1) możliwość lokalizacji obiektów małej architektury oraz urządzeń infrastruktury technicznej;</w:t>
      </w:r>
    </w:p>
    <w:p w:rsidR="00871414" w:rsidRPr="00494520" w:rsidRDefault="00871414" w:rsidP="00494520">
      <w:pPr>
        <w:spacing w:line="240" w:lineRule="auto"/>
        <w:ind w:left="340" w:hanging="227"/>
        <w:jc w:val="both"/>
        <w:rPr>
          <w:rFonts w:ascii="Times New Roman" w:hAnsi="Times New Roman"/>
          <w:sz w:val="24"/>
          <w:szCs w:val="24"/>
        </w:rPr>
      </w:pPr>
      <w:r w:rsidRPr="00494520">
        <w:rPr>
          <w:rFonts w:ascii="Times New Roman" w:hAnsi="Times New Roman"/>
          <w:color w:val="000000"/>
        </w:rPr>
        <w:t>2) </w:t>
      </w:r>
      <w:r w:rsidRPr="00494520">
        <w:rPr>
          <w:rFonts w:ascii="Times New Roman" w:hAnsi="Times New Roman"/>
          <w:color w:val="111111"/>
        </w:rPr>
        <w:t>minimalny udział powierzchni biologicznie czynnej w stosunku do powierzchni działki budowlanej</w:t>
      </w:r>
      <w:r w:rsidRPr="00494520">
        <w:rPr>
          <w:rFonts w:ascii="Times New Roman" w:hAnsi="Times New Roman"/>
          <w:color w:val="000000"/>
        </w:rPr>
        <w:t xml:space="preserve"> – 50%;</w:t>
      </w:r>
    </w:p>
    <w:p w:rsidR="00871414" w:rsidRPr="00494520" w:rsidRDefault="00871414" w:rsidP="00494520">
      <w:pPr>
        <w:spacing w:line="240" w:lineRule="auto"/>
        <w:ind w:left="340" w:hanging="227"/>
        <w:jc w:val="both"/>
        <w:rPr>
          <w:rFonts w:ascii="Times New Roman" w:hAnsi="Times New Roman"/>
        </w:rPr>
      </w:pPr>
      <w:r w:rsidRPr="00494520">
        <w:rPr>
          <w:rFonts w:ascii="Times New Roman" w:hAnsi="Times New Roman"/>
          <w:color w:val="000000"/>
        </w:rPr>
        <w:t>3) obsługa komunikacyjna terenu z istniejącej drogi oznaczonej na rysunku planu symbolem 1KDZ.</w:t>
      </w:r>
    </w:p>
    <w:p w:rsidR="00871414" w:rsidRPr="00494520" w:rsidRDefault="00871414" w:rsidP="00494520">
      <w:pPr>
        <w:keepLines/>
        <w:spacing w:line="240" w:lineRule="auto"/>
        <w:ind w:firstLine="340"/>
        <w:jc w:val="both"/>
        <w:rPr>
          <w:rFonts w:ascii="Times New Roman" w:hAnsi="Times New Roman"/>
          <w:color w:val="000000"/>
          <w:sz w:val="24"/>
          <w:szCs w:val="24"/>
        </w:rPr>
      </w:pPr>
      <w:r w:rsidRPr="00494520">
        <w:rPr>
          <w:rFonts w:ascii="Times New Roman" w:hAnsi="Times New Roman"/>
          <w:b/>
          <w:color w:val="000000"/>
        </w:rPr>
        <w:t>§</w:t>
      </w:r>
      <w:r>
        <w:rPr>
          <w:rFonts w:ascii="Times New Roman" w:hAnsi="Times New Roman"/>
          <w:b/>
          <w:color w:val="000000"/>
        </w:rPr>
        <w:t> 36</w:t>
      </w:r>
      <w:r w:rsidRPr="00494520">
        <w:rPr>
          <w:rFonts w:ascii="Times New Roman" w:hAnsi="Times New Roman"/>
          <w:b/>
          <w:color w:val="000000"/>
        </w:rPr>
        <w:t>. </w:t>
      </w:r>
      <w:r w:rsidRPr="00494520">
        <w:rPr>
          <w:rFonts w:ascii="Times New Roman" w:hAnsi="Times New Roman"/>
          <w:color w:val="000000"/>
        </w:rPr>
        <w:t xml:space="preserve">Dla terenów oznaczonych na rysunku planu symbolami: </w:t>
      </w:r>
      <w:r w:rsidRPr="00494520">
        <w:rPr>
          <w:rFonts w:ascii="Times New Roman" w:hAnsi="Times New Roman"/>
          <w:b/>
          <w:color w:val="000000"/>
        </w:rPr>
        <w:t xml:space="preserve">ZL, </w:t>
      </w:r>
      <w:r w:rsidRPr="00494520">
        <w:rPr>
          <w:rFonts w:ascii="Times New Roman" w:hAnsi="Times New Roman"/>
          <w:color w:val="000000"/>
        </w:rPr>
        <w:t>ustala się zasady zabudowy oraz zagospodarowania terenu:</w:t>
      </w:r>
    </w:p>
    <w:p w:rsidR="00871414" w:rsidRPr="00494520" w:rsidRDefault="00871414" w:rsidP="00494520">
      <w:pPr>
        <w:spacing w:line="240" w:lineRule="auto"/>
        <w:ind w:left="340" w:hanging="227"/>
        <w:jc w:val="both"/>
        <w:rPr>
          <w:rFonts w:ascii="Times New Roman" w:hAnsi="Times New Roman"/>
          <w:color w:val="00000A"/>
        </w:rPr>
      </w:pPr>
      <w:r w:rsidRPr="00494520">
        <w:rPr>
          <w:rFonts w:ascii="Times New Roman" w:hAnsi="Times New Roman"/>
          <w:color w:val="000000"/>
        </w:rPr>
        <w:t>1) zakaz zabudowy za wyjątkiem obiektów i urządzeń związanych z potrzebami gospodarki leśnej;</w:t>
      </w:r>
    </w:p>
    <w:p w:rsidR="00871414" w:rsidRPr="00494520" w:rsidRDefault="00871414" w:rsidP="00494520">
      <w:pPr>
        <w:spacing w:line="240" w:lineRule="auto"/>
        <w:ind w:left="340" w:hanging="227"/>
        <w:jc w:val="both"/>
        <w:rPr>
          <w:rFonts w:ascii="Times New Roman" w:hAnsi="Times New Roman"/>
        </w:rPr>
      </w:pPr>
      <w:r w:rsidRPr="00494520">
        <w:rPr>
          <w:rFonts w:ascii="Times New Roman" w:hAnsi="Times New Roman"/>
          <w:color w:val="000000"/>
        </w:rPr>
        <w:t>2) adaptacja istniejących przebiegów sieci infrastruktury technicznej z zachowaniem odległości od drzew wynikających z przepisów odrębnych;</w:t>
      </w:r>
    </w:p>
    <w:p w:rsidR="00871414" w:rsidRPr="00494520" w:rsidRDefault="00871414" w:rsidP="00494520">
      <w:pPr>
        <w:spacing w:line="240" w:lineRule="auto"/>
        <w:ind w:left="340" w:hanging="227"/>
        <w:jc w:val="both"/>
        <w:rPr>
          <w:rFonts w:ascii="Times New Roman" w:hAnsi="Times New Roman"/>
          <w:color w:val="3333FF"/>
          <w:sz w:val="24"/>
          <w:szCs w:val="24"/>
        </w:rPr>
      </w:pPr>
      <w:r w:rsidRPr="00494520">
        <w:rPr>
          <w:rFonts w:ascii="Times New Roman" w:hAnsi="Times New Roman"/>
          <w:color w:val="000000"/>
        </w:rPr>
        <w:t>3) zakaz realizacji ogrodzeń.</w:t>
      </w:r>
    </w:p>
    <w:p w:rsidR="00871414" w:rsidRPr="00494520" w:rsidRDefault="00871414" w:rsidP="00494520">
      <w:pPr>
        <w:keepLines/>
        <w:spacing w:line="240" w:lineRule="auto"/>
        <w:ind w:firstLine="340"/>
        <w:jc w:val="both"/>
        <w:rPr>
          <w:rFonts w:ascii="Times New Roman" w:hAnsi="Times New Roman"/>
          <w:color w:val="000000"/>
        </w:rPr>
      </w:pPr>
      <w:r>
        <w:rPr>
          <w:rFonts w:ascii="Times New Roman" w:hAnsi="Times New Roman"/>
          <w:b/>
          <w:color w:val="000000"/>
        </w:rPr>
        <w:t>§ 37</w:t>
      </w:r>
      <w:r w:rsidRPr="00494520">
        <w:rPr>
          <w:rFonts w:ascii="Times New Roman" w:hAnsi="Times New Roman"/>
          <w:b/>
          <w:color w:val="000000"/>
        </w:rPr>
        <w:t>. </w:t>
      </w:r>
      <w:r w:rsidRPr="00494520">
        <w:rPr>
          <w:rFonts w:ascii="Times New Roman" w:hAnsi="Times New Roman"/>
          <w:color w:val="000000"/>
        </w:rPr>
        <w:t xml:space="preserve">Dla terenów oznaczonych na rysunku planu symbolami: </w:t>
      </w:r>
      <w:r w:rsidRPr="00494520">
        <w:rPr>
          <w:rFonts w:ascii="Times New Roman" w:hAnsi="Times New Roman"/>
          <w:b/>
          <w:color w:val="000000"/>
        </w:rPr>
        <w:t xml:space="preserve">R/ZL, </w:t>
      </w:r>
      <w:r w:rsidRPr="00494520">
        <w:rPr>
          <w:rFonts w:ascii="Times New Roman" w:hAnsi="Times New Roman"/>
          <w:color w:val="000000"/>
        </w:rPr>
        <w:t>ustala się zasady zabudowy oraz zagospodarowania terenu:</w:t>
      </w:r>
    </w:p>
    <w:p w:rsidR="00871414" w:rsidRPr="00494520" w:rsidRDefault="00871414" w:rsidP="00494520">
      <w:pPr>
        <w:pStyle w:val="ListParagraph"/>
        <w:numPr>
          <w:ilvl w:val="0"/>
          <w:numId w:val="17"/>
        </w:numPr>
        <w:jc w:val="both"/>
        <w:rPr>
          <w:color w:val="000000"/>
          <w:sz w:val="22"/>
          <w:szCs w:val="22"/>
        </w:rPr>
      </w:pPr>
      <w:r w:rsidRPr="00494520">
        <w:rPr>
          <w:color w:val="000000"/>
          <w:sz w:val="22"/>
          <w:szCs w:val="22"/>
        </w:rPr>
        <w:t>zakaz realizacji ogrodzeń.</w:t>
      </w:r>
    </w:p>
    <w:p w:rsidR="00871414" w:rsidRPr="00494520" w:rsidRDefault="00871414" w:rsidP="00494520">
      <w:pPr>
        <w:keepLines/>
        <w:spacing w:line="240" w:lineRule="auto"/>
        <w:ind w:firstLine="340"/>
        <w:jc w:val="both"/>
        <w:rPr>
          <w:rFonts w:ascii="Times New Roman" w:hAnsi="Times New Roman"/>
          <w:color w:val="000000"/>
          <w:sz w:val="24"/>
          <w:szCs w:val="24"/>
        </w:rPr>
      </w:pPr>
      <w:r>
        <w:rPr>
          <w:rFonts w:ascii="Times New Roman" w:hAnsi="Times New Roman"/>
          <w:b/>
          <w:color w:val="000000"/>
        </w:rPr>
        <w:t>§ 38</w:t>
      </w:r>
      <w:r w:rsidRPr="00494520">
        <w:rPr>
          <w:rFonts w:ascii="Times New Roman" w:hAnsi="Times New Roman"/>
          <w:b/>
          <w:color w:val="000000"/>
        </w:rPr>
        <w:t>. </w:t>
      </w:r>
      <w:r w:rsidRPr="00494520">
        <w:rPr>
          <w:rFonts w:ascii="Times New Roman" w:hAnsi="Times New Roman"/>
          <w:color w:val="000000"/>
        </w:rPr>
        <w:t xml:space="preserve">Dla terenów oznaczonych na rysunku planu symbolami: </w:t>
      </w:r>
      <w:r w:rsidRPr="00494520">
        <w:rPr>
          <w:rFonts w:ascii="Times New Roman" w:hAnsi="Times New Roman"/>
          <w:b/>
          <w:color w:val="000000"/>
        </w:rPr>
        <w:t xml:space="preserve">R, </w:t>
      </w:r>
      <w:r w:rsidRPr="00494520">
        <w:rPr>
          <w:rFonts w:ascii="Times New Roman" w:hAnsi="Times New Roman"/>
          <w:color w:val="000000"/>
        </w:rPr>
        <w:t>ustala się zasady zabudowy oraz zagospodarowania terenu:</w:t>
      </w:r>
    </w:p>
    <w:p w:rsidR="00871414" w:rsidRPr="00494520" w:rsidRDefault="00871414" w:rsidP="00494520">
      <w:pPr>
        <w:spacing w:line="240" w:lineRule="auto"/>
        <w:ind w:left="340" w:hanging="227"/>
        <w:jc w:val="both"/>
        <w:rPr>
          <w:rFonts w:ascii="Times New Roman" w:hAnsi="Times New Roman"/>
          <w:color w:val="00000A"/>
        </w:rPr>
      </w:pPr>
      <w:r w:rsidRPr="00494520">
        <w:rPr>
          <w:rFonts w:ascii="Times New Roman" w:hAnsi="Times New Roman"/>
          <w:color w:val="000000"/>
        </w:rPr>
        <w:t>1) zakaz realizacji ogrodzeń.</w:t>
      </w:r>
    </w:p>
    <w:p w:rsidR="00871414" w:rsidRPr="00494520" w:rsidRDefault="00871414" w:rsidP="00494520">
      <w:pPr>
        <w:keepLines/>
        <w:spacing w:line="240" w:lineRule="auto"/>
        <w:ind w:firstLine="340"/>
        <w:jc w:val="both"/>
        <w:rPr>
          <w:rFonts w:ascii="Times New Roman" w:hAnsi="Times New Roman"/>
          <w:color w:val="000000"/>
          <w:sz w:val="24"/>
          <w:szCs w:val="24"/>
        </w:rPr>
      </w:pPr>
      <w:bookmarkStart w:id="1" w:name="__DdeLink__1135_1294090587"/>
      <w:bookmarkEnd w:id="1"/>
      <w:r>
        <w:rPr>
          <w:rFonts w:ascii="Times New Roman" w:hAnsi="Times New Roman"/>
          <w:b/>
          <w:color w:val="000000"/>
        </w:rPr>
        <w:t>§ 39</w:t>
      </w:r>
      <w:r w:rsidRPr="00494520">
        <w:rPr>
          <w:rFonts w:ascii="Times New Roman" w:hAnsi="Times New Roman"/>
          <w:b/>
          <w:color w:val="000000"/>
        </w:rPr>
        <w:t>. </w:t>
      </w:r>
      <w:r w:rsidRPr="00494520">
        <w:rPr>
          <w:rFonts w:ascii="Times New Roman" w:hAnsi="Times New Roman"/>
          <w:color w:val="000000"/>
        </w:rPr>
        <w:t xml:space="preserve">Dla terenów oznaczonych na rysunku planu symbolami: </w:t>
      </w:r>
      <w:r w:rsidRPr="00494520">
        <w:rPr>
          <w:rFonts w:ascii="Times New Roman" w:hAnsi="Times New Roman"/>
          <w:b/>
          <w:color w:val="000000"/>
        </w:rPr>
        <w:t>R/</w:t>
      </w:r>
      <w:r>
        <w:rPr>
          <w:rFonts w:ascii="Times New Roman" w:hAnsi="Times New Roman"/>
          <w:b/>
          <w:color w:val="000000"/>
        </w:rPr>
        <w:t>RZ</w:t>
      </w:r>
      <w:r w:rsidRPr="00494520">
        <w:rPr>
          <w:rFonts w:ascii="Times New Roman" w:hAnsi="Times New Roman"/>
          <w:b/>
          <w:color w:val="000000"/>
        </w:rPr>
        <w:t xml:space="preserve">, </w:t>
      </w:r>
      <w:r w:rsidRPr="00A90EB2">
        <w:rPr>
          <w:rFonts w:ascii="Times New Roman" w:hAnsi="Times New Roman"/>
          <w:color w:val="000000"/>
        </w:rPr>
        <w:t>ustala</w:t>
      </w:r>
      <w:r w:rsidRPr="00494520">
        <w:rPr>
          <w:rFonts w:ascii="Times New Roman" w:hAnsi="Times New Roman"/>
          <w:color w:val="000000"/>
        </w:rPr>
        <w:t xml:space="preserve"> się warunki zagospodarowania i zasady zabudowy:</w:t>
      </w:r>
    </w:p>
    <w:p w:rsidR="00871414" w:rsidRPr="00494520" w:rsidRDefault="00871414" w:rsidP="00494520">
      <w:pPr>
        <w:spacing w:line="240" w:lineRule="auto"/>
        <w:ind w:left="340" w:hanging="227"/>
        <w:jc w:val="both"/>
        <w:rPr>
          <w:rFonts w:ascii="Times New Roman" w:hAnsi="Times New Roman"/>
          <w:color w:val="00000A"/>
        </w:rPr>
      </w:pPr>
      <w:r w:rsidRPr="00494520">
        <w:rPr>
          <w:rFonts w:ascii="Times New Roman" w:hAnsi="Times New Roman"/>
          <w:color w:val="000000"/>
        </w:rPr>
        <w:t>1) zakaz realizacji ogrodzeń.</w:t>
      </w:r>
    </w:p>
    <w:p w:rsidR="00871414" w:rsidRPr="00494520" w:rsidRDefault="00871414" w:rsidP="00494520">
      <w:pPr>
        <w:keepLines/>
        <w:spacing w:line="240" w:lineRule="auto"/>
        <w:ind w:firstLine="340"/>
        <w:jc w:val="both"/>
        <w:rPr>
          <w:rFonts w:ascii="Times New Roman" w:hAnsi="Times New Roman"/>
          <w:sz w:val="24"/>
          <w:szCs w:val="24"/>
        </w:rPr>
      </w:pPr>
      <w:r>
        <w:rPr>
          <w:rFonts w:ascii="Times New Roman" w:hAnsi="Times New Roman"/>
          <w:b/>
          <w:color w:val="000000"/>
        </w:rPr>
        <w:t>§ 40</w:t>
      </w:r>
      <w:r w:rsidRPr="00494520">
        <w:rPr>
          <w:rFonts w:ascii="Times New Roman" w:hAnsi="Times New Roman"/>
          <w:b/>
          <w:color w:val="000000"/>
        </w:rPr>
        <w:t>. </w:t>
      </w:r>
      <w:r w:rsidRPr="00494520">
        <w:rPr>
          <w:rFonts w:ascii="Times New Roman" w:hAnsi="Times New Roman"/>
          <w:color w:val="000000"/>
        </w:rPr>
        <w:t xml:space="preserve">Dla terenów oznaczonych na rysunku planu symbolami: </w:t>
      </w:r>
      <w:r w:rsidRPr="00494520">
        <w:rPr>
          <w:rFonts w:ascii="Times New Roman" w:hAnsi="Times New Roman"/>
          <w:b/>
          <w:color w:val="000000"/>
        </w:rPr>
        <w:t xml:space="preserve">1WS, 2WS </w:t>
      </w:r>
      <w:r w:rsidRPr="00494520">
        <w:rPr>
          <w:rFonts w:ascii="Times New Roman" w:hAnsi="Times New Roman"/>
          <w:color w:val="000000"/>
        </w:rPr>
        <w:t xml:space="preserve">i </w:t>
      </w:r>
      <w:r w:rsidRPr="00494520">
        <w:rPr>
          <w:rFonts w:ascii="Times New Roman" w:hAnsi="Times New Roman"/>
          <w:b/>
          <w:color w:val="000000"/>
        </w:rPr>
        <w:t xml:space="preserve">5WS, </w:t>
      </w:r>
      <w:r w:rsidRPr="00494520">
        <w:rPr>
          <w:rFonts w:ascii="Times New Roman" w:hAnsi="Times New Roman"/>
          <w:color w:val="000000"/>
        </w:rPr>
        <w:t>ustala się warunki zagospodarowania:</w:t>
      </w:r>
    </w:p>
    <w:p w:rsidR="00871414" w:rsidRPr="00494520" w:rsidRDefault="00871414" w:rsidP="00494520">
      <w:pPr>
        <w:spacing w:line="240" w:lineRule="auto"/>
        <w:ind w:left="340" w:hanging="227"/>
        <w:jc w:val="both"/>
        <w:rPr>
          <w:rFonts w:ascii="Times New Roman" w:hAnsi="Times New Roman"/>
        </w:rPr>
      </w:pPr>
      <w:r w:rsidRPr="00494520">
        <w:rPr>
          <w:rFonts w:ascii="Times New Roman" w:hAnsi="Times New Roman"/>
          <w:color w:val="000000"/>
        </w:rPr>
        <w:t>1) zakaz realizacji ogrodzeń.</w:t>
      </w:r>
    </w:p>
    <w:p w:rsidR="00871414" w:rsidRPr="00494520" w:rsidRDefault="00871414" w:rsidP="00494520">
      <w:pPr>
        <w:keepLines/>
        <w:spacing w:line="240" w:lineRule="auto"/>
        <w:ind w:firstLine="340"/>
        <w:jc w:val="both"/>
        <w:rPr>
          <w:rFonts w:ascii="Times New Roman" w:hAnsi="Times New Roman"/>
          <w:color w:val="000000"/>
          <w:sz w:val="24"/>
          <w:szCs w:val="24"/>
        </w:rPr>
      </w:pPr>
      <w:r>
        <w:rPr>
          <w:rFonts w:ascii="Times New Roman" w:hAnsi="Times New Roman"/>
          <w:b/>
          <w:color w:val="000000"/>
        </w:rPr>
        <w:t>§ 41</w:t>
      </w:r>
      <w:r w:rsidRPr="00494520">
        <w:rPr>
          <w:rFonts w:ascii="Times New Roman" w:hAnsi="Times New Roman"/>
          <w:b/>
          <w:color w:val="000000"/>
        </w:rPr>
        <w:t>. </w:t>
      </w:r>
      <w:r w:rsidRPr="00494520">
        <w:rPr>
          <w:rFonts w:ascii="Times New Roman" w:hAnsi="Times New Roman"/>
          <w:color w:val="000000"/>
        </w:rPr>
        <w:t xml:space="preserve">Dla terenów oznaczonych na rysunku planu symbolami: </w:t>
      </w:r>
      <w:r w:rsidRPr="00494520">
        <w:rPr>
          <w:rFonts w:ascii="Times New Roman" w:hAnsi="Times New Roman"/>
          <w:b/>
          <w:color w:val="000000"/>
        </w:rPr>
        <w:t>3WS</w:t>
      </w:r>
      <w:r w:rsidRPr="00494520">
        <w:rPr>
          <w:rFonts w:ascii="Times New Roman" w:hAnsi="Times New Roman"/>
          <w:color w:val="000000"/>
        </w:rPr>
        <w:t xml:space="preserve"> i </w:t>
      </w:r>
      <w:r w:rsidRPr="00494520">
        <w:rPr>
          <w:rFonts w:ascii="Times New Roman" w:hAnsi="Times New Roman"/>
          <w:b/>
          <w:color w:val="000000"/>
        </w:rPr>
        <w:t xml:space="preserve">4WS, </w:t>
      </w:r>
      <w:r w:rsidRPr="00494520">
        <w:rPr>
          <w:rFonts w:ascii="Times New Roman" w:hAnsi="Times New Roman"/>
          <w:color w:val="000000"/>
        </w:rPr>
        <w:t>ustala się warunki zagospodarowania:</w:t>
      </w:r>
    </w:p>
    <w:p w:rsidR="00871414" w:rsidRPr="00494520" w:rsidRDefault="00871414" w:rsidP="00494520">
      <w:pPr>
        <w:spacing w:line="240" w:lineRule="auto"/>
        <w:ind w:left="340" w:hanging="227"/>
        <w:jc w:val="both"/>
        <w:rPr>
          <w:rFonts w:ascii="Times New Roman" w:hAnsi="Times New Roman"/>
          <w:color w:val="000000"/>
        </w:rPr>
      </w:pPr>
      <w:r w:rsidRPr="00494520">
        <w:rPr>
          <w:rFonts w:ascii="Times New Roman" w:hAnsi="Times New Roman"/>
          <w:color w:val="000000"/>
        </w:rPr>
        <w:t xml:space="preserve">1) obowiązek zachowania rowów i ich konserwacji jako odbiorników wód deszczowych i miejsc odpływu wód z terenów upraw rolnych i terenów przeznaczonych pod zabudowę; </w:t>
      </w:r>
    </w:p>
    <w:p w:rsidR="00871414" w:rsidRPr="00494520" w:rsidRDefault="00871414" w:rsidP="00494520">
      <w:pPr>
        <w:spacing w:line="240" w:lineRule="auto"/>
        <w:ind w:left="340" w:hanging="227"/>
        <w:jc w:val="both"/>
        <w:rPr>
          <w:rFonts w:ascii="Times New Roman" w:hAnsi="Times New Roman"/>
          <w:color w:val="00000A"/>
        </w:rPr>
      </w:pPr>
      <w:r w:rsidRPr="00494520">
        <w:rPr>
          <w:rFonts w:ascii="Times New Roman" w:hAnsi="Times New Roman"/>
          <w:color w:val="000000"/>
        </w:rPr>
        <w:t>2) dopuszcza się przebudowę rowów, w tym ich przykrycie;</w:t>
      </w:r>
    </w:p>
    <w:p w:rsidR="00871414" w:rsidRPr="00494520" w:rsidRDefault="00871414" w:rsidP="00494520">
      <w:pPr>
        <w:spacing w:line="240" w:lineRule="auto"/>
        <w:ind w:left="340" w:hanging="227"/>
        <w:jc w:val="both"/>
        <w:rPr>
          <w:rFonts w:ascii="Times New Roman" w:hAnsi="Times New Roman"/>
          <w:color w:val="000000"/>
        </w:rPr>
      </w:pPr>
      <w:r w:rsidRPr="00494520">
        <w:rPr>
          <w:rFonts w:ascii="Times New Roman" w:hAnsi="Times New Roman"/>
          <w:color w:val="000000"/>
        </w:rPr>
        <w:t>3) dopuszcza się lokalizowanie przepustów w celu zapewnienia przejazdu do terenów przyległych.</w:t>
      </w:r>
    </w:p>
    <w:p w:rsidR="00871414" w:rsidRPr="00494520" w:rsidRDefault="00871414" w:rsidP="00494520">
      <w:pPr>
        <w:keepLines/>
        <w:spacing w:line="240" w:lineRule="auto"/>
        <w:ind w:firstLine="340"/>
        <w:jc w:val="both"/>
        <w:rPr>
          <w:rFonts w:ascii="Times New Roman" w:hAnsi="Times New Roman"/>
          <w:color w:val="000000"/>
          <w:sz w:val="24"/>
          <w:szCs w:val="24"/>
        </w:rPr>
      </w:pPr>
      <w:r>
        <w:rPr>
          <w:rFonts w:ascii="Times New Roman" w:hAnsi="Times New Roman"/>
          <w:b/>
          <w:color w:val="000000"/>
        </w:rPr>
        <w:t>§ 42</w:t>
      </w:r>
      <w:r w:rsidRPr="00494520">
        <w:rPr>
          <w:rFonts w:ascii="Times New Roman" w:hAnsi="Times New Roman"/>
          <w:b/>
          <w:color w:val="000000"/>
        </w:rPr>
        <w:t>. </w:t>
      </w:r>
      <w:r w:rsidRPr="00494520">
        <w:rPr>
          <w:rFonts w:ascii="Times New Roman" w:hAnsi="Times New Roman"/>
          <w:color w:val="000000"/>
        </w:rPr>
        <w:t xml:space="preserve">Dla terenów, oznaczonych na rysunku planu symbolami: </w:t>
      </w:r>
      <w:r w:rsidRPr="00494520">
        <w:rPr>
          <w:rFonts w:ascii="Times New Roman" w:hAnsi="Times New Roman"/>
          <w:b/>
          <w:color w:val="000000"/>
        </w:rPr>
        <w:t>1E</w:t>
      </w:r>
      <w:r>
        <w:rPr>
          <w:rFonts w:ascii="Times New Roman" w:hAnsi="Times New Roman"/>
          <w:color w:val="000000"/>
        </w:rPr>
        <w:t>,</w:t>
      </w:r>
      <w:r w:rsidRPr="00494520">
        <w:rPr>
          <w:rFonts w:ascii="Times New Roman" w:hAnsi="Times New Roman"/>
          <w:color w:val="000000"/>
        </w:rPr>
        <w:t xml:space="preserve"> </w:t>
      </w:r>
      <w:r>
        <w:rPr>
          <w:rFonts w:ascii="Times New Roman" w:hAnsi="Times New Roman"/>
          <w:b/>
          <w:color w:val="000000"/>
        </w:rPr>
        <w:t>2</w:t>
      </w:r>
      <w:r w:rsidRPr="00494520">
        <w:rPr>
          <w:rFonts w:ascii="Times New Roman" w:hAnsi="Times New Roman"/>
          <w:b/>
          <w:color w:val="000000"/>
        </w:rPr>
        <w:t>E</w:t>
      </w:r>
      <w:r w:rsidRPr="00494520">
        <w:rPr>
          <w:rFonts w:ascii="Times New Roman" w:hAnsi="Times New Roman"/>
          <w:color w:val="000000"/>
        </w:rPr>
        <w:t xml:space="preserve">, </w:t>
      </w:r>
      <w:r w:rsidRPr="00A90EB2">
        <w:rPr>
          <w:rFonts w:ascii="Times New Roman" w:hAnsi="Times New Roman"/>
          <w:b/>
          <w:color w:val="000000"/>
        </w:rPr>
        <w:t>3E i 4E</w:t>
      </w:r>
      <w:r>
        <w:rPr>
          <w:rFonts w:ascii="Times New Roman" w:hAnsi="Times New Roman"/>
          <w:color w:val="000000"/>
        </w:rPr>
        <w:t xml:space="preserve"> </w:t>
      </w:r>
      <w:r w:rsidRPr="00494520">
        <w:rPr>
          <w:rFonts w:ascii="Times New Roman" w:hAnsi="Times New Roman"/>
          <w:color w:val="000000"/>
        </w:rPr>
        <w:t>ustala się:</w:t>
      </w:r>
    </w:p>
    <w:p w:rsidR="00871414" w:rsidRPr="00494520" w:rsidRDefault="00871414" w:rsidP="00494520">
      <w:pPr>
        <w:spacing w:line="240" w:lineRule="auto"/>
        <w:ind w:firstLine="113"/>
        <w:jc w:val="both"/>
        <w:rPr>
          <w:rFonts w:ascii="Times New Roman" w:hAnsi="Times New Roman"/>
          <w:color w:val="000000"/>
        </w:rPr>
      </w:pPr>
      <w:r w:rsidRPr="00494520">
        <w:rPr>
          <w:rFonts w:ascii="Times New Roman" w:hAnsi="Times New Roman"/>
          <w:color w:val="000000"/>
        </w:rPr>
        <w:t>1) adaptacja istniejących słupowych stacji transformatorowych 15/04kV;</w:t>
      </w:r>
    </w:p>
    <w:p w:rsidR="00871414" w:rsidRPr="00494520" w:rsidRDefault="00871414" w:rsidP="00494520">
      <w:pPr>
        <w:spacing w:line="240" w:lineRule="auto"/>
        <w:ind w:left="340" w:hanging="227"/>
        <w:jc w:val="both"/>
        <w:rPr>
          <w:rFonts w:ascii="Times New Roman" w:hAnsi="Times New Roman"/>
          <w:color w:val="00000A"/>
        </w:rPr>
      </w:pPr>
      <w:r w:rsidRPr="00494520">
        <w:rPr>
          <w:rFonts w:ascii="Times New Roman" w:hAnsi="Times New Roman"/>
          <w:color w:val="000000"/>
        </w:rPr>
        <w:t>2) wskaźniki i parametry zabudowy w przypadku przebudowy stacji na wnętrzowe  i budowy nowych stacji transformatorowych 15/0,4 kV:</w:t>
      </w:r>
    </w:p>
    <w:p w:rsidR="00871414" w:rsidRPr="00494520" w:rsidRDefault="00871414" w:rsidP="00494520">
      <w:pPr>
        <w:keepLines/>
        <w:spacing w:line="240" w:lineRule="auto"/>
        <w:ind w:left="567" w:hanging="227"/>
        <w:jc w:val="both"/>
        <w:rPr>
          <w:rFonts w:ascii="Times New Roman" w:hAnsi="Times New Roman"/>
        </w:rPr>
      </w:pPr>
      <w:r w:rsidRPr="00494520">
        <w:rPr>
          <w:rFonts w:ascii="Times New Roman" w:hAnsi="Times New Roman"/>
          <w:color w:val="000000"/>
        </w:rPr>
        <w:t>a) wysokość: maksymalnie 4,0 m,</w:t>
      </w:r>
    </w:p>
    <w:p w:rsidR="00871414" w:rsidRPr="00494520" w:rsidRDefault="00871414" w:rsidP="00494520">
      <w:pPr>
        <w:keepLines/>
        <w:spacing w:line="240" w:lineRule="auto"/>
        <w:ind w:left="567" w:hanging="227"/>
        <w:jc w:val="both"/>
        <w:rPr>
          <w:rFonts w:ascii="Times New Roman" w:hAnsi="Times New Roman"/>
          <w:color w:val="000000"/>
          <w:sz w:val="24"/>
          <w:szCs w:val="24"/>
        </w:rPr>
      </w:pPr>
      <w:r w:rsidRPr="00494520">
        <w:rPr>
          <w:rFonts w:ascii="Times New Roman" w:hAnsi="Times New Roman"/>
          <w:color w:val="000000"/>
        </w:rPr>
        <w:t>b) dach: płaski,</w:t>
      </w:r>
    </w:p>
    <w:p w:rsidR="00871414" w:rsidRPr="00494520" w:rsidRDefault="00871414" w:rsidP="00494520">
      <w:pPr>
        <w:spacing w:line="240" w:lineRule="auto"/>
        <w:ind w:left="567" w:hanging="227"/>
        <w:jc w:val="both"/>
        <w:rPr>
          <w:rFonts w:ascii="Times New Roman" w:hAnsi="Times New Roman"/>
          <w:color w:val="000000"/>
        </w:rPr>
      </w:pPr>
      <w:r w:rsidRPr="00494520">
        <w:rPr>
          <w:rFonts w:ascii="Times New Roman" w:hAnsi="Times New Roman"/>
          <w:color w:val="000000"/>
        </w:rPr>
        <w:t>c) maksymalna powierzchnia zabudowy w stosunku do powierzchni działki budowlanej: 1,0,</w:t>
      </w:r>
    </w:p>
    <w:p w:rsidR="00871414" w:rsidRPr="00494520" w:rsidRDefault="00871414" w:rsidP="00494520">
      <w:pPr>
        <w:spacing w:line="240" w:lineRule="auto"/>
        <w:ind w:left="567" w:hanging="227"/>
        <w:jc w:val="both"/>
        <w:rPr>
          <w:rFonts w:ascii="Times New Roman" w:hAnsi="Times New Roman"/>
          <w:color w:val="000000"/>
        </w:rPr>
      </w:pPr>
      <w:r w:rsidRPr="00494520">
        <w:rPr>
          <w:rFonts w:ascii="Times New Roman" w:hAnsi="Times New Roman"/>
          <w:color w:val="000000"/>
        </w:rPr>
        <w:t>d) minimalna intensywność zabudowy w stosunku do powierzchni działki budowlanej: 0,01,</w:t>
      </w:r>
    </w:p>
    <w:p w:rsidR="00871414" w:rsidRPr="00494520" w:rsidRDefault="00871414" w:rsidP="00494520">
      <w:pPr>
        <w:spacing w:line="240" w:lineRule="auto"/>
        <w:ind w:left="567" w:hanging="227"/>
        <w:jc w:val="both"/>
        <w:rPr>
          <w:rFonts w:ascii="Times New Roman" w:hAnsi="Times New Roman"/>
          <w:color w:val="000000"/>
        </w:rPr>
      </w:pPr>
      <w:r w:rsidRPr="00494520">
        <w:rPr>
          <w:rFonts w:ascii="Times New Roman" w:hAnsi="Times New Roman"/>
          <w:color w:val="000000"/>
        </w:rPr>
        <w:t>e) maksymalna intensywność zabudowy w stosunku do powierzchni działki budowlanej: 1,</w:t>
      </w:r>
    </w:p>
    <w:p w:rsidR="00871414" w:rsidRPr="00494520" w:rsidRDefault="00871414" w:rsidP="00494520">
      <w:pPr>
        <w:spacing w:line="240" w:lineRule="auto"/>
        <w:ind w:left="567" w:hanging="227"/>
        <w:jc w:val="both"/>
        <w:rPr>
          <w:rFonts w:ascii="Times New Roman" w:hAnsi="Times New Roman"/>
          <w:color w:val="000000"/>
        </w:rPr>
      </w:pPr>
      <w:r w:rsidRPr="00494520">
        <w:rPr>
          <w:rFonts w:ascii="Times New Roman" w:hAnsi="Times New Roman"/>
          <w:color w:val="000000"/>
        </w:rPr>
        <w:t>f) minimalny udział powierzchni biologicznie czynnej w stosunku do powierzchni działki budowlanej: 0%;</w:t>
      </w:r>
    </w:p>
    <w:p w:rsidR="00871414" w:rsidRPr="00494520" w:rsidRDefault="00871414" w:rsidP="00494520">
      <w:pPr>
        <w:spacing w:line="240" w:lineRule="auto"/>
        <w:ind w:left="340" w:hanging="227"/>
        <w:jc w:val="both"/>
        <w:rPr>
          <w:rFonts w:ascii="Times New Roman" w:hAnsi="Times New Roman"/>
          <w:color w:val="000000"/>
        </w:rPr>
      </w:pPr>
      <w:r w:rsidRPr="00494520">
        <w:rPr>
          <w:rFonts w:ascii="Times New Roman" w:hAnsi="Times New Roman"/>
          <w:color w:val="000000"/>
        </w:rPr>
        <w:t>3) obsługa komunikacyjna terenów:</w:t>
      </w:r>
    </w:p>
    <w:p w:rsidR="00871414" w:rsidRPr="00494520" w:rsidRDefault="00871414" w:rsidP="00494520">
      <w:pPr>
        <w:keepLines/>
        <w:spacing w:line="240" w:lineRule="auto"/>
        <w:ind w:left="567" w:hanging="227"/>
        <w:jc w:val="both"/>
        <w:rPr>
          <w:rFonts w:ascii="Times New Roman" w:hAnsi="Times New Roman"/>
          <w:color w:val="000000"/>
        </w:rPr>
      </w:pPr>
      <w:r w:rsidRPr="00494520">
        <w:rPr>
          <w:rFonts w:ascii="Times New Roman" w:hAnsi="Times New Roman"/>
          <w:color w:val="000000"/>
        </w:rPr>
        <w:t>a) 1E – z istniejącej drogi oznaczonej na rysunku planu symbolem 1KDZ, poprzez teren oznaczony na rysunku planu symbolem 8ML,</w:t>
      </w:r>
    </w:p>
    <w:p w:rsidR="00871414" w:rsidRDefault="00871414" w:rsidP="00494520">
      <w:pPr>
        <w:keepLines/>
        <w:spacing w:line="240" w:lineRule="auto"/>
        <w:ind w:left="567" w:hanging="227"/>
        <w:jc w:val="both"/>
        <w:rPr>
          <w:rFonts w:ascii="Times New Roman" w:hAnsi="Times New Roman"/>
          <w:color w:val="000000"/>
        </w:rPr>
      </w:pPr>
      <w:r w:rsidRPr="00494520">
        <w:rPr>
          <w:rFonts w:ascii="Times New Roman" w:hAnsi="Times New Roman"/>
          <w:color w:val="000000"/>
        </w:rPr>
        <w:t>b) 2E – z istniejącej drogi oznaczonej</w:t>
      </w:r>
      <w:r>
        <w:rPr>
          <w:rFonts w:ascii="Times New Roman" w:hAnsi="Times New Roman"/>
          <w:color w:val="000000"/>
        </w:rPr>
        <w:t xml:space="preserve"> na rysunku planu symbolem 1KDZ,</w:t>
      </w:r>
    </w:p>
    <w:p w:rsidR="00871414" w:rsidRDefault="00871414" w:rsidP="00494520">
      <w:pPr>
        <w:keepLines/>
        <w:spacing w:line="240" w:lineRule="auto"/>
        <w:ind w:left="567" w:hanging="227"/>
        <w:jc w:val="both"/>
        <w:rPr>
          <w:rFonts w:ascii="Times New Roman" w:hAnsi="Times New Roman"/>
          <w:color w:val="000000"/>
        </w:rPr>
      </w:pPr>
      <w:r>
        <w:rPr>
          <w:rFonts w:ascii="Times New Roman" w:hAnsi="Times New Roman"/>
          <w:color w:val="000000"/>
        </w:rPr>
        <w:t>c) 3E – z istniejącej drogi oznaczonej na rysunku planu symbolem 7KDD,</w:t>
      </w:r>
    </w:p>
    <w:p w:rsidR="00871414" w:rsidRDefault="00871414" w:rsidP="00494520">
      <w:pPr>
        <w:keepLines/>
        <w:spacing w:line="240" w:lineRule="auto"/>
        <w:ind w:left="567" w:hanging="227"/>
        <w:jc w:val="both"/>
        <w:rPr>
          <w:rFonts w:ascii="Times New Roman" w:hAnsi="Times New Roman"/>
          <w:color w:val="000000"/>
        </w:rPr>
      </w:pPr>
      <w:r>
        <w:rPr>
          <w:rFonts w:ascii="Times New Roman" w:hAnsi="Times New Roman"/>
          <w:color w:val="000000"/>
        </w:rPr>
        <w:t>d) 4E – z istniejącej drogi oznaczonej na rysunku planu symbolem 2KDL.</w:t>
      </w:r>
    </w:p>
    <w:p w:rsidR="00871414" w:rsidRPr="00494520" w:rsidRDefault="00871414" w:rsidP="00494520">
      <w:pPr>
        <w:keepNext/>
        <w:spacing w:line="240" w:lineRule="auto"/>
        <w:jc w:val="center"/>
        <w:rPr>
          <w:rFonts w:ascii="Times New Roman" w:hAnsi="Times New Roman"/>
        </w:rPr>
      </w:pPr>
      <w:r w:rsidRPr="00494520">
        <w:rPr>
          <w:rFonts w:ascii="Times New Roman" w:hAnsi="Times New Roman"/>
          <w:b/>
          <w:color w:val="000000"/>
        </w:rPr>
        <w:t>Rozdział 8.</w:t>
      </w:r>
      <w:r w:rsidRPr="00494520">
        <w:rPr>
          <w:rFonts w:ascii="Times New Roman" w:hAnsi="Times New Roman"/>
          <w:color w:val="000000"/>
        </w:rPr>
        <w:br/>
      </w:r>
      <w:r w:rsidRPr="00494520">
        <w:rPr>
          <w:rFonts w:ascii="Times New Roman" w:hAnsi="Times New Roman"/>
          <w:b/>
          <w:color w:val="000000"/>
        </w:rPr>
        <w:t>Granice i sposoby zagospodarowania terenów lub obiektów podlegających ochronie, ustalonych na podstawie odrębnych przepisów, w tym terenów górniczych, a także obszarów szczególnego zagrożenia powodzią oraz obszarów osuwania się mas ziemnych</w:t>
      </w:r>
    </w:p>
    <w:p w:rsidR="00871414" w:rsidRPr="00494520" w:rsidRDefault="00871414" w:rsidP="00494520">
      <w:pPr>
        <w:keepLines/>
        <w:spacing w:line="240" w:lineRule="auto"/>
        <w:ind w:firstLine="340"/>
        <w:jc w:val="both"/>
        <w:rPr>
          <w:rFonts w:ascii="Times New Roman" w:hAnsi="Times New Roman"/>
          <w:color w:val="000000"/>
          <w:sz w:val="24"/>
          <w:szCs w:val="24"/>
        </w:rPr>
      </w:pPr>
      <w:r>
        <w:rPr>
          <w:rFonts w:ascii="Times New Roman" w:hAnsi="Times New Roman"/>
          <w:b/>
          <w:color w:val="000000"/>
        </w:rPr>
        <w:t>§ 43</w:t>
      </w:r>
      <w:r w:rsidRPr="00494520">
        <w:rPr>
          <w:rFonts w:ascii="Times New Roman" w:hAnsi="Times New Roman"/>
          <w:b/>
          <w:color w:val="000000"/>
        </w:rPr>
        <w:t>. </w:t>
      </w:r>
      <w:r w:rsidRPr="00494520">
        <w:rPr>
          <w:rFonts w:ascii="Times New Roman" w:hAnsi="Times New Roman"/>
          <w:color w:val="000000"/>
        </w:rPr>
        <w:t>Obszar objęty planem nie leży na terenach górniczych, a zatem plan nie zawiera ustaleń w tym zakresie.</w:t>
      </w:r>
    </w:p>
    <w:p w:rsidR="00871414" w:rsidRPr="00494520" w:rsidRDefault="00871414" w:rsidP="00494520">
      <w:pPr>
        <w:keepLines/>
        <w:spacing w:line="240" w:lineRule="auto"/>
        <w:ind w:firstLine="340"/>
        <w:jc w:val="both"/>
        <w:rPr>
          <w:rFonts w:ascii="Times New Roman" w:hAnsi="Times New Roman"/>
          <w:color w:val="000000"/>
        </w:rPr>
      </w:pPr>
      <w:r>
        <w:rPr>
          <w:rFonts w:ascii="Times New Roman" w:hAnsi="Times New Roman"/>
          <w:b/>
          <w:color w:val="000000"/>
        </w:rPr>
        <w:t>§ 44</w:t>
      </w:r>
      <w:r w:rsidRPr="00494520">
        <w:rPr>
          <w:rFonts w:ascii="Times New Roman" w:hAnsi="Times New Roman"/>
          <w:b/>
          <w:color w:val="000000"/>
        </w:rPr>
        <w:t>. </w:t>
      </w:r>
      <w:r w:rsidRPr="00494520">
        <w:rPr>
          <w:rFonts w:ascii="Times New Roman" w:hAnsi="Times New Roman"/>
          <w:color w:val="000000"/>
        </w:rPr>
        <w:t>Na obszarze objętym planem nie występują zjawiska związane z osuwaniem się mas ziemnych,  a zatem plan nie zawiera ustaleń w tym zakresie.</w:t>
      </w:r>
    </w:p>
    <w:p w:rsidR="00871414" w:rsidRDefault="00871414" w:rsidP="00494520">
      <w:pPr>
        <w:keepLines/>
        <w:spacing w:line="240" w:lineRule="auto"/>
        <w:ind w:firstLine="340"/>
        <w:jc w:val="both"/>
        <w:rPr>
          <w:rFonts w:ascii="Times New Roman" w:hAnsi="Times New Roman"/>
          <w:color w:val="000000"/>
        </w:rPr>
      </w:pPr>
      <w:r>
        <w:rPr>
          <w:rFonts w:ascii="Times New Roman" w:hAnsi="Times New Roman"/>
          <w:b/>
          <w:color w:val="000000"/>
        </w:rPr>
        <w:t>§ 45</w:t>
      </w:r>
      <w:r w:rsidRPr="00494520">
        <w:rPr>
          <w:rFonts w:ascii="Times New Roman" w:hAnsi="Times New Roman"/>
          <w:b/>
          <w:color w:val="000000"/>
        </w:rPr>
        <w:t>. </w:t>
      </w:r>
      <w:r w:rsidRPr="00494520">
        <w:rPr>
          <w:rFonts w:ascii="Times New Roman" w:hAnsi="Times New Roman"/>
          <w:color w:val="000000"/>
        </w:rPr>
        <w:t xml:space="preserve">1. Obszar objęty planem położony jest w części na obszarze szczególnego zagrożenia powodzią, na którym obowiązuje </w:t>
      </w:r>
      <w:r>
        <w:rPr>
          <w:rFonts w:ascii="Times New Roman" w:hAnsi="Times New Roman"/>
          <w:color w:val="000000"/>
        </w:rPr>
        <w:t xml:space="preserve">zakaz nowej zabudowy. Zakaz ten jest podkreślony w planie nieprzekraczalnymi liniami zabudowy  poprowadzonymi na terenie oznaczonym w planie symbolem 8ML. </w:t>
      </w:r>
    </w:p>
    <w:p w:rsidR="00871414" w:rsidRPr="00494520" w:rsidRDefault="00871414" w:rsidP="00494520">
      <w:pPr>
        <w:keepLines/>
        <w:spacing w:line="240" w:lineRule="auto"/>
        <w:ind w:firstLine="340"/>
        <w:jc w:val="both"/>
        <w:rPr>
          <w:rFonts w:ascii="Times New Roman" w:hAnsi="Times New Roman"/>
          <w:color w:val="000000"/>
          <w:sz w:val="24"/>
          <w:szCs w:val="24"/>
        </w:rPr>
      </w:pPr>
      <w:r>
        <w:rPr>
          <w:rFonts w:ascii="Times New Roman" w:hAnsi="Times New Roman"/>
          <w:color w:val="000000"/>
        </w:rPr>
        <w:t>2</w:t>
      </w:r>
      <w:r w:rsidRPr="00494520">
        <w:rPr>
          <w:rFonts w:ascii="Times New Roman" w:hAnsi="Times New Roman"/>
          <w:color w:val="000000"/>
        </w:rPr>
        <w:t>. Na obszarze objętym planem w zakresie ochrony obszarów narażonych na niebezpieczeństwo powodzi:</w:t>
      </w:r>
    </w:p>
    <w:p w:rsidR="00871414" w:rsidRPr="00494520" w:rsidRDefault="00871414" w:rsidP="00494520">
      <w:pPr>
        <w:spacing w:line="240" w:lineRule="auto"/>
        <w:ind w:left="397" w:hanging="283"/>
        <w:jc w:val="both"/>
        <w:rPr>
          <w:rFonts w:ascii="Times New Roman" w:hAnsi="Times New Roman"/>
          <w:color w:val="3333FF"/>
        </w:rPr>
      </w:pPr>
      <w:r w:rsidRPr="00494520">
        <w:rPr>
          <w:rFonts w:ascii="Times New Roman" w:hAnsi="Times New Roman"/>
          <w:color w:val="000000"/>
        </w:rPr>
        <w:t>1) wskazuje się granice obszarów szczególnego zagrożenia powodzią o prawdopodobieństwie wystąpienia powodzi raz na 10 lat (10%)  i raz na 100 lat (1%);</w:t>
      </w:r>
    </w:p>
    <w:p w:rsidR="00871414" w:rsidRPr="00494520" w:rsidRDefault="00871414" w:rsidP="00494520">
      <w:pPr>
        <w:spacing w:line="240" w:lineRule="auto"/>
        <w:ind w:left="397" w:hanging="283"/>
        <w:jc w:val="both"/>
        <w:rPr>
          <w:rFonts w:ascii="Times New Roman" w:hAnsi="Times New Roman"/>
          <w:color w:val="3333FF"/>
        </w:rPr>
      </w:pPr>
      <w:r w:rsidRPr="00494520">
        <w:rPr>
          <w:rFonts w:ascii="Times New Roman" w:hAnsi="Times New Roman"/>
          <w:color w:val="000000"/>
        </w:rPr>
        <w:t>2) wskazuje się granice obszarów o prawdopodobieństwie wystąpienia powodzi raz na 500 lat (0,2%).</w:t>
      </w:r>
    </w:p>
    <w:p w:rsidR="00871414" w:rsidRPr="00494520" w:rsidRDefault="00871414" w:rsidP="00494520">
      <w:pPr>
        <w:keepLines/>
        <w:spacing w:line="240" w:lineRule="auto"/>
        <w:ind w:firstLine="340"/>
        <w:jc w:val="both"/>
        <w:rPr>
          <w:rFonts w:ascii="Times New Roman" w:hAnsi="Times New Roman"/>
          <w:color w:val="00000A"/>
        </w:rPr>
      </w:pPr>
      <w:r>
        <w:rPr>
          <w:rFonts w:ascii="Times New Roman" w:hAnsi="Times New Roman"/>
          <w:color w:val="000000"/>
        </w:rPr>
        <w:t>3</w:t>
      </w:r>
      <w:r w:rsidRPr="00494520">
        <w:rPr>
          <w:rFonts w:ascii="Times New Roman" w:hAnsi="Times New Roman"/>
          <w:color w:val="000000"/>
        </w:rPr>
        <w:t>. W obszarach, o których mowa w ust.1 obowiązują zakazy w zagospodarowaniu określone w przepisach odrębnych dotyczących ochrony wód oraz ochrony przed powodzią.</w:t>
      </w:r>
    </w:p>
    <w:p w:rsidR="00871414" w:rsidRPr="00494520" w:rsidRDefault="00871414" w:rsidP="00494520">
      <w:pPr>
        <w:spacing w:line="240" w:lineRule="auto"/>
        <w:ind w:firstLine="340"/>
        <w:jc w:val="both"/>
        <w:rPr>
          <w:rFonts w:ascii="Times New Roman" w:hAnsi="Times New Roman"/>
        </w:rPr>
      </w:pPr>
      <w:r>
        <w:rPr>
          <w:rFonts w:ascii="Times New Roman" w:hAnsi="Times New Roman"/>
          <w:color w:val="000000"/>
        </w:rPr>
        <w:t>4</w:t>
      </w:r>
      <w:r w:rsidRPr="00494520">
        <w:rPr>
          <w:rFonts w:ascii="Times New Roman" w:hAnsi="Times New Roman"/>
          <w:color w:val="000000"/>
        </w:rPr>
        <w:t xml:space="preserve">. Plan </w:t>
      </w:r>
      <w:r>
        <w:rPr>
          <w:rFonts w:ascii="Times New Roman" w:hAnsi="Times New Roman"/>
          <w:color w:val="000000"/>
        </w:rPr>
        <w:t xml:space="preserve">nie </w:t>
      </w:r>
      <w:r w:rsidRPr="00494520">
        <w:rPr>
          <w:rFonts w:ascii="Times New Roman" w:hAnsi="Times New Roman"/>
          <w:color w:val="000000"/>
        </w:rPr>
        <w:t xml:space="preserve">dopuszcza na obszarach szczególnego zagrożenia powodzią, o których mowa w ust.1 pkt 1, </w:t>
      </w:r>
      <w:r>
        <w:rPr>
          <w:rFonts w:ascii="Times New Roman" w:hAnsi="Times New Roman"/>
          <w:color w:val="000000"/>
        </w:rPr>
        <w:t>lokalizowania nowej zabudowy, a wykonywanie</w:t>
      </w:r>
      <w:r w:rsidRPr="00494520">
        <w:rPr>
          <w:rFonts w:ascii="Times New Roman" w:hAnsi="Times New Roman"/>
          <w:color w:val="000000"/>
        </w:rPr>
        <w:t xml:space="preserve"> </w:t>
      </w:r>
      <w:r>
        <w:rPr>
          <w:rFonts w:ascii="Times New Roman" w:hAnsi="Times New Roman"/>
          <w:color w:val="000000"/>
        </w:rPr>
        <w:t>niezbędnych urządzeń infrastruktury technicznej i komunikacji jest możliwe</w:t>
      </w:r>
      <w:r w:rsidRPr="00494520">
        <w:rPr>
          <w:rFonts w:ascii="Times New Roman" w:hAnsi="Times New Roman"/>
          <w:color w:val="000000"/>
        </w:rPr>
        <w:t xml:space="preserve"> po wcześniejszym uzyskaniu odpowiednich decyzji zwalniających z zakazów obowiązujących na obszarach szczególnego zagrożenia powodzią oraz </w:t>
      </w:r>
      <w:r>
        <w:rPr>
          <w:rFonts w:ascii="Times New Roman" w:hAnsi="Times New Roman"/>
          <w:color w:val="000000"/>
        </w:rPr>
        <w:t>uzyskaniu wymaganych pozwoleń</w:t>
      </w:r>
      <w:r w:rsidRPr="00494520">
        <w:rPr>
          <w:rFonts w:ascii="Times New Roman" w:hAnsi="Times New Roman"/>
          <w:color w:val="000000"/>
        </w:rPr>
        <w:t xml:space="preserve"> i uzyskaniu ewentualnych odstępstw od zakazów zgodnie z przepisami odrębnymi.</w:t>
      </w:r>
    </w:p>
    <w:p w:rsidR="00871414" w:rsidRPr="00494520" w:rsidRDefault="00871414" w:rsidP="00494520">
      <w:pPr>
        <w:keepNext/>
        <w:keepLines/>
        <w:spacing w:line="240" w:lineRule="auto"/>
        <w:jc w:val="center"/>
        <w:rPr>
          <w:rFonts w:ascii="Times New Roman" w:hAnsi="Times New Roman"/>
        </w:rPr>
      </w:pPr>
      <w:r w:rsidRPr="00494520">
        <w:rPr>
          <w:rFonts w:ascii="Times New Roman" w:hAnsi="Times New Roman"/>
          <w:b/>
          <w:color w:val="000000"/>
        </w:rPr>
        <w:t>Rozdział 9.</w:t>
      </w:r>
      <w:r w:rsidRPr="00494520">
        <w:rPr>
          <w:rFonts w:ascii="Times New Roman" w:hAnsi="Times New Roman"/>
          <w:color w:val="000000"/>
        </w:rPr>
        <w:br/>
      </w:r>
      <w:r w:rsidRPr="00494520">
        <w:rPr>
          <w:rFonts w:ascii="Times New Roman" w:hAnsi="Times New Roman"/>
          <w:b/>
          <w:color w:val="000000"/>
        </w:rPr>
        <w:t>Szczegółowe zasady i warunki scalania i podziału nieruchomości objętych planem miejscowym</w:t>
      </w:r>
    </w:p>
    <w:p w:rsidR="00871414" w:rsidRPr="00494520" w:rsidRDefault="00871414" w:rsidP="00494520">
      <w:pPr>
        <w:keepLines/>
        <w:spacing w:line="240" w:lineRule="auto"/>
        <w:ind w:firstLine="340"/>
        <w:jc w:val="both"/>
        <w:rPr>
          <w:rFonts w:ascii="Times New Roman" w:hAnsi="Times New Roman"/>
          <w:b/>
          <w:color w:val="000000"/>
        </w:rPr>
      </w:pPr>
      <w:r>
        <w:rPr>
          <w:rFonts w:ascii="Times New Roman" w:hAnsi="Times New Roman"/>
          <w:b/>
          <w:color w:val="000000"/>
        </w:rPr>
        <w:t>§ 46.</w:t>
      </w:r>
      <w:r w:rsidRPr="00494520">
        <w:rPr>
          <w:rFonts w:ascii="Times New Roman" w:hAnsi="Times New Roman"/>
          <w:b/>
          <w:color w:val="000000"/>
        </w:rPr>
        <w:t> </w:t>
      </w:r>
      <w:r w:rsidRPr="00494520">
        <w:rPr>
          <w:rFonts w:ascii="Times New Roman" w:hAnsi="Times New Roman"/>
          <w:color w:val="000000"/>
        </w:rPr>
        <w:t>1. Na obszarze objętym planem nie ustala się obowiązku przeprowadzania scaleń i podziału nieruchomości.</w:t>
      </w:r>
    </w:p>
    <w:p w:rsidR="00871414" w:rsidRPr="00494520" w:rsidRDefault="00871414" w:rsidP="00494520">
      <w:pPr>
        <w:keepLines/>
        <w:spacing w:line="240" w:lineRule="auto"/>
        <w:ind w:firstLine="340"/>
        <w:jc w:val="both"/>
        <w:rPr>
          <w:rFonts w:ascii="Times New Roman" w:hAnsi="Times New Roman"/>
          <w:color w:val="000000"/>
          <w:sz w:val="24"/>
          <w:szCs w:val="24"/>
        </w:rPr>
      </w:pPr>
      <w:r w:rsidRPr="00494520">
        <w:rPr>
          <w:rFonts w:ascii="Times New Roman" w:hAnsi="Times New Roman"/>
          <w:color w:val="000000"/>
        </w:rPr>
        <w:t>2.</w:t>
      </w:r>
      <w:r w:rsidRPr="00494520">
        <w:rPr>
          <w:rFonts w:ascii="Times New Roman" w:hAnsi="Times New Roman"/>
          <w:b/>
          <w:color w:val="000000"/>
        </w:rPr>
        <w:t xml:space="preserve"> </w:t>
      </w:r>
      <w:r w:rsidRPr="00494520">
        <w:rPr>
          <w:rFonts w:ascii="Times New Roman" w:hAnsi="Times New Roman"/>
          <w:color w:val="000000"/>
        </w:rPr>
        <w:t xml:space="preserve">Dopuszcza się możliwość przeprowadzenia scalenia, a następnie podziału nieruchomości z zachowaniem regulacji wynikających z przepisów odrębnych oraz z zachowaniem parametrów nowo powstałych działek jak dla działek budowlanych w wyniku podziałów na warunkach:  </w:t>
      </w:r>
    </w:p>
    <w:p w:rsidR="00871414" w:rsidRPr="00494520" w:rsidRDefault="00871414" w:rsidP="00494520">
      <w:pPr>
        <w:spacing w:line="240" w:lineRule="auto"/>
        <w:ind w:left="340" w:hanging="340"/>
        <w:jc w:val="both"/>
        <w:rPr>
          <w:rFonts w:ascii="Times New Roman" w:hAnsi="Times New Roman"/>
          <w:color w:val="3333FF"/>
        </w:rPr>
      </w:pPr>
      <w:r w:rsidRPr="00494520">
        <w:rPr>
          <w:rFonts w:ascii="Times New Roman" w:hAnsi="Times New Roman"/>
          <w:color w:val="000000"/>
        </w:rPr>
        <w:t>1) na terenach zabudowy mieszkaniowej jednorodzinnej oznaczonych symbolami MN, ustala się minimalną powierzchnię nowo wydzielonej działki budowlanej – 800 m</w:t>
      </w:r>
      <w:r w:rsidRPr="00494520">
        <w:rPr>
          <w:rFonts w:ascii="Times New Roman" w:hAnsi="Times New Roman"/>
          <w:color w:val="000000"/>
          <w:vertAlign w:val="superscript"/>
        </w:rPr>
        <w:t>2</w:t>
      </w:r>
      <w:r w:rsidRPr="00494520">
        <w:rPr>
          <w:rFonts w:ascii="Times New Roman" w:hAnsi="Times New Roman"/>
          <w:color w:val="000000"/>
        </w:rPr>
        <w:t>, przy zachowaniu minimalnej szerokości frontu działki 18,0 m;</w:t>
      </w:r>
    </w:p>
    <w:p w:rsidR="00871414" w:rsidRPr="00494520" w:rsidRDefault="00871414" w:rsidP="00494520">
      <w:pPr>
        <w:spacing w:line="240" w:lineRule="auto"/>
        <w:ind w:left="340" w:hanging="340"/>
        <w:jc w:val="both"/>
        <w:rPr>
          <w:rFonts w:ascii="Times New Roman" w:hAnsi="Times New Roman"/>
          <w:color w:val="3333FF"/>
        </w:rPr>
      </w:pPr>
      <w:r w:rsidRPr="00494520">
        <w:rPr>
          <w:rFonts w:ascii="Times New Roman" w:hAnsi="Times New Roman"/>
          <w:color w:val="000000"/>
        </w:rPr>
        <w:t>2) na terenach zabudowy rekreacji indywidualnej (letniskowej) oznaczonych symbolami ML, ustala się minimalną powierzchnię nowo wydzielonej działki budowlanej – 1000 m</w:t>
      </w:r>
      <w:r w:rsidRPr="00494520">
        <w:rPr>
          <w:rFonts w:ascii="Times New Roman" w:hAnsi="Times New Roman"/>
          <w:color w:val="000000"/>
          <w:vertAlign w:val="superscript"/>
        </w:rPr>
        <w:t>2</w:t>
      </w:r>
      <w:r w:rsidRPr="00494520">
        <w:rPr>
          <w:rFonts w:ascii="Times New Roman" w:hAnsi="Times New Roman"/>
          <w:color w:val="000000"/>
        </w:rPr>
        <w:t>, przy zachowaniu minimalnej szerokości frontu działki 16,0 m;</w:t>
      </w:r>
    </w:p>
    <w:p w:rsidR="00871414" w:rsidRPr="00494520" w:rsidRDefault="00871414" w:rsidP="00494520">
      <w:pPr>
        <w:spacing w:line="240" w:lineRule="auto"/>
        <w:ind w:left="340" w:hanging="340"/>
        <w:jc w:val="both"/>
        <w:rPr>
          <w:rFonts w:ascii="Times New Roman" w:hAnsi="Times New Roman"/>
          <w:color w:val="3333FF"/>
        </w:rPr>
      </w:pPr>
      <w:r w:rsidRPr="00494520">
        <w:rPr>
          <w:rFonts w:ascii="Times New Roman" w:hAnsi="Times New Roman"/>
          <w:color w:val="000000"/>
        </w:rPr>
        <w:t>3) na terenach zabudowy usługowej oznaczonych symbolami U, ustala się minimalną powierzchnię nowo wydzielonej działki budowlanej – 800 m</w:t>
      </w:r>
      <w:r w:rsidRPr="00494520">
        <w:rPr>
          <w:rFonts w:ascii="Times New Roman" w:hAnsi="Times New Roman"/>
          <w:color w:val="000000"/>
          <w:vertAlign w:val="superscript"/>
        </w:rPr>
        <w:t>2</w:t>
      </w:r>
      <w:r w:rsidRPr="00494520">
        <w:rPr>
          <w:rFonts w:ascii="Times New Roman" w:hAnsi="Times New Roman"/>
          <w:color w:val="000000"/>
        </w:rPr>
        <w:t>, przy zachowaniu minimalnej szerokości frontu działki 18,0 m;</w:t>
      </w:r>
    </w:p>
    <w:p w:rsidR="00871414" w:rsidRPr="00494520" w:rsidRDefault="00871414" w:rsidP="00494520">
      <w:pPr>
        <w:spacing w:line="240" w:lineRule="auto"/>
        <w:ind w:left="340" w:hanging="340"/>
        <w:jc w:val="both"/>
        <w:rPr>
          <w:rFonts w:ascii="Times New Roman" w:hAnsi="Times New Roman"/>
          <w:color w:val="3333FF"/>
        </w:rPr>
      </w:pPr>
      <w:r w:rsidRPr="00494520">
        <w:rPr>
          <w:rFonts w:ascii="Times New Roman" w:hAnsi="Times New Roman"/>
          <w:color w:val="000000"/>
        </w:rPr>
        <w:t>4) na terenach zabudowy zagrodowej oznaczonych na rysunku planu symbolami RM, terenach rolnych z przewagą użytków zielonych oznaczonych na rysunku planu symbolami R/Rz, terenach lasów oznaczonych na rysunku planu symbolami ZL, tereny rolnych oznaczonych na rysunku planu symbolami R, oraz terenach rolnych przeznaczonych do zalesienia oznaczonych na rysunku planu symbolami R/ZL, podziały nieruchomości na zasadach wynikających z przepisów odrębnych;</w:t>
      </w:r>
    </w:p>
    <w:p w:rsidR="00871414" w:rsidRPr="00494520" w:rsidRDefault="00871414" w:rsidP="00494520">
      <w:pPr>
        <w:spacing w:line="240" w:lineRule="auto"/>
        <w:ind w:left="340" w:hanging="340"/>
        <w:jc w:val="both"/>
        <w:rPr>
          <w:rFonts w:ascii="Times New Roman" w:hAnsi="Times New Roman"/>
          <w:color w:val="00000A"/>
        </w:rPr>
      </w:pPr>
      <w:r w:rsidRPr="00494520">
        <w:rPr>
          <w:rFonts w:ascii="Times New Roman" w:hAnsi="Times New Roman"/>
          <w:color w:val="000000"/>
        </w:rPr>
        <w:t>5) ustala się kąt położenia granic nowo wydzielonych działek budowlanych w stosunku do pasa drogowego w przedziale 60</w:t>
      </w:r>
      <w:r w:rsidRPr="00494520">
        <w:rPr>
          <w:rFonts w:ascii="Times New Roman" w:hAnsi="Times New Roman"/>
          <w:color w:val="111111"/>
        </w:rPr>
        <w:t>°</w:t>
      </w:r>
      <w:r w:rsidRPr="00494520">
        <w:rPr>
          <w:rFonts w:ascii="Times New Roman" w:hAnsi="Times New Roman"/>
          <w:color w:val="000000"/>
        </w:rPr>
        <w:t xml:space="preserve"> – 120</w:t>
      </w:r>
      <w:r w:rsidRPr="00494520">
        <w:rPr>
          <w:rFonts w:ascii="Times New Roman" w:hAnsi="Times New Roman"/>
          <w:color w:val="111111"/>
        </w:rPr>
        <w:t>°</w:t>
      </w:r>
      <w:r w:rsidRPr="00494520">
        <w:rPr>
          <w:rFonts w:ascii="Times New Roman" w:hAnsi="Times New Roman"/>
          <w:color w:val="000000"/>
        </w:rPr>
        <w:t>.</w:t>
      </w:r>
    </w:p>
    <w:p w:rsidR="00871414" w:rsidRPr="00494520" w:rsidRDefault="00871414" w:rsidP="00494520">
      <w:pPr>
        <w:keepNext/>
        <w:keepLines/>
        <w:spacing w:line="240" w:lineRule="auto"/>
        <w:jc w:val="center"/>
        <w:rPr>
          <w:rFonts w:ascii="Times New Roman" w:hAnsi="Times New Roman"/>
        </w:rPr>
      </w:pPr>
      <w:r w:rsidRPr="00494520">
        <w:rPr>
          <w:rFonts w:ascii="Times New Roman" w:hAnsi="Times New Roman"/>
          <w:b/>
          <w:color w:val="000000"/>
        </w:rPr>
        <w:t>Rozdział 10.</w:t>
      </w:r>
      <w:r w:rsidRPr="00494520">
        <w:rPr>
          <w:rFonts w:ascii="Times New Roman" w:hAnsi="Times New Roman"/>
          <w:color w:val="000000"/>
        </w:rPr>
        <w:br/>
      </w:r>
      <w:r w:rsidRPr="00494520">
        <w:rPr>
          <w:rFonts w:ascii="Times New Roman" w:hAnsi="Times New Roman"/>
          <w:b/>
          <w:color w:val="000000"/>
        </w:rPr>
        <w:t>Szczególne warunki zagospodarowania terenów oraz ograniczenia w ich użytkowaniu,</w:t>
      </w:r>
      <w:r w:rsidRPr="00494520">
        <w:rPr>
          <w:rFonts w:ascii="Times New Roman" w:hAnsi="Times New Roman"/>
          <w:b/>
          <w:color w:val="000000"/>
        </w:rPr>
        <w:br/>
        <w:t>w tym zakaz zabudowy</w:t>
      </w:r>
    </w:p>
    <w:p w:rsidR="00871414" w:rsidRPr="00494520" w:rsidRDefault="00871414" w:rsidP="00494520">
      <w:pPr>
        <w:keepLines/>
        <w:spacing w:line="240" w:lineRule="auto"/>
        <w:ind w:firstLine="340"/>
        <w:jc w:val="both"/>
        <w:rPr>
          <w:rFonts w:ascii="Times New Roman" w:hAnsi="Times New Roman"/>
          <w:color w:val="000000"/>
          <w:sz w:val="24"/>
          <w:szCs w:val="24"/>
        </w:rPr>
      </w:pPr>
      <w:r>
        <w:rPr>
          <w:rFonts w:ascii="Times New Roman" w:hAnsi="Times New Roman"/>
          <w:b/>
          <w:color w:val="000000"/>
        </w:rPr>
        <w:t>§ 47</w:t>
      </w:r>
      <w:r w:rsidRPr="00494520">
        <w:rPr>
          <w:rFonts w:ascii="Times New Roman" w:hAnsi="Times New Roman"/>
          <w:b/>
          <w:color w:val="000000"/>
        </w:rPr>
        <w:t>. </w:t>
      </w:r>
      <w:r w:rsidRPr="00494520">
        <w:rPr>
          <w:rFonts w:ascii="Times New Roman" w:hAnsi="Times New Roman"/>
          <w:color w:val="000000"/>
        </w:rPr>
        <w:t>1. Na obszarze objętym planem, wyznacza się pasy technologiczne, które wskazano na rysunku planu wzdłuż napowietrznych linii elektroenergetycznych, dla których ustala się:</w:t>
      </w:r>
    </w:p>
    <w:p w:rsidR="00871414" w:rsidRPr="00494520" w:rsidRDefault="00871414" w:rsidP="00494520">
      <w:pPr>
        <w:spacing w:line="240" w:lineRule="auto"/>
        <w:ind w:firstLine="113"/>
        <w:jc w:val="both"/>
        <w:rPr>
          <w:rFonts w:ascii="Times New Roman" w:hAnsi="Times New Roman"/>
          <w:color w:val="3333FF"/>
        </w:rPr>
      </w:pPr>
      <w:r w:rsidRPr="00494520">
        <w:rPr>
          <w:rFonts w:ascii="Times New Roman" w:hAnsi="Times New Roman"/>
          <w:color w:val="000000"/>
        </w:rPr>
        <w:t>1) dla linii 15 kV - szerokość 15,0 m, po 7,5 m na każdą stronę od osi linii elektroenergetycznej;</w:t>
      </w:r>
    </w:p>
    <w:p w:rsidR="00871414" w:rsidRPr="00494520" w:rsidRDefault="00871414" w:rsidP="00494520">
      <w:pPr>
        <w:spacing w:line="240" w:lineRule="auto"/>
        <w:ind w:firstLine="113"/>
        <w:jc w:val="both"/>
        <w:rPr>
          <w:rFonts w:ascii="Times New Roman" w:hAnsi="Times New Roman"/>
          <w:color w:val="00000A"/>
        </w:rPr>
      </w:pPr>
      <w:r w:rsidRPr="00494520">
        <w:rPr>
          <w:rFonts w:ascii="Times New Roman" w:hAnsi="Times New Roman"/>
          <w:color w:val="000000"/>
        </w:rPr>
        <w:t xml:space="preserve">2) dla linii 400 kV - </w:t>
      </w:r>
      <w:r w:rsidRPr="00494520">
        <w:rPr>
          <w:rFonts w:ascii="Times New Roman" w:hAnsi="Times New Roman"/>
        </w:rPr>
        <w:t>szerokość 52,0 m, po 26,0 m na każdą stronę od osi linii elektroenergetycznej;</w:t>
      </w:r>
    </w:p>
    <w:p w:rsidR="00871414" w:rsidRPr="00494520" w:rsidRDefault="00871414" w:rsidP="00494520">
      <w:pPr>
        <w:spacing w:line="240" w:lineRule="auto"/>
        <w:ind w:firstLine="113"/>
        <w:jc w:val="both"/>
        <w:rPr>
          <w:rFonts w:ascii="Times New Roman" w:hAnsi="Times New Roman"/>
        </w:rPr>
      </w:pPr>
      <w:r w:rsidRPr="00494520">
        <w:rPr>
          <w:rFonts w:ascii="Times New Roman" w:hAnsi="Times New Roman"/>
        </w:rPr>
        <w:t>3) zakaz realizacji budynków mieszkalnych i innych z pomieszczeniami przeznaczonymi na pobyt ludzi;</w:t>
      </w:r>
    </w:p>
    <w:p w:rsidR="00871414" w:rsidRPr="00494520" w:rsidRDefault="00871414" w:rsidP="00494520">
      <w:pPr>
        <w:spacing w:line="240" w:lineRule="auto"/>
        <w:ind w:left="340" w:hanging="227"/>
        <w:jc w:val="both"/>
        <w:rPr>
          <w:rFonts w:ascii="Times New Roman" w:hAnsi="Times New Roman"/>
          <w:color w:val="000000"/>
          <w:sz w:val="24"/>
          <w:szCs w:val="24"/>
        </w:rPr>
      </w:pPr>
      <w:r w:rsidRPr="00494520">
        <w:rPr>
          <w:rFonts w:ascii="Times New Roman" w:hAnsi="Times New Roman"/>
        </w:rPr>
        <w:t xml:space="preserve">4) dopuszcza się lokalizację innych </w:t>
      </w:r>
      <w:r w:rsidRPr="00494520">
        <w:rPr>
          <w:rFonts w:ascii="Times New Roman" w:hAnsi="Times New Roman"/>
          <w:color w:val="000000"/>
        </w:rPr>
        <w:t>obiektów budowlanych, po spełnieniu wymagań określonych w przepisach odrębnych;</w:t>
      </w:r>
    </w:p>
    <w:p w:rsidR="00871414" w:rsidRPr="00AF2CE3" w:rsidRDefault="00871414" w:rsidP="0080744C">
      <w:pPr>
        <w:spacing w:line="240" w:lineRule="auto"/>
        <w:ind w:firstLine="113"/>
        <w:rPr>
          <w:rFonts w:ascii="Times New Roman" w:hAnsi="Times New Roman"/>
          <w:color w:val="000000"/>
        </w:rPr>
      </w:pPr>
      <w:r>
        <w:rPr>
          <w:rFonts w:ascii="Times New Roman" w:hAnsi="Times New Roman"/>
          <w:color w:val="000000"/>
        </w:rPr>
        <w:t xml:space="preserve">    2. Dla linii 400 kV obowiązuje </w:t>
      </w:r>
      <w:r w:rsidRPr="00494520">
        <w:rPr>
          <w:rFonts w:ascii="Times New Roman" w:hAnsi="Times New Roman"/>
          <w:color w:val="000000"/>
        </w:rPr>
        <w:t>zakaz tworzenia hałd, nasypów oraz nasadzeń roślinności wysokiej</w:t>
      </w:r>
      <w:r>
        <w:rPr>
          <w:rFonts w:ascii="Times New Roman" w:hAnsi="Times New Roman"/>
          <w:color w:val="000000"/>
        </w:rPr>
        <w:t xml:space="preserve"> </w:t>
      </w:r>
      <w:r w:rsidRPr="00AF2CE3">
        <w:rPr>
          <w:rFonts w:ascii="Times New Roman" w:hAnsi="Times New Roman"/>
          <w:color w:val="000000"/>
        </w:rPr>
        <w:t>pod</w:t>
      </w:r>
      <w:r>
        <w:rPr>
          <w:rFonts w:ascii="Times New Roman" w:hAnsi="Times New Roman"/>
          <w:color w:val="000000"/>
        </w:rPr>
        <w:t xml:space="preserve"> linią i w odległości 7,0 m </w:t>
      </w:r>
      <w:r w:rsidRPr="00AF2CE3">
        <w:rPr>
          <w:rFonts w:ascii="Times New Roman" w:hAnsi="Times New Roman"/>
          <w:color w:val="000000"/>
        </w:rPr>
        <w:t xml:space="preserve"> od rzutu poziomego skrajnego przewodu fazowego (w świetle koron).</w:t>
      </w:r>
    </w:p>
    <w:p w:rsidR="00871414" w:rsidRPr="00494520" w:rsidRDefault="00871414" w:rsidP="00494520">
      <w:pPr>
        <w:spacing w:line="240" w:lineRule="auto"/>
        <w:ind w:firstLine="340"/>
        <w:jc w:val="both"/>
        <w:rPr>
          <w:rFonts w:ascii="Times New Roman" w:hAnsi="Times New Roman"/>
          <w:color w:val="000000"/>
        </w:rPr>
      </w:pPr>
      <w:r>
        <w:rPr>
          <w:rFonts w:ascii="Times New Roman" w:hAnsi="Times New Roman"/>
          <w:color w:val="000000"/>
        </w:rPr>
        <w:t>3</w:t>
      </w:r>
      <w:r w:rsidRPr="00494520">
        <w:rPr>
          <w:rFonts w:ascii="Times New Roman" w:hAnsi="Times New Roman"/>
          <w:color w:val="000000"/>
        </w:rPr>
        <w:t>. W przypadku likwidacji lub po skablowaniu napowietrznych linii elektroenergetycznych, szerokości pasów technologicznych i ustalone w n</w:t>
      </w:r>
      <w:r>
        <w:rPr>
          <w:rFonts w:ascii="Times New Roman" w:hAnsi="Times New Roman"/>
          <w:color w:val="000000"/>
        </w:rPr>
        <w:t>ich ograniczenia nie obowiązują lub obowiązują w pasie technologicznym linii kablowej.</w:t>
      </w:r>
    </w:p>
    <w:p w:rsidR="00871414" w:rsidRPr="00494520" w:rsidRDefault="00871414" w:rsidP="00494520">
      <w:pPr>
        <w:keepLines/>
        <w:spacing w:line="240" w:lineRule="auto"/>
        <w:ind w:firstLine="340"/>
        <w:jc w:val="both"/>
        <w:rPr>
          <w:rFonts w:ascii="Times New Roman" w:hAnsi="Times New Roman"/>
          <w:color w:val="00000A"/>
          <w:sz w:val="24"/>
        </w:rPr>
      </w:pPr>
      <w:r>
        <w:rPr>
          <w:rFonts w:ascii="Times New Roman" w:hAnsi="Times New Roman"/>
          <w:color w:val="000000"/>
        </w:rPr>
        <w:t>4</w:t>
      </w:r>
      <w:r w:rsidRPr="00494520">
        <w:rPr>
          <w:rFonts w:ascii="Times New Roman" w:hAnsi="Times New Roman"/>
          <w:color w:val="000000"/>
        </w:rPr>
        <w:t>. Na obszarze objętym planem ustala się zakaz realizacji obiektów o wysokości 50,0 m i więcej.</w:t>
      </w:r>
    </w:p>
    <w:p w:rsidR="00871414" w:rsidRPr="00494520" w:rsidRDefault="00871414" w:rsidP="00494520">
      <w:pPr>
        <w:keepNext/>
        <w:keepLines/>
        <w:spacing w:line="240" w:lineRule="auto"/>
        <w:jc w:val="center"/>
        <w:rPr>
          <w:rFonts w:ascii="Times New Roman" w:hAnsi="Times New Roman"/>
        </w:rPr>
      </w:pPr>
      <w:r w:rsidRPr="00494520">
        <w:rPr>
          <w:rFonts w:ascii="Times New Roman" w:hAnsi="Times New Roman"/>
          <w:b/>
        </w:rPr>
        <w:t>Rozdział 11.</w:t>
      </w:r>
      <w:r w:rsidRPr="00494520">
        <w:rPr>
          <w:rFonts w:ascii="Times New Roman" w:hAnsi="Times New Roman"/>
        </w:rPr>
        <w:br/>
      </w:r>
      <w:r w:rsidRPr="00494520">
        <w:rPr>
          <w:rFonts w:ascii="Times New Roman" w:hAnsi="Times New Roman"/>
          <w:b/>
          <w:color w:val="000000"/>
        </w:rPr>
        <w:t>Zasady modernizacji, rozbudowy i budowy systemu komunikacji oraz infrastruktury technicznej</w:t>
      </w:r>
    </w:p>
    <w:p w:rsidR="00871414" w:rsidRPr="00494520" w:rsidRDefault="00871414" w:rsidP="00494520">
      <w:pPr>
        <w:keepLines/>
        <w:spacing w:line="240" w:lineRule="auto"/>
        <w:ind w:firstLine="340"/>
        <w:jc w:val="both"/>
        <w:rPr>
          <w:rFonts w:ascii="Times New Roman" w:hAnsi="Times New Roman"/>
          <w:color w:val="000000"/>
          <w:sz w:val="24"/>
          <w:szCs w:val="24"/>
        </w:rPr>
      </w:pPr>
      <w:r>
        <w:rPr>
          <w:rFonts w:ascii="Times New Roman" w:hAnsi="Times New Roman"/>
          <w:b/>
          <w:color w:val="000000"/>
        </w:rPr>
        <w:t>§ 48</w:t>
      </w:r>
      <w:r w:rsidRPr="00494520">
        <w:rPr>
          <w:rFonts w:ascii="Times New Roman" w:hAnsi="Times New Roman"/>
          <w:b/>
          <w:color w:val="000000"/>
        </w:rPr>
        <w:t>. </w:t>
      </w:r>
      <w:r w:rsidRPr="00494520">
        <w:rPr>
          <w:rFonts w:ascii="Times New Roman" w:hAnsi="Times New Roman"/>
          <w:color w:val="000000"/>
        </w:rPr>
        <w:t>Na obszarze objętym planem ustala się następujące zasady modernizacji, przebudowy i budowy systemu komunikacji:</w:t>
      </w:r>
    </w:p>
    <w:p w:rsidR="00871414" w:rsidRPr="00494520" w:rsidRDefault="00871414" w:rsidP="00494520">
      <w:pPr>
        <w:spacing w:line="240" w:lineRule="auto"/>
        <w:ind w:left="340" w:hanging="227"/>
        <w:jc w:val="both"/>
        <w:rPr>
          <w:rFonts w:ascii="Times New Roman" w:hAnsi="Times New Roman"/>
          <w:color w:val="00000A"/>
        </w:rPr>
      </w:pPr>
      <w:r w:rsidRPr="00494520">
        <w:rPr>
          <w:rFonts w:ascii="Times New Roman" w:hAnsi="Times New Roman"/>
          <w:color w:val="000000"/>
        </w:rPr>
        <w:t>1) powiązanie obszaru objętego planem z zewnętrznym układem komunikacyjnym regionu i gminy zapewnia droga powiatowa  relacji Rychłocice-Konopnica-Strobin-Osjaków, klasy zbiorczej, oznaczona na rysunku planu symbolem 1KDZ;</w:t>
      </w:r>
    </w:p>
    <w:p w:rsidR="00871414" w:rsidRPr="00494520" w:rsidRDefault="00871414" w:rsidP="00494520">
      <w:pPr>
        <w:spacing w:line="240" w:lineRule="auto"/>
        <w:ind w:left="340" w:hanging="227"/>
        <w:jc w:val="both"/>
        <w:rPr>
          <w:rFonts w:ascii="Times New Roman" w:hAnsi="Times New Roman"/>
        </w:rPr>
      </w:pPr>
      <w:r w:rsidRPr="00494520">
        <w:rPr>
          <w:rFonts w:ascii="Times New Roman" w:hAnsi="Times New Roman"/>
          <w:color w:val="000000"/>
        </w:rPr>
        <w:t>2) w obrębie terenów zainwestowanych, plan ustala możliwość wprowadzenia mniejszych szerokości pasów drogowych w liniach rozgraniczających niż określają to przepisy odrębne ze względu na istniejący stan zainwestowania lub linię zabudowy wyznaczoną przez istniejącą zabudowę.</w:t>
      </w:r>
    </w:p>
    <w:p w:rsidR="00871414" w:rsidRPr="00494520" w:rsidRDefault="00871414" w:rsidP="00494520">
      <w:pPr>
        <w:keepLines/>
        <w:spacing w:line="240" w:lineRule="auto"/>
        <w:ind w:firstLine="340"/>
        <w:jc w:val="both"/>
        <w:rPr>
          <w:rFonts w:ascii="Times New Roman" w:hAnsi="Times New Roman"/>
          <w:color w:val="000000"/>
          <w:sz w:val="24"/>
          <w:szCs w:val="24"/>
        </w:rPr>
      </w:pPr>
      <w:r w:rsidRPr="00494520">
        <w:rPr>
          <w:rFonts w:ascii="Times New Roman" w:hAnsi="Times New Roman"/>
          <w:b/>
          <w:color w:val="000000"/>
        </w:rPr>
        <w:t>§ </w:t>
      </w:r>
      <w:r>
        <w:rPr>
          <w:rFonts w:ascii="Times New Roman" w:hAnsi="Times New Roman"/>
          <w:b/>
          <w:color w:val="000000"/>
        </w:rPr>
        <w:t>49</w:t>
      </w:r>
      <w:r w:rsidRPr="00494520">
        <w:rPr>
          <w:rFonts w:ascii="Times New Roman" w:hAnsi="Times New Roman"/>
          <w:b/>
          <w:color w:val="000000"/>
        </w:rPr>
        <w:t>. </w:t>
      </w:r>
      <w:r w:rsidRPr="00494520">
        <w:rPr>
          <w:rFonts w:ascii="Times New Roman" w:hAnsi="Times New Roman"/>
          <w:color w:val="000000"/>
        </w:rPr>
        <w:t xml:space="preserve">Dla dróg publicznych oznaczonych na rysunku planu symbolami: </w:t>
      </w:r>
      <w:bookmarkStart w:id="2" w:name="__DdeLink__19655_1512282878"/>
      <w:r w:rsidRPr="00494520">
        <w:rPr>
          <w:rFonts w:ascii="Times New Roman" w:hAnsi="Times New Roman"/>
          <w:color w:val="000000"/>
        </w:rPr>
        <w:t xml:space="preserve">1KDZ, 1KDL, 2KDL, 1KDD, 2KDD, 3KDD, 4KDD, 5KDD, 6KDD, 7KDD, 8KDD, 9KDD, 10KDD i 11KDD, </w:t>
      </w:r>
      <w:bookmarkEnd w:id="2"/>
      <w:r w:rsidRPr="00494520">
        <w:rPr>
          <w:rFonts w:ascii="Times New Roman" w:hAnsi="Times New Roman"/>
          <w:color w:val="000000"/>
        </w:rPr>
        <w:t>ustala się:</w:t>
      </w:r>
    </w:p>
    <w:p w:rsidR="00871414" w:rsidRPr="00494520" w:rsidRDefault="00871414" w:rsidP="00494520">
      <w:pPr>
        <w:spacing w:line="240" w:lineRule="auto"/>
        <w:ind w:left="340" w:hanging="227"/>
        <w:jc w:val="both"/>
        <w:rPr>
          <w:rFonts w:ascii="Times New Roman" w:hAnsi="Times New Roman"/>
          <w:color w:val="00000A"/>
        </w:rPr>
      </w:pPr>
      <w:r w:rsidRPr="00494520">
        <w:rPr>
          <w:rFonts w:ascii="Times New Roman" w:hAnsi="Times New Roman"/>
          <w:color w:val="000000"/>
        </w:rPr>
        <w:t>1) dla drogi zbiorczej, oznaczonej na rysunku planu symbolem 1KDZ – istniejąca droga powiatowa, szerokość w liniach rozgraniczających zróżnicowana na poszczególnych odcinkach</w:t>
      </w:r>
      <w:r>
        <w:rPr>
          <w:rFonts w:ascii="Times New Roman" w:hAnsi="Times New Roman"/>
          <w:color w:val="000000"/>
        </w:rPr>
        <w:t>, w tym odcinek o niepełnych parametrach  12</w:t>
      </w:r>
      <w:r w:rsidRPr="00494520">
        <w:rPr>
          <w:rFonts w:ascii="Times New Roman" w:hAnsi="Times New Roman"/>
          <w:color w:val="000000"/>
        </w:rPr>
        <w:t>-20 m, jezdnia szerokości 5,5-6,0 m,  dwa pasy ruchu, chodnik przynajmniej jednostronnie, możliwość urządzenia ścieżki rowerowej;</w:t>
      </w:r>
    </w:p>
    <w:p w:rsidR="00871414" w:rsidRPr="00494520" w:rsidRDefault="00871414" w:rsidP="00494520">
      <w:pPr>
        <w:spacing w:line="240" w:lineRule="auto"/>
        <w:ind w:left="340" w:hanging="227"/>
        <w:jc w:val="both"/>
        <w:rPr>
          <w:rFonts w:ascii="Times New Roman" w:hAnsi="Times New Roman"/>
        </w:rPr>
      </w:pPr>
      <w:r w:rsidRPr="00494520">
        <w:rPr>
          <w:rFonts w:ascii="Times New Roman" w:hAnsi="Times New Roman"/>
          <w:color w:val="000000"/>
        </w:rPr>
        <w:t>2) dla dróg lokalnych, oznaczonych na rysunku planu symbolami:</w:t>
      </w:r>
    </w:p>
    <w:p w:rsidR="00871414" w:rsidRPr="00494520" w:rsidRDefault="00871414" w:rsidP="00494520">
      <w:pPr>
        <w:keepLines/>
        <w:spacing w:line="240" w:lineRule="auto"/>
        <w:ind w:left="567" w:hanging="227"/>
        <w:jc w:val="both"/>
        <w:rPr>
          <w:rFonts w:ascii="Times New Roman" w:hAnsi="Times New Roman"/>
        </w:rPr>
      </w:pPr>
      <w:r w:rsidRPr="00494520">
        <w:rPr>
          <w:rFonts w:ascii="Times New Roman" w:hAnsi="Times New Roman"/>
          <w:color w:val="000000"/>
        </w:rPr>
        <w:t>a) 1KDL – istniejąca droga gminna, szerokość w liniach rozgraniczających 12,0 m, jezdnia szerokości 4,5-5,5 m, chodnik przynajmniej jednostronnie, możliwość ścieżki rowerowej</w:t>
      </w:r>
      <w:r>
        <w:rPr>
          <w:rFonts w:ascii="Times New Roman" w:hAnsi="Times New Roman"/>
          <w:color w:val="000000"/>
        </w:rPr>
        <w:t>,</w:t>
      </w:r>
    </w:p>
    <w:p w:rsidR="00871414" w:rsidRPr="00494520" w:rsidRDefault="00871414" w:rsidP="00494520">
      <w:pPr>
        <w:keepLines/>
        <w:spacing w:line="240" w:lineRule="auto"/>
        <w:ind w:left="567" w:hanging="227"/>
        <w:jc w:val="both"/>
        <w:rPr>
          <w:rFonts w:ascii="Times New Roman" w:hAnsi="Times New Roman"/>
        </w:rPr>
      </w:pPr>
      <w:r w:rsidRPr="00494520">
        <w:rPr>
          <w:rFonts w:ascii="Times New Roman" w:hAnsi="Times New Roman"/>
          <w:color w:val="000000"/>
        </w:rPr>
        <w:t>b) 2KDL – istniejąca droga gminna, szerokość w liniach rozgraniczających  12,0 m, jezdnia szerokości 4,5-5,5 m, chodnik przynajmniej jednostronnie, możliwość ścieżki rowerowej;</w:t>
      </w:r>
    </w:p>
    <w:p w:rsidR="00871414" w:rsidRPr="00494520" w:rsidRDefault="00871414" w:rsidP="00494520">
      <w:pPr>
        <w:spacing w:line="240" w:lineRule="auto"/>
        <w:ind w:left="340" w:hanging="227"/>
        <w:jc w:val="both"/>
        <w:rPr>
          <w:rFonts w:ascii="Times New Roman" w:hAnsi="Times New Roman"/>
        </w:rPr>
      </w:pPr>
      <w:r w:rsidRPr="00494520">
        <w:rPr>
          <w:rFonts w:ascii="Times New Roman" w:hAnsi="Times New Roman"/>
          <w:color w:val="000000"/>
        </w:rPr>
        <w:t>3) dla dróg dojazdowych, oznaczonych na rysunku planu symbolami 1KDD-11KDD, w tym:</w:t>
      </w:r>
    </w:p>
    <w:p w:rsidR="00871414" w:rsidRPr="00494520" w:rsidRDefault="00871414" w:rsidP="00494520">
      <w:pPr>
        <w:keepLines/>
        <w:spacing w:line="240" w:lineRule="auto"/>
        <w:ind w:left="567" w:hanging="227"/>
        <w:jc w:val="both"/>
        <w:rPr>
          <w:rFonts w:ascii="Times New Roman" w:hAnsi="Times New Roman"/>
        </w:rPr>
      </w:pPr>
      <w:r w:rsidRPr="00494520">
        <w:rPr>
          <w:rFonts w:ascii="Times New Roman" w:hAnsi="Times New Roman"/>
          <w:color w:val="000000"/>
        </w:rPr>
        <w:t>a) 1KDD  i 2KDD – istniejące drogi gminne, obsługujące wyłącznie zespół działek rekreacji indywidualnej, szerokość w liniach rozgraniczających</w:t>
      </w:r>
      <w:r>
        <w:rPr>
          <w:rFonts w:ascii="Times New Roman" w:hAnsi="Times New Roman"/>
          <w:color w:val="000000"/>
        </w:rPr>
        <w:t>: 1KDD – 10,0 m, 2KDD</w:t>
      </w:r>
      <w:r w:rsidRPr="00494520">
        <w:rPr>
          <w:rFonts w:ascii="Times New Roman" w:hAnsi="Times New Roman"/>
          <w:color w:val="000000"/>
        </w:rPr>
        <w:t xml:space="preserve"> 8,0-10,0 m, jezdnia szerokości 4,5 m, pobocza nieutwardzone,</w:t>
      </w:r>
    </w:p>
    <w:p w:rsidR="00871414" w:rsidRPr="00494520" w:rsidRDefault="00871414" w:rsidP="00494520">
      <w:pPr>
        <w:keepLines/>
        <w:spacing w:line="240" w:lineRule="auto"/>
        <w:ind w:left="567" w:hanging="227"/>
        <w:jc w:val="both"/>
        <w:rPr>
          <w:rFonts w:ascii="Times New Roman" w:hAnsi="Times New Roman"/>
        </w:rPr>
      </w:pPr>
      <w:r w:rsidRPr="00494520">
        <w:rPr>
          <w:rFonts w:ascii="Times New Roman" w:hAnsi="Times New Roman"/>
          <w:color w:val="000000"/>
        </w:rPr>
        <w:t>b) 3KDD  – istniejąca droga</w:t>
      </w:r>
      <w:r>
        <w:rPr>
          <w:rFonts w:ascii="Times New Roman" w:hAnsi="Times New Roman"/>
          <w:color w:val="000000"/>
        </w:rPr>
        <w:t xml:space="preserve"> przewidziana do poszerzenia do szerokości</w:t>
      </w:r>
      <w:r w:rsidRPr="00494520">
        <w:rPr>
          <w:rFonts w:ascii="Times New Roman" w:hAnsi="Times New Roman"/>
          <w:color w:val="000000"/>
        </w:rPr>
        <w:t xml:space="preserve"> w liniach rozgraniczających 10,0 m</w:t>
      </w:r>
      <w:r>
        <w:rPr>
          <w:rFonts w:ascii="Times New Roman" w:hAnsi="Times New Roman"/>
          <w:color w:val="000000"/>
        </w:rPr>
        <w:t xml:space="preserve"> (o 2,0 m, tj. po 1,0 m od osi drogi w obydwie strony)</w:t>
      </w:r>
      <w:r w:rsidRPr="00494520">
        <w:rPr>
          <w:rFonts w:ascii="Times New Roman" w:hAnsi="Times New Roman"/>
          <w:color w:val="000000"/>
        </w:rPr>
        <w:t>, jezdnia szerokości 4,5-5,5 m, chodnik przynajmniej jednostronnie,</w:t>
      </w:r>
    </w:p>
    <w:p w:rsidR="00871414" w:rsidRPr="00494520" w:rsidRDefault="00871414" w:rsidP="00494520">
      <w:pPr>
        <w:keepLines/>
        <w:spacing w:line="240" w:lineRule="auto"/>
        <w:ind w:left="567" w:hanging="227"/>
        <w:jc w:val="both"/>
        <w:rPr>
          <w:rFonts w:ascii="Times New Roman" w:hAnsi="Times New Roman"/>
        </w:rPr>
      </w:pPr>
      <w:r w:rsidRPr="00494520">
        <w:rPr>
          <w:rFonts w:ascii="Times New Roman" w:hAnsi="Times New Roman"/>
          <w:color w:val="000000"/>
        </w:rPr>
        <w:t>d) 4KDD – projektowana droga gminna, szerokość w liniach rozgraniczających 10,0 m, jezdnia szerokości 4,5-5,5 m, chodnik przynajmniej jednostronnie,</w:t>
      </w:r>
    </w:p>
    <w:p w:rsidR="00871414" w:rsidRPr="00494520" w:rsidRDefault="00871414" w:rsidP="00494520">
      <w:pPr>
        <w:keepLines/>
        <w:spacing w:line="240" w:lineRule="auto"/>
        <w:ind w:left="567" w:hanging="227"/>
        <w:jc w:val="both"/>
        <w:rPr>
          <w:rFonts w:ascii="Times New Roman" w:hAnsi="Times New Roman"/>
        </w:rPr>
      </w:pPr>
      <w:r w:rsidRPr="00494520">
        <w:rPr>
          <w:rFonts w:ascii="Times New Roman" w:hAnsi="Times New Roman"/>
          <w:color w:val="000000"/>
        </w:rPr>
        <w:t>e) 5KDD – istniejąca droga</w:t>
      </w:r>
      <w:r>
        <w:rPr>
          <w:rFonts w:ascii="Times New Roman" w:hAnsi="Times New Roman"/>
          <w:color w:val="000000"/>
        </w:rPr>
        <w:t xml:space="preserve"> gminna przewidziana do poszerzenia, w odcinku równoległym o 4,0 m, w odcinku prostopadłym o 2,0 m do szerokości</w:t>
      </w:r>
      <w:r w:rsidRPr="00494520">
        <w:rPr>
          <w:rFonts w:ascii="Times New Roman" w:hAnsi="Times New Roman"/>
          <w:color w:val="000000"/>
        </w:rPr>
        <w:t xml:space="preserve"> w liniach rozgraniczających 10,0 m, jezdnia szerokości 4,5-5,5 m, chodnik przynajmniej jednostronnie,</w:t>
      </w:r>
    </w:p>
    <w:p w:rsidR="00871414" w:rsidRPr="00494520" w:rsidRDefault="00871414" w:rsidP="00494520">
      <w:pPr>
        <w:keepLines/>
        <w:spacing w:line="240" w:lineRule="auto"/>
        <w:ind w:left="567" w:hanging="227"/>
        <w:jc w:val="both"/>
        <w:rPr>
          <w:rFonts w:ascii="Times New Roman" w:hAnsi="Times New Roman"/>
        </w:rPr>
      </w:pPr>
      <w:r w:rsidRPr="00494520">
        <w:rPr>
          <w:rFonts w:ascii="Times New Roman" w:hAnsi="Times New Roman"/>
          <w:color w:val="000000"/>
        </w:rPr>
        <w:t>f) 6KDD – istniejąca droga gminna</w:t>
      </w:r>
      <w:r>
        <w:rPr>
          <w:rFonts w:ascii="Times New Roman" w:hAnsi="Times New Roman"/>
          <w:color w:val="000000"/>
        </w:rPr>
        <w:t xml:space="preserve"> przewidziana do poszerzenia o 2,0 m</w:t>
      </w:r>
      <w:r w:rsidRPr="00494520">
        <w:rPr>
          <w:rFonts w:ascii="Times New Roman" w:hAnsi="Times New Roman"/>
          <w:color w:val="000000"/>
        </w:rPr>
        <w:t>, szerokość w liniach rozgraniczających 10,0 m, jezdnia szerokości 4,5-5,5 m, chodnik przynajmniej jednostronnie,</w:t>
      </w:r>
    </w:p>
    <w:p w:rsidR="00871414" w:rsidRPr="00494520" w:rsidRDefault="00871414" w:rsidP="00494520">
      <w:pPr>
        <w:keepLines/>
        <w:spacing w:line="240" w:lineRule="auto"/>
        <w:ind w:left="567" w:hanging="227"/>
        <w:jc w:val="both"/>
        <w:rPr>
          <w:rFonts w:ascii="Times New Roman" w:hAnsi="Times New Roman"/>
        </w:rPr>
      </w:pPr>
      <w:r w:rsidRPr="00494520">
        <w:rPr>
          <w:rFonts w:ascii="Times New Roman" w:hAnsi="Times New Roman"/>
          <w:color w:val="000000"/>
        </w:rPr>
        <w:t>g) 7KDD – istniejąca droga gminna, szerokość w liniach rozgraniczających 10,0 m, jezdnia szerokości 4,5-5,5 m, chodnik przynajmniej jednostronnie,</w:t>
      </w:r>
    </w:p>
    <w:p w:rsidR="00871414" w:rsidRPr="00494520" w:rsidRDefault="00871414" w:rsidP="00494520">
      <w:pPr>
        <w:keepLines/>
        <w:spacing w:line="240" w:lineRule="auto"/>
        <w:ind w:left="567" w:hanging="227"/>
        <w:jc w:val="both"/>
        <w:rPr>
          <w:rFonts w:ascii="Times New Roman" w:hAnsi="Times New Roman"/>
          <w:color w:val="000000"/>
        </w:rPr>
      </w:pPr>
      <w:r w:rsidRPr="00494520">
        <w:rPr>
          <w:rFonts w:ascii="Times New Roman" w:hAnsi="Times New Roman"/>
          <w:color w:val="000000"/>
        </w:rPr>
        <w:t>h) 8KDD – istniejąca droga gminna</w:t>
      </w:r>
      <w:r>
        <w:rPr>
          <w:rFonts w:ascii="Times New Roman" w:hAnsi="Times New Roman"/>
          <w:color w:val="000000"/>
        </w:rPr>
        <w:t xml:space="preserve"> przewidziana do poszerzenia do szerokości </w:t>
      </w:r>
      <w:r w:rsidRPr="00494520">
        <w:rPr>
          <w:rFonts w:ascii="Times New Roman" w:hAnsi="Times New Roman"/>
          <w:color w:val="000000"/>
        </w:rPr>
        <w:t>w liniach rozgraniczających 10,0 m</w:t>
      </w:r>
      <w:r>
        <w:rPr>
          <w:rFonts w:ascii="Times New Roman" w:hAnsi="Times New Roman"/>
          <w:color w:val="000000"/>
        </w:rPr>
        <w:t xml:space="preserve"> (pas poszerzenia zróżnicowany na poszczególnych odcinkach od 2,0 – 4,0 m)</w:t>
      </w:r>
      <w:r w:rsidRPr="00494520">
        <w:rPr>
          <w:rFonts w:ascii="Times New Roman" w:hAnsi="Times New Roman"/>
          <w:color w:val="000000"/>
        </w:rPr>
        <w:t>, jezdnia szerokości 4,5-5,5 m, chodnik przynajmniej jednostronnie,</w:t>
      </w:r>
    </w:p>
    <w:p w:rsidR="00871414" w:rsidRPr="00494520" w:rsidRDefault="00871414" w:rsidP="00494520">
      <w:pPr>
        <w:keepLines/>
        <w:spacing w:line="240" w:lineRule="auto"/>
        <w:ind w:left="567" w:hanging="227"/>
        <w:jc w:val="both"/>
        <w:rPr>
          <w:rFonts w:ascii="Times New Roman" w:hAnsi="Times New Roman"/>
          <w:color w:val="000000"/>
        </w:rPr>
      </w:pPr>
      <w:r w:rsidRPr="00494520">
        <w:rPr>
          <w:rFonts w:ascii="Times New Roman" w:hAnsi="Times New Roman"/>
          <w:color w:val="000000"/>
        </w:rPr>
        <w:t>i) 9KDD i 10KDD – istniejące drogi gminne obsługujące wyłącznie zespół działek rekreacyjnych, o niepełnych parametrach, szerokość w liniach rozgraniczających 8,0 m, jezdnia szerokości 4,5 m, pobocza nieutwardzone,</w:t>
      </w:r>
    </w:p>
    <w:p w:rsidR="00871414" w:rsidRPr="00494520" w:rsidRDefault="00871414" w:rsidP="00494520">
      <w:pPr>
        <w:keepLines/>
        <w:spacing w:line="240" w:lineRule="auto"/>
        <w:ind w:left="567" w:hanging="227"/>
        <w:jc w:val="both"/>
        <w:rPr>
          <w:rFonts w:ascii="Times New Roman" w:hAnsi="Times New Roman"/>
          <w:color w:val="00000A"/>
        </w:rPr>
      </w:pPr>
      <w:r w:rsidRPr="00494520">
        <w:rPr>
          <w:rFonts w:ascii="Times New Roman" w:hAnsi="Times New Roman"/>
          <w:color w:val="000000"/>
        </w:rPr>
        <w:t>j) 11KDD – istniejąca droga gmin</w:t>
      </w:r>
      <w:r>
        <w:rPr>
          <w:rFonts w:ascii="Times New Roman" w:hAnsi="Times New Roman"/>
          <w:color w:val="000000"/>
        </w:rPr>
        <w:t xml:space="preserve">na, </w:t>
      </w:r>
      <w:r w:rsidRPr="00494520">
        <w:rPr>
          <w:rFonts w:ascii="Times New Roman" w:hAnsi="Times New Roman"/>
          <w:color w:val="000000"/>
        </w:rPr>
        <w:t xml:space="preserve"> szerokość w liniach rozgraniczających drogi 10,0 m, </w:t>
      </w:r>
      <w:r>
        <w:rPr>
          <w:rFonts w:ascii="Times New Roman" w:hAnsi="Times New Roman"/>
          <w:color w:val="000000"/>
        </w:rPr>
        <w:t>jezdnia szerokości 4,5 m-5,5 m, nieutwardzone pobocza;</w:t>
      </w:r>
    </w:p>
    <w:p w:rsidR="00871414" w:rsidRPr="00494520" w:rsidRDefault="00871414" w:rsidP="00494520">
      <w:pPr>
        <w:spacing w:line="240" w:lineRule="auto"/>
        <w:ind w:firstLine="113"/>
        <w:jc w:val="both"/>
        <w:rPr>
          <w:rFonts w:ascii="Times New Roman" w:hAnsi="Times New Roman"/>
          <w:color w:val="000000"/>
        </w:rPr>
      </w:pPr>
      <w:r>
        <w:rPr>
          <w:rFonts w:ascii="Times New Roman" w:hAnsi="Times New Roman"/>
          <w:b/>
          <w:color w:val="000000"/>
        </w:rPr>
        <w:t xml:space="preserve">    § 50</w:t>
      </w:r>
      <w:r w:rsidRPr="00494520">
        <w:rPr>
          <w:rFonts w:ascii="Times New Roman" w:hAnsi="Times New Roman"/>
          <w:b/>
          <w:color w:val="000000"/>
        </w:rPr>
        <w:t xml:space="preserve">. </w:t>
      </w:r>
      <w:r w:rsidRPr="00494520">
        <w:rPr>
          <w:rFonts w:ascii="Times New Roman" w:hAnsi="Times New Roman"/>
          <w:color w:val="000000"/>
        </w:rPr>
        <w:t>1</w:t>
      </w:r>
      <w:r w:rsidRPr="00494520">
        <w:rPr>
          <w:rFonts w:ascii="Times New Roman" w:hAnsi="Times New Roman"/>
          <w:b/>
          <w:color w:val="000000"/>
        </w:rPr>
        <w:t>. </w:t>
      </w:r>
      <w:r w:rsidRPr="00494520">
        <w:rPr>
          <w:rFonts w:ascii="Times New Roman" w:hAnsi="Times New Roman"/>
          <w:color w:val="000000"/>
        </w:rPr>
        <w:t>Dla dróg wewnętrznych, oznaczonych na rysunku planu symbolami: 1KDW, 2KDW, 3KDW, 4KDW i 5KDW, ustala się zachowanie szerokości w liniach rozgraniczających 5,0-6,0 m.</w:t>
      </w:r>
    </w:p>
    <w:p w:rsidR="00871414" w:rsidRPr="00494520" w:rsidRDefault="00871414" w:rsidP="00494520">
      <w:pPr>
        <w:spacing w:line="240" w:lineRule="auto"/>
        <w:ind w:firstLine="113"/>
        <w:jc w:val="both"/>
        <w:rPr>
          <w:rFonts w:ascii="Times New Roman" w:hAnsi="Times New Roman"/>
          <w:color w:val="000000"/>
          <w:sz w:val="24"/>
          <w:szCs w:val="24"/>
        </w:rPr>
      </w:pPr>
      <w:r w:rsidRPr="00494520">
        <w:rPr>
          <w:rFonts w:ascii="Times New Roman" w:hAnsi="Times New Roman"/>
          <w:color w:val="000000"/>
        </w:rPr>
        <w:t xml:space="preserve">    2. Dla ciągu pieszo jezdnego, oznaczonego na rysunku planu symbolem 1KDx, ustala się szerokość w liniach rozgraniczających 5,0 m. </w:t>
      </w:r>
    </w:p>
    <w:p w:rsidR="00871414" w:rsidRPr="00494520" w:rsidRDefault="00871414" w:rsidP="00494520">
      <w:pPr>
        <w:keepLines/>
        <w:spacing w:line="240" w:lineRule="auto"/>
        <w:ind w:firstLine="340"/>
        <w:jc w:val="both"/>
        <w:rPr>
          <w:rFonts w:ascii="Times New Roman" w:hAnsi="Times New Roman"/>
          <w:color w:val="000000"/>
        </w:rPr>
      </w:pPr>
      <w:r>
        <w:rPr>
          <w:rFonts w:ascii="Times New Roman" w:hAnsi="Times New Roman"/>
          <w:b/>
          <w:color w:val="000000"/>
        </w:rPr>
        <w:t>§ 51</w:t>
      </w:r>
      <w:r w:rsidRPr="00494520">
        <w:rPr>
          <w:rFonts w:ascii="Times New Roman" w:hAnsi="Times New Roman"/>
          <w:b/>
          <w:color w:val="000000"/>
        </w:rPr>
        <w:t>. </w:t>
      </w:r>
      <w:r w:rsidRPr="00494520">
        <w:rPr>
          <w:rFonts w:ascii="Times New Roman" w:hAnsi="Times New Roman"/>
          <w:color w:val="000000"/>
        </w:rPr>
        <w:t>1. Dla obszaru objętego planem ustala się prawo realizacji sieci i urządzeń infrastruktury technicznej wszystkich mediów:</w:t>
      </w:r>
    </w:p>
    <w:p w:rsidR="00871414" w:rsidRPr="00494520" w:rsidRDefault="00871414" w:rsidP="00494520">
      <w:pPr>
        <w:spacing w:line="240" w:lineRule="auto"/>
        <w:ind w:left="340" w:hanging="227"/>
        <w:jc w:val="both"/>
        <w:rPr>
          <w:rFonts w:ascii="Times New Roman" w:hAnsi="Times New Roman"/>
          <w:color w:val="00000A"/>
        </w:rPr>
      </w:pPr>
      <w:r w:rsidRPr="00494520">
        <w:rPr>
          <w:rFonts w:ascii="Times New Roman" w:hAnsi="Times New Roman"/>
          <w:color w:val="000000"/>
        </w:rPr>
        <w:t>1) w liniach rozgraniczających dróg, pod warunkiem nienaruszania wymagań określonych w przepisach odrębnych;</w:t>
      </w:r>
    </w:p>
    <w:p w:rsidR="00871414" w:rsidRPr="00494520" w:rsidRDefault="00871414" w:rsidP="00494520">
      <w:pPr>
        <w:spacing w:line="240" w:lineRule="auto"/>
        <w:ind w:left="340" w:hanging="227"/>
        <w:jc w:val="both"/>
        <w:rPr>
          <w:rFonts w:ascii="Times New Roman" w:hAnsi="Times New Roman"/>
        </w:rPr>
      </w:pPr>
      <w:r w:rsidRPr="00494520">
        <w:rPr>
          <w:rFonts w:ascii="Times New Roman" w:hAnsi="Times New Roman"/>
          <w:color w:val="000000"/>
        </w:rPr>
        <w:t>2) w ramach pasów terenów przyległych do terenów komunikacji w granicach wyznaczonych liniami zabudowy i liniami rozgraniczającymi dróg, przy zachowaniu możliwości zabudowy działek oraz wymogów przepisów odrębnych.</w:t>
      </w:r>
    </w:p>
    <w:p w:rsidR="00871414" w:rsidRPr="00494520" w:rsidRDefault="00871414" w:rsidP="00494520">
      <w:pPr>
        <w:keepLines/>
        <w:spacing w:line="240" w:lineRule="auto"/>
        <w:ind w:firstLine="340"/>
        <w:jc w:val="both"/>
        <w:rPr>
          <w:rFonts w:ascii="Times New Roman" w:hAnsi="Times New Roman"/>
        </w:rPr>
      </w:pPr>
      <w:r w:rsidRPr="00494520">
        <w:rPr>
          <w:rFonts w:ascii="Times New Roman" w:hAnsi="Times New Roman"/>
          <w:color w:val="000000"/>
        </w:rPr>
        <w:t>2. W uzasadnionych przypadkach, gdy nie jest możliwe zrealizowanie sieci infrastruktury technicznej według zasad, o których mowa w ust. 1 (w tym przy podejmowaniu ich przebudowy, ze zmianą trasy), dopuszcza się budowę sieci we wszystkich terenach objętych niniejszym planem z zastrzeżeniem, że zostanie zachowana możliwość realizacji przeznaczenia każdego z tych terenów, z uwzględnieniem zasad i warunków oraz standardów zabudowy i zagospodarowania ustalonych w niniejszym planie, a także w przepisach odrębnych.</w:t>
      </w:r>
    </w:p>
    <w:p w:rsidR="00871414" w:rsidRPr="00494520" w:rsidRDefault="00871414" w:rsidP="00494520">
      <w:pPr>
        <w:keepLines/>
        <w:spacing w:line="240" w:lineRule="auto"/>
        <w:ind w:firstLine="340"/>
        <w:jc w:val="both"/>
        <w:rPr>
          <w:rFonts w:ascii="Times New Roman" w:hAnsi="Times New Roman"/>
          <w:color w:val="000000"/>
          <w:sz w:val="24"/>
          <w:szCs w:val="24"/>
        </w:rPr>
      </w:pPr>
      <w:r>
        <w:rPr>
          <w:rFonts w:ascii="Times New Roman" w:hAnsi="Times New Roman"/>
          <w:b/>
          <w:color w:val="000000"/>
        </w:rPr>
        <w:t>§ 52</w:t>
      </w:r>
      <w:r w:rsidRPr="00494520">
        <w:rPr>
          <w:rFonts w:ascii="Times New Roman" w:hAnsi="Times New Roman"/>
          <w:b/>
          <w:color w:val="000000"/>
        </w:rPr>
        <w:t>. </w:t>
      </w:r>
      <w:r w:rsidRPr="00494520">
        <w:rPr>
          <w:rFonts w:ascii="Times New Roman" w:hAnsi="Times New Roman"/>
          <w:color w:val="000000"/>
        </w:rPr>
        <w:t>Na obszarze objętym planem ustala się adaptację, rozbudowę, przebudowę, modernizację, zmianę trasy lub rozbiórkę istniejących sieci uzbrojenia, urządzeń i obiektów infrastruktury technicznej oraz realizację nowych sieci uzbrojenia, urządzeń i obiektów infrastruktury technicznej.</w:t>
      </w:r>
    </w:p>
    <w:p w:rsidR="00871414" w:rsidRPr="00494520" w:rsidRDefault="00871414" w:rsidP="00494520">
      <w:pPr>
        <w:keepLines/>
        <w:spacing w:line="240" w:lineRule="auto"/>
        <w:ind w:firstLine="340"/>
        <w:jc w:val="both"/>
        <w:rPr>
          <w:rFonts w:ascii="Times New Roman" w:hAnsi="Times New Roman"/>
          <w:color w:val="000000"/>
        </w:rPr>
      </w:pPr>
      <w:r>
        <w:rPr>
          <w:rFonts w:ascii="Times New Roman" w:hAnsi="Times New Roman"/>
          <w:b/>
          <w:color w:val="000000"/>
        </w:rPr>
        <w:t>§ 53</w:t>
      </w:r>
      <w:r w:rsidRPr="00494520">
        <w:rPr>
          <w:rFonts w:ascii="Times New Roman" w:hAnsi="Times New Roman"/>
          <w:b/>
          <w:color w:val="000000"/>
        </w:rPr>
        <w:t>. </w:t>
      </w:r>
      <w:r w:rsidRPr="00494520">
        <w:rPr>
          <w:rFonts w:ascii="Times New Roman" w:hAnsi="Times New Roman"/>
          <w:color w:val="000000"/>
        </w:rPr>
        <w:t>Na obszarze objętym planem ustala się następujące zasady budowy systemów infrastruktury technicznej i obsługi technicznej:</w:t>
      </w:r>
    </w:p>
    <w:p w:rsidR="00871414" w:rsidRPr="00494520" w:rsidRDefault="00871414" w:rsidP="00494520">
      <w:pPr>
        <w:spacing w:line="240" w:lineRule="auto"/>
        <w:ind w:left="340" w:hanging="227"/>
        <w:jc w:val="both"/>
        <w:rPr>
          <w:rFonts w:ascii="Times New Roman" w:hAnsi="Times New Roman"/>
          <w:color w:val="00000A"/>
        </w:rPr>
      </w:pPr>
      <w:r w:rsidRPr="00494520">
        <w:rPr>
          <w:rFonts w:ascii="Times New Roman" w:hAnsi="Times New Roman"/>
          <w:color w:val="000000"/>
        </w:rPr>
        <w:t>1) w zakresie zaopatrzenia w wodę:</w:t>
      </w:r>
    </w:p>
    <w:p w:rsidR="00871414" w:rsidRPr="00494520" w:rsidRDefault="00871414" w:rsidP="00494520">
      <w:pPr>
        <w:keepLines/>
        <w:spacing w:line="240" w:lineRule="auto"/>
        <w:ind w:left="567" w:hanging="227"/>
        <w:jc w:val="both"/>
        <w:rPr>
          <w:rFonts w:ascii="Times New Roman" w:hAnsi="Times New Roman"/>
        </w:rPr>
      </w:pPr>
      <w:r w:rsidRPr="00494520">
        <w:rPr>
          <w:rFonts w:ascii="Times New Roman" w:hAnsi="Times New Roman"/>
          <w:color w:val="000000"/>
        </w:rPr>
        <w:t>a) zaopatrzenie w wodę dla celów komunalnych i ochrony przeciwpożarowej w oparciu o istniejącą i projektowaną sieć wodociągową,</w:t>
      </w:r>
    </w:p>
    <w:p w:rsidR="00871414" w:rsidRPr="00494520" w:rsidRDefault="00871414" w:rsidP="00494520">
      <w:pPr>
        <w:keepLines/>
        <w:spacing w:line="240" w:lineRule="auto"/>
        <w:ind w:left="567" w:hanging="227"/>
        <w:jc w:val="both"/>
        <w:rPr>
          <w:rFonts w:ascii="Times New Roman" w:hAnsi="Times New Roman"/>
        </w:rPr>
      </w:pPr>
      <w:r w:rsidRPr="00494520">
        <w:rPr>
          <w:rFonts w:ascii="Times New Roman" w:hAnsi="Times New Roman"/>
          <w:color w:val="000000"/>
        </w:rPr>
        <w:t>b) na terenach istniejącej i projektowanej zabudowy dopuszcza się budowę indywidualnych ujęć wody,</w:t>
      </w:r>
    </w:p>
    <w:p w:rsidR="00871414" w:rsidRPr="00494520" w:rsidRDefault="00871414" w:rsidP="00494520">
      <w:pPr>
        <w:keepLines/>
        <w:spacing w:line="240" w:lineRule="auto"/>
        <w:ind w:left="567" w:hanging="227"/>
        <w:jc w:val="both"/>
        <w:rPr>
          <w:rFonts w:ascii="Times New Roman" w:hAnsi="Times New Roman"/>
        </w:rPr>
      </w:pPr>
      <w:r w:rsidRPr="00494520">
        <w:rPr>
          <w:rFonts w:ascii="Times New Roman" w:hAnsi="Times New Roman"/>
          <w:color w:val="000000"/>
        </w:rPr>
        <w:t>c)  na terenach istniejącej zabudowy zagrodowej i mieszkaniowej jednorodzinnej dopuszcza się zachowanie istniejących studni przydomowych i ich wykorzystanie w celach gospodarczych,</w:t>
      </w:r>
    </w:p>
    <w:p w:rsidR="00871414" w:rsidRPr="00494520" w:rsidRDefault="00871414" w:rsidP="00494520">
      <w:pPr>
        <w:keepLines/>
        <w:spacing w:line="240" w:lineRule="auto"/>
        <w:ind w:left="567" w:hanging="227"/>
        <w:jc w:val="both"/>
        <w:rPr>
          <w:rFonts w:ascii="Times New Roman" w:hAnsi="Times New Roman"/>
        </w:rPr>
      </w:pPr>
      <w:r w:rsidRPr="00494520">
        <w:rPr>
          <w:rFonts w:ascii="Times New Roman" w:hAnsi="Times New Roman"/>
          <w:color w:val="000000"/>
        </w:rPr>
        <w:t>d) ustala się zewnętrzną ochronę przeciwpożarową obiektów budowlanych poprzez hydranty ppoż. montowane na sieci wodociągowej, zgodnie z obowiązującymi w tym zakresie przepisami odrębnymi;</w:t>
      </w:r>
    </w:p>
    <w:p w:rsidR="00871414" w:rsidRPr="00494520" w:rsidRDefault="00871414" w:rsidP="00494520">
      <w:pPr>
        <w:spacing w:line="240" w:lineRule="auto"/>
        <w:ind w:left="340" w:hanging="227"/>
        <w:jc w:val="both"/>
        <w:rPr>
          <w:rFonts w:ascii="Times New Roman" w:hAnsi="Times New Roman"/>
        </w:rPr>
      </w:pPr>
      <w:r w:rsidRPr="00494520">
        <w:rPr>
          <w:rFonts w:ascii="Times New Roman" w:hAnsi="Times New Roman"/>
          <w:color w:val="000000"/>
        </w:rPr>
        <w:t>2) w zakresie odprowadzania ścieków sanitarnych:</w:t>
      </w:r>
    </w:p>
    <w:p w:rsidR="00871414" w:rsidRPr="00494520" w:rsidRDefault="00871414" w:rsidP="00494520">
      <w:pPr>
        <w:keepLines/>
        <w:spacing w:line="240" w:lineRule="auto"/>
        <w:ind w:left="567" w:hanging="227"/>
        <w:jc w:val="both"/>
        <w:rPr>
          <w:rFonts w:ascii="Times New Roman" w:hAnsi="Times New Roman"/>
        </w:rPr>
      </w:pPr>
      <w:r w:rsidRPr="00494520">
        <w:rPr>
          <w:rFonts w:ascii="Times New Roman" w:hAnsi="Times New Roman"/>
          <w:color w:val="000000"/>
        </w:rPr>
        <w:t>a) odprowadzenie ścieków bytowo – gospodarczych w oparciu o projektowaną sieć kanalizacji sanitarnej oraz przydomowe oczyszczalnie ścieków,</w:t>
      </w:r>
    </w:p>
    <w:p w:rsidR="00871414" w:rsidRPr="00494520" w:rsidRDefault="00871414" w:rsidP="00494520">
      <w:pPr>
        <w:keepLines/>
        <w:spacing w:line="240" w:lineRule="auto"/>
        <w:ind w:left="567" w:hanging="227"/>
        <w:jc w:val="both"/>
        <w:rPr>
          <w:rFonts w:ascii="Times New Roman" w:hAnsi="Times New Roman"/>
        </w:rPr>
      </w:pPr>
      <w:r w:rsidRPr="00494520">
        <w:rPr>
          <w:rFonts w:ascii="Times New Roman" w:hAnsi="Times New Roman"/>
          <w:color w:val="000000"/>
        </w:rPr>
        <w:t>b) do czasu wyposażenia terenów w sieć kanalizacji sanitarnej dopuszcza się odprowadzanie ścieków do atestowanych, szczelnych zbiorników bezodpływowych lub przydomowych oczyszczalni ścieków, przy czym dopuszczenie przydomowych oczyszczalni uwarunkowane jest spełnieniem wymagań określonych w przepisach odrębnych,</w:t>
      </w:r>
    </w:p>
    <w:p w:rsidR="00871414" w:rsidRPr="00494520" w:rsidRDefault="00871414" w:rsidP="00494520">
      <w:pPr>
        <w:keepLines/>
        <w:spacing w:line="240" w:lineRule="auto"/>
        <w:ind w:left="567" w:hanging="227"/>
        <w:jc w:val="both"/>
        <w:rPr>
          <w:rFonts w:ascii="Times New Roman" w:hAnsi="Times New Roman"/>
        </w:rPr>
      </w:pPr>
      <w:r w:rsidRPr="00494520">
        <w:rPr>
          <w:rFonts w:ascii="Times New Roman" w:hAnsi="Times New Roman"/>
          <w:color w:val="000000"/>
        </w:rPr>
        <w:t>c) rozbudowę i budowę sieci kanalizacyjnej stosownie do potrzeb lokalnych;</w:t>
      </w:r>
    </w:p>
    <w:p w:rsidR="00871414" w:rsidRPr="00494520" w:rsidRDefault="00871414" w:rsidP="00494520">
      <w:pPr>
        <w:spacing w:line="240" w:lineRule="auto"/>
        <w:ind w:left="340" w:hanging="227"/>
        <w:jc w:val="both"/>
        <w:rPr>
          <w:rFonts w:ascii="Times New Roman" w:hAnsi="Times New Roman"/>
        </w:rPr>
      </w:pPr>
      <w:r w:rsidRPr="00494520">
        <w:rPr>
          <w:rFonts w:ascii="Times New Roman" w:hAnsi="Times New Roman"/>
          <w:color w:val="000000"/>
        </w:rPr>
        <w:t>3) w zakresie odprowadzania wód deszczowych:</w:t>
      </w:r>
    </w:p>
    <w:p w:rsidR="00871414" w:rsidRPr="00494520" w:rsidRDefault="00871414" w:rsidP="00494520">
      <w:pPr>
        <w:keepLines/>
        <w:spacing w:line="240" w:lineRule="auto"/>
        <w:ind w:left="567" w:hanging="227"/>
        <w:jc w:val="both"/>
        <w:rPr>
          <w:rFonts w:ascii="Times New Roman" w:hAnsi="Times New Roman"/>
        </w:rPr>
      </w:pPr>
      <w:r w:rsidRPr="00494520">
        <w:rPr>
          <w:rFonts w:ascii="Times New Roman" w:hAnsi="Times New Roman"/>
          <w:color w:val="000000"/>
        </w:rPr>
        <w:t>a) odprowadzanie wód deszczowych:</w:t>
      </w:r>
    </w:p>
    <w:p w:rsidR="00871414" w:rsidRPr="00494520" w:rsidRDefault="00871414" w:rsidP="00494520">
      <w:pPr>
        <w:keepLines/>
        <w:spacing w:line="240" w:lineRule="auto"/>
        <w:ind w:left="794" w:hanging="113"/>
        <w:jc w:val="both"/>
        <w:rPr>
          <w:rFonts w:ascii="Times New Roman" w:hAnsi="Times New Roman"/>
        </w:rPr>
      </w:pPr>
      <w:r w:rsidRPr="00494520">
        <w:rPr>
          <w:rFonts w:ascii="Times New Roman" w:hAnsi="Times New Roman"/>
          <w:color w:val="000000"/>
        </w:rPr>
        <w:t>- z terenów zabudowy mieszkaniowej jednorodzinnej, zagrodowej, rekreacyjnych oraz usług publicznych powierzchniowo na teren własnej działki,</w:t>
      </w:r>
    </w:p>
    <w:p w:rsidR="00871414" w:rsidRPr="00494520" w:rsidRDefault="00871414" w:rsidP="00494520">
      <w:pPr>
        <w:keepLines/>
        <w:spacing w:line="240" w:lineRule="auto"/>
        <w:ind w:left="794" w:hanging="113"/>
        <w:jc w:val="both"/>
        <w:rPr>
          <w:rFonts w:ascii="Times New Roman" w:hAnsi="Times New Roman"/>
        </w:rPr>
      </w:pPr>
      <w:r w:rsidRPr="00494520">
        <w:rPr>
          <w:rFonts w:ascii="Times New Roman" w:hAnsi="Times New Roman"/>
          <w:color w:val="000000"/>
        </w:rPr>
        <w:t>- do czasu wyposażenia terenów w sieć kanalizacji deszczowej dopuszcza się odprowadzanie wód deszczowych z terenów dróg publicznych i parkingów siecią kanalizacji deszczowej do studni chłonnych lub innych urządzeń indywidualnych po uprzednim podczyszczeniu ścieków na własnym terenie, zgodnie z przepisami odrębnymi,</w:t>
      </w:r>
    </w:p>
    <w:p w:rsidR="00871414" w:rsidRPr="00494520" w:rsidRDefault="00871414" w:rsidP="00494520">
      <w:pPr>
        <w:keepLines/>
        <w:spacing w:line="240" w:lineRule="auto"/>
        <w:ind w:left="567" w:hanging="227"/>
        <w:jc w:val="both"/>
        <w:rPr>
          <w:rFonts w:ascii="Times New Roman" w:hAnsi="Times New Roman"/>
        </w:rPr>
      </w:pPr>
      <w:r w:rsidRPr="00494520">
        <w:rPr>
          <w:rFonts w:ascii="Times New Roman" w:hAnsi="Times New Roman"/>
          <w:color w:val="000000"/>
        </w:rPr>
        <w:t>b) obowiązek podczyszczania ścieków deszczowych w granicach własnej działki dla wszystkich obiektów i terenów, z których spływ wód stanowić może zagrożenie dla środowiska, do parametrów zgodnych z przepisami odrębnymi;</w:t>
      </w:r>
    </w:p>
    <w:p w:rsidR="00871414" w:rsidRPr="00494520" w:rsidRDefault="00871414" w:rsidP="00494520">
      <w:pPr>
        <w:spacing w:line="240" w:lineRule="auto"/>
        <w:ind w:left="340" w:hanging="227"/>
        <w:jc w:val="both"/>
        <w:rPr>
          <w:rFonts w:ascii="Times New Roman" w:hAnsi="Times New Roman"/>
        </w:rPr>
      </w:pPr>
      <w:r w:rsidRPr="00494520">
        <w:rPr>
          <w:rFonts w:ascii="Times New Roman" w:hAnsi="Times New Roman"/>
          <w:color w:val="000000"/>
        </w:rPr>
        <w:t>4) w zakresie gospodarki odpadami: obowiązek gromadzenia odpadów na terenie działek i ich wywóz, zgodnie z przepisami odrębnymi;</w:t>
      </w:r>
    </w:p>
    <w:p w:rsidR="00871414" w:rsidRPr="00494520" w:rsidRDefault="00871414" w:rsidP="00494520">
      <w:pPr>
        <w:spacing w:line="240" w:lineRule="auto"/>
        <w:ind w:left="340" w:hanging="227"/>
        <w:jc w:val="both"/>
        <w:rPr>
          <w:rFonts w:ascii="Times New Roman" w:hAnsi="Times New Roman"/>
        </w:rPr>
      </w:pPr>
      <w:r w:rsidRPr="00494520">
        <w:rPr>
          <w:rFonts w:ascii="Times New Roman" w:hAnsi="Times New Roman"/>
          <w:color w:val="000000"/>
        </w:rPr>
        <w:t>5) zaopatrzenie w energię cieplną: z indywidualnych urządzeń grzewczych spełniających dopuszczalne normy i standardy, z zaleceniem stosowania niskoemisyjnych nośników energii cieplnej oraz możliwością stosowania odnawialnych źródeł energii grzewczej o mocy do 100 kW;</w:t>
      </w:r>
    </w:p>
    <w:p w:rsidR="00871414" w:rsidRPr="00494520" w:rsidRDefault="00871414" w:rsidP="00494520">
      <w:pPr>
        <w:spacing w:line="240" w:lineRule="auto"/>
        <w:ind w:left="340" w:hanging="227"/>
        <w:jc w:val="both"/>
        <w:rPr>
          <w:rFonts w:ascii="Times New Roman" w:hAnsi="Times New Roman"/>
        </w:rPr>
      </w:pPr>
      <w:r w:rsidRPr="00494520">
        <w:rPr>
          <w:rFonts w:ascii="Times New Roman" w:hAnsi="Times New Roman"/>
          <w:color w:val="000000"/>
        </w:rPr>
        <w:t>6) w zakresie usług telekomunikacyjnych:</w:t>
      </w:r>
    </w:p>
    <w:p w:rsidR="00871414" w:rsidRPr="00494520" w:rsidRDefault="00871414" w:rsidP="00494520">
      <w:pPr>
        <w:keepLines/>
        <w:spacing w:line="240" w:lineRule="auto"/>
        <w:ind w:left="567" w:hanging="227"/>
        <w:jc w:val="both"/>
        <w:rPr>
          <w:rFonts w:ascii="Times New Roman" w:hAnsi="Times New Roman"/>
        </w:rPr>
      </w:pPr>
      <w:r w:rsidRPr="00494520">
        <w:rPr>
          <w:rFonts w:ascii="Times New Roman" w:hAnsi="Times New Roman"/>
          <w:color w:val="000000"/>
        </w:rPr>
        <w:t>a) obsługa abonentów za pośrednictwem indywidualnych przyłączy,</w:t>
      </w:r>
    </w:p>
    <w:p w:rsidR="00871414" w:rsidRPr="00494520" w:rsidRDefault="00871414" w:rsidP="00494520">
      <w:pPr>
        <w:keepLines/>
        <w:spacing w:line="240" w:lineRule="auto"/>
        <w:ind w:left="567" w:hanging="227"/>
        <w:jc w:val="both"/>
        <w:rPr>
          <w:rFonts w:ascii="Times New Roman" w:hAnsi="Times New Roman"/>
        </w:rPr>
      </w:pPr>
      <w:r w:rsidRPr="00494520">
        <w:rPr>
          <w:rFonts w:ascii="Times New Roman" w:hAnsi="Times New Roman"/>
          <w:color w:val="000000"/>
        </w:rPr>
        <w:t>b) dopuszcza się budowę obiektów i urządzeń telekomunikacyjnych oraz sieci opartej na systemach radiowych;</w:t>
      </w:r>
    </w:p>
    <w:p w:rsidR="00871414" w:rsidRPr="00494520" w:rsidRDefault="00871414" w:rsidP="00494520">
      <w:pPr>
        <w:spacing w:line="240" w:lineRule="auto"/>
        <w:ind w:left="340" w:hanging="227"/>
        <w:jc w:val="both"/>
        <w:rPr>
          <w:rFonts w:ascii="Times New Roman" w:hAnsi="Times New Roman"/>
        </w:rPr>
      </w:pPr>
      <w:r w:rsidRPr="00494520">
        <w:rPr>
          <w:rFonts w:ascii="Times New Roman" w:hAnsi="Times New Roman"/>
          <w:color w:val="000000"/>
        </w:rPr>
        <w:t>7) zaopatrzenie w gaz z butli propan – butan oraz z naziemnych lub podziemnych zbiorników przydomowych;</w:t>
      </w:r>
    </w:p>
    <w:p w:rsidR="00871414" w:rsidRPr="00494520" w:rsidRDefault="00871414" w:rsidP="00494520">
      <w:pPr>
        <w:spacing w:line="240" w:lineRule="auto"/>
        <w:ind w:left="340" w:hanging="227"/>
        <w:jc w:val="both"/>
        <w:rPr>
          <w:rFonts w:ascii="Times New Roman" w:hAnsi="Times New Roman"/>
        </w:rPr>
      </w:pPr>
      <w:r w:rsidRPr="00494520">
        <w:rPr>
          <w:rFonts w:ascii="Times New Roman" w:hAnsi="Times New Roman"/>
          <w:color w:val="000000"/>
        </w:rPr>
        <w:t>8) w zakresie zaopatrzenia w energię elektryczną:</w:t>
      </w:r>
    </w:p>
    <w:p w:rsidR="00871414" w:rsidRPr="00494520" w:rsidRDefault="00871414" w:rsidP="00494520">
      <w:pPr>
        <w:keepLines/>
        <w:spacing w:line="240" w:lineRule="auto"/>
        <w:ind w:left="567" w:hanging="227"/>
        <w:jc w:val="both"/>
        <w:rPr>
          <w:rFonts w:ascii="Times New Roman" w:hAnsi="Times New Roman"/>
        </w:rPr>
      </w:pPr>
      <w:r w:rsidRPr="00494520">
        <w:rPr>
          <w:rFonts w:ascii="Times New Roman" w:hAnsi="Times New Roman"/>
          <w:color w:val="000000"/>
        </w:rPr>
        <w:t>a) zaopatrzenie w energię elektryczną wszystkich terenów przeznaczonych do zabudowy – z istniejącej i projektowanej sieci niskiego i średniego napięcia z wykorzystaniem istniejących i projektowanych stacji transformatorowych 15/0,4 kV,</w:t>
      </w:r>
    </w:p>
    <w:p w:rsidR="00871414" w:rsidRPr="00494520" w:rsidRDefault="00871414" w:rsidP="00494520">
      <w:pPr>
        <w:keepLines/>
        <w:spacing w:line="240" w:lineRule="auto"/>
        <w:ind w:left="567" w:hanging="227"/>
        <w:jc w:val="both"/>
        <w:rPr>
          <w:rFonts w:ascii="Times New Roman" w:hAnsi="Times New Roman"/>
        </w:rPr>
      </w:pPr>
      <w:r w:rsidRPr="00494520">
        <w:rPr>
          <w:rFonts w:ascii="Times New Roman" w:hAnsi="Times New Roman"/>
          <w:color w:val="000000"/>
        </w:rPr>
        <w:t>b) lokalizacja nowej stacji transformatorowej wymaga zapewnienia dostępu do drogi publicznej oraz wydzielenia działki o minimalnych wymiarach 5,0 m x 6,0 m dla stacji wnętrzowej lub 3,0 m x 2,0 m w przypadku stacji słupowej,</w:t>
      </w:r>
    </w:p>
    <w:p w:rsidR="00871414" w:rsidRPr="00494520" w:rsidRDefault="00871414" w:rsidP="00494520">
      <w:pPr>
        <w:keepLines/>
        <w:spacing w:line="240" w:lineRule="auto"/>
        <w:ind w:left="567" w:hanging="227"/>
        <w:jc w:val="both"/>
        <w:rPr>
          <w:rFonts w:ascii="Times New Roman" w:hAnsi="Times New Roman"/>
          <w:color w:val="000000"/>
        </w:rPr>
      </w:pPr>
      <w:r w:rsidRPr="00494520">
        <w:rPr>
          <w:rFonts w:ascii="Times New Roman" w:hAnsi="Times New Roman"/>
          <w:color w:val="000000"/>
        </w:rPr>
        <w:t>c) w stosunku do istniejącej sieci elektroen</w:t>
      </w:r>
      <w:r>
        <w:rPr>
          <w:rFonts w:ascii="Times New Roman" w:hAnsi="Times New Roman"/>
          <w:color w:val="000000"/>
        </w:rPr>
        <w:t>ergetycznej niskiego i średniego</w:t>
      </w:r>
      <w:r w:rsidRPr="00494520">
        <w:rPr>
          <w:rFonts w:ascii="Times New Roman" w:hAnsi="Times New Roman"/>
          <w:color w:val="000000"/>
        </w:rPr>
        <w:t xml:space="preserve"> napięcia ustala się jej zachowanie, w tym z dopuszczeniem modernizacji i rozbudowy w wypadku zwiększonych potrzeb (wzrostu obciążeń) oraz przebudowy w wypadku kolizji z projektowanym zagospodarowaniem terenu lub układem komunikacyjnym,</w:t>
      </w:r>
    </w:p>
    <w:p w:rsidR="00871414" w:rsidRDefault="00871414" w:rsidP="00AB56FE">
      <w:pPr>
        <w:keepLines/>
        <w:spacing w:line="240" w:lineRule="auto"/>
        <w:ind w:left="567" w:hanging="227"/>
        <w:jc w:val="both"/>
        <w:rPr>
          <w:color w:val="000000"/>
        </w:rPr>
      </w:pPr>
      <w:r w:rsidRPr="00494520">
        <w:rPr>
          <w:rFonts w:ascii="Times New Roman" w:hAnsi="Times New Roman"/>
          <w:color w:val="000000"/>
        </w:rPr>
        <w:t>d) </w:t>
      </w:r>
      <w:r w:rsidRPr="00AB56FE">
        <w:rPr>
          <w:rFonts w:ascii="Times New Roman" w:hAnsi="Times New Roman"/>
        </w:rPr>
        <w:t>dopuszcza się budowę elektroenergetycznej linii wielotorowej, wielonapięciowej po trasie istniejącej linii elektroenergetycznej 400 kV. Dopuszcza się także odbudowę, r</w:t>
      </w:r>
      <w:r>
        <w:rPr>
          <w:rFonts w:ascii="Times New Roman" w:hAnsi="Times New Roman"/>
        </w:rPr>
        <w:t>ozbudowę, przebudowę</w:t>
      </w:r>
      <w:r w:rsidRPr="00AB56FE">
        <w:rPr>
          <w:rFonts w:ascii="Times New Roman" w:hAnsi="Times New Roman"/>
        </w:rPr>
        <w:t xml:space="preserve"> istniejącej linii oraz linii, która może być wybudowana na jej miejscu.</w:t>
      </w:r>
    </w:p>
    <w:p w:rsidR="00871414" w:rsidRPr="00494520" w:rsidRDefault="00871414" w:rsidP="00494520">
      <w:pPr>
        <w:keepLines/>
        <w:spacing w:line="240" w:lineRule="auto"/>
        <w:ind w:firstLine="113"/>
        <w:jc w:val="both"/>
        <w:rPr>
          <w:rFonts w:ascii="Times New Roman" w:hAnsi="Times New Roman"/>
          <w:color w:val="00000A"/>
          <w:sz w:val="24"/>
          <w:szCs w:val="24"/>
        </w:rPr>
      </w:pPr>
      <w:r w:rsidRPr="00494520">
        <w:rPr>
          <w:rFonts w:ascii="Times New Roman" w:hAnsi="Times New Roman"/>
          <w:color w:val="000000"/>
        </w:rPr>
        <w:t>9) zakresie melioracji ustala się:</w:t>
      </w:r>
    </w:p>
    <w:p w:rsidR="00871414" w:rsidRPr="00494520" w:rsidRDefault="00871414" w:rsidP="00494520">
      <w:pPr>
        <w:keepLines/>
        <w:spacing w:line="240" w:lineRule="auto"/>
        <w:ind w:left="567" w:hanging="227"/>
        <w:jc w:val="both"/>
        <w:rPr>
          <w:rFonts w:ascii="Times New Roman" w:hAnsi="Times New Roman"/>
        </w:rPr>
      </w:pPr>
      <w:r w:rsidRPr="00494520">
        <w:rPr>
          <w:rFonts w:ascii="Times New Roman" w:hAnsi="Times New Roman"/>
          <w:color w:val="000000"/>
        </w:rPr>
        <w:t>a) realizacja wszelkich inwestycji na działkach, na których występują urządzenia melioracyjne zgodnie z przepisami odrębnymi,</w:t>
      </w:r>
    </w:p>
    <w:p w:rsidR="00871414" w:rsidRPr="00494520" w:rsidRDefault="00871414" w:rsidP="00494520">
      <w:pPr>
        <w:keepLines/>
        <w:spacing w:line="240" w:lineRule="auto"/>
        <w:ind w:left="567" w:hanging="227"/>
        <w:jc w:val="both"/>
        <w:rPr>
          <w:rFonts w:ascii="Times New Roman" w:hAnsi="Times New Roman"/>
          <w:color w:val="000000"/>
          <w:sz w:val="24"/>
          <w:szCs w:val="24"/>
        </w:rPr>
      </w:pPr>
      <w:r w:rsidRPr="00494520">
        <w:rPr>
          <w:rFonts w:ascii="Times New Roman" w:hAnsi="Times New Roman"/>
          <w:color w:val="000000"/>
        </w:rPr>
        <w:t>b) w przypadku stwierdzenia na działce urządzeń melioracji szczegółowych nie występujących w ewidencji urządzeń wodnych oraz gruntów zmeliorowanych, inwestor zobowiązany jest do zapewnienia prawidłowego ich funkcjonowania zgodnie z przepisami odrębnymi.</w:t>
      </w:r>
    </w:p>
    <w:p w:rsidR="00871414" w:rsidRPr="00494520" w:rsidRDefault="00871414" w:rsidP="00303187">
      <w:pPr>
        <w:keepNext/>
        <w:keepLines/>
        <w:spacing w:after="0" w:line="240" w:lineRule="auto"/>
        <w:jc w:val="center"/>
        <w:rPr>
          <w:rFonts w:ascii="Times New Roman" w:hAnsi="Times New Roman"/>
          <w:color w:val="3333FF"/>
        </w:rPr>
      </w:pPr>
      <w:r w:rsidRPr="00494520">
        <w:rPr>
          <w:rFonts w:ascii="Times New Roman" w:hAnsi="Times New Roman"/>
          <w:b/>
          <w:color w:val="000000"/>
        </w:rPr>
        <w:t>Rozdział 12.</w:t>
      </w:r>
      <w:r w:rsidRPr="00494520">
        <w:rPr>
          <w:rFonts w:ascii="Times New Roman" w:hAnsi="Times New Roman"/>
          <w:color w:val="000000"/>
        </w:rPr>
        <w:br/>
      </w:r>
      <w:r w:rsidRPr="00494520">
        <w:rPr>
          <w:rFonts w:ascii="Times New Roman" w:hAnsi="Times New Roman"/>
          <w:b/>
          <w:color w:val="000000"/>
        </w:rPr>
        <w:t>Stawki procentowe, na podstawie których ustala się jednorazową opłatę</w:t>
      </w:r>
    </w:p>
    <w:p w:rsidR="00871414" w:rsidRPr="00494520" w:rsidRDefault="00871414" w:rsidP="00494520">
      <w:pPr>
        <w:keepNext/>
        <w:keepLines/>
        <w:spacing w:line="240" w:lineRule="auto"/>
        <w:jc w:val="center"/>
        <w:rPr>
          <w:rFonts w:ascii="Times New Roman" w:hAnsi="Times New Roman"/>
          <w:color w:val="00000A"/>
        </w:rPr>
      </w:pPr>
      <w:r w:rsidRPr="00494520">
        <w:rPr>
          <w:rFonts w:ascii="Times New Roman" w:hAnsi="Times New Roman"/>
          <w:b/>
          <w:color w:val="000000"/>
        </w:rPr>
        <w:t>od wzrostu wartości nieruchomości</w:t>
      </w:r>
    </w:p>
    <w:p w:rsidR="00871414" w:rsidRPr="00494520" w:rsidRDefault="00871414" w:rsidP="00494520">
      <w:pPr>
        <w:keepLines/>
        <w:spacing w:line="240" w:lineRule="auto"/>
        <w:ind w:firstLine="340"/>
        <w:jc w:val="both"/>
        <w:rPr>
          <w:rFonts w:ascii="Times New Roman" w:hAnsi="Times New Roman"/>
          <w:color w:val="000000"/>
          <w:sz w:val="24"/>
          <w:szCs w:val="24"/>
        </w:rPr>
      </w:pPr>
      <w:r>
        <w:rPr>
          <w:rFonts w:ascii="Times New Roman" w:hAnsi="Times New Roman"/>
          <w:b/>
          <w:color w:val="000000"/>
        </w:rPr>
        <w:t>§ 54</w:t>
      </w:r>
      <w:r w:rsidRPr="00494520">
        <w:rPr>
          <w:rFonts w:ascii="Times New Roman" w:hAnsi="Times New Roman"/>
          <w:b/>
          <w:color w:val="000000"/>
        </w:rPr>
        <w:t>. </w:t>
      </w:r>
      <w:r w:rsidRPr="00494520">
        <w:rPr>
          <w:rFonts w:ascii="Times New Roman" w:hAnsi="Times New Roman"/>
          <w:color w:val="000000"/>
        </w:rPr>
        <w:t>1. Wartość stawki procentowej, powstałej na skutek uchwalenia niniejszego planu, służącej naliczeniu opłaty związanej ze wzrostem wartości nieruchomości, ustala się dla:</w:t>
      </w:r>
    </w:p>
    <w:p w:rsidR="00871414" w:rsidRPr="00651845" w:rsidRDefault="00871414" w:rsidP="00315B26">
      <w:pPr>
        <w:pStyle w:val="BodyTextIndent"/>
        <w:numPr>
          <w:ilvl w:val="0"/>
          <w:numId w:val="18"/>
        </w:numPr>
        <w:rPr>
          <w:rFonts w:ascii="Times New Roman" w:hAnsi="Times New Roman" w:cs="Times New Roman"/>
        </w:rPr>
      </w:pPr>
      <w:r w:rsidRPr="00651845">
        <w:rPr>
          <w:rFonts w:ascii="Times New Roman" w:hAnsi="Times New Roman" w:cs="Times New Roman"/>
        </w:rPr>
        <w:t>terenów zabudowy mieszkaniowej jednorodzinnej o symbolach 1MN, 2MN, 10MN, 11MN, 12MN, 14MN, 15MN – w całości stawka 30 %;</w:t>
      </w:r>
    </w:p>
    <w:p w:rsidR="00871414" w:rsidRPr="00651845" w:rsidRDefault="00871414" w:rsidP="00315B26">
      <w:pPr>
        <w:pStyle w:val="BodyTextIndent"/>
        <w:numPr>
          <w:ilvl w:val="0"/>
          <w:numId w:val="18"/>
        </w:numPr>
        <w:rPr>
          <w:rFonts w:ascii="Times New Roman" w:hAnsi="Times New Roman" w:cs="Times New Roman"/>
        </w:rPr>
      </w:pPr>
      <w:r w:rsidRPr="00651845">
        <w:rPr>
          <w:rFonts w:ascii="Times New Roman" w:hAnsi="Times New Roman" w:cs="Times New Roman"/>
        </w:rPr>
        <w:t>terenów zabudowy mieszka</w:t>
      </w:r>
      <w:r>
        <w:rPr>
          <w:rFonts w:ascii="Times New Roman" w:hAnsi="Times New Roman" w:cs="Times New Roman"/>
        </w:rPr>
        <w:t>niowej jednorodzinnej o symbolu</w:t>
      </w:r>
      <w:r w:rsidRPr="00651845">
        <w:rPr>
          <w:rFonts w:ascii="Times New Roman" w:hAnsi="Times New Roman" w:cs="Times New Roman"/>
        </w:rPr>
        <w:t xml:space="preserve"> 4MN w części  – działki Nr </w:t>
      </w:r>
      <w:r w:rsidRPr="00651845">
        <w:rPr>
          <w:rFonts w:ascii="Times New Roman" w:hAnsi="Times New Roman" w:cs="Times New Roman"/>
          <w:color w:val="000000"/>
        </w:rPr>
        <w:t xml:space="preserve"> 174/1, 174/2, 174/3 – 30 %</w:t>
      </w:r>
      <w:r w:rsidRPr="00651845">
        <w:rPr>
          <w:rFonts w:ascii="Times New Roman" w:hAnsi="Times New Roman" w:cs="Times New Roman"/>
        </w:rPr>
        <w:t>;</w:t>
      </w:r>
    </w:p>
    <w:p w:rsidR="00871414" w:rsidRPr="00651845" w:rsidRDefault="00871414" w:rsidP="00315B26">
      <w:pPr>
        <w:pStyle w:val="BodyTextIndent"/>
        <w:numPr>
          <w:ilvl w:val="0"/>
          <w:numId w:val="18"/>
        </w:numPr>
        <w:rPr>
          <w:rFonts w:ascii="Times New Roman" w:hAnsi="Times New Roman" w:cs="Times New Roman"/>
        </w:rPr>
      </w:pPr>
      <w:r w:rsidRPr="00651845">
        <w:rPr>
          <w:rFonts w:ascii="Times New Roman" w:hAnsi="Times New Roman" w:cs="Times New Roman"/>
        </w:rPr>
        <w:t>terenów zabudowy zagrodowej o symbolach: 3RM, 6RM, 19RM, 22RM, 23RM, 24RM – w całości stawka 10 %;</w:t>
      </w:r>
    </w:p>
    <w:p w:rsidR="00871414" w:rsidRPr="00651845" w:rsidRDefault="00871414" w:rsidP="00315B26">
      <w:pPr>
        <w:pStyle w:val="BodyTextIndent"/>
        <w:numPr>
          <w:ilvl w:val="0"/>
          <w:numId w:val="18"/>
        </w:numPr>
        <w:rPr>
          <w:rFonts w:ascii="Times New Roman" w:hAnsi="Times New Roman" w:cs="Times New Roman"/>
        </w:rPr>
      </w:pPr>
      <w:r w:rsidRPr="00651845">
        <w:rPr>
          <w:rFonts w:ascii="Times New Roman" w:hAnsi="Times New Roman" w:cs="Times New Roman"/>
        </w:rPr>
        <w:t xml:space="preserve">terenów zabudowy </w:t>
      </w:r>
      <w:r>
        <w:rPr>
          <w:rFonts w:ascii="Times New Roman" w:hAnsi="Times New Roman" w:cs="Times New Roman"/>
        </w:rPr>
        <w:t xml:space="preserve">zagrodowej o symbolu </w:t>
      </w:r>
      <w:r w:rsidRPr="00651845">
        <w:rPr>
          <w:rFonts w:ascii="Times New Roman" w:hAnsi="Times New Roman" w:cs="Times New Roman"/>
        </w:rPr>
        <w:t>13RM w części  – działki Nr 185, 196, 187/1, 188/11 – 5 %;</w:t>
      </w:r>
    </w:p>
    <w:p w:rsidR="00871414" w:rsidRPr="00651845" w:rsidRDefault="00871414" w:rsidP="00315B26">
      <w:pPr>
        <w:pStyle w:val="BodyTextIndent"/>
        <w:numPr>
          <w:ilvl w:val="0"/>
          <w:numId w:val="18"/>
        </w:numPr>
        <w:rPr>
          <w:rFonts w:ascii="Times New Roman" w:hAnsi="Times New Roman" w:cs="Times New Roman"/>
        </w:rPr>
      </w:pPr>
      <w:r w:rsidRPr="00651845">
        <w:rPr>
          <w:rFonts w:ascii="Times New Roman" w:hAnsi="Times New Roman" w:cs="Times New Roman"/>
        </w:rPr>
        <w:t>terenów zabudow</w:t>
      </w:r>
      <w:r>
        <w:rPr>
          <w:rFonts w:ascii="Times New Roman" w:hAnsi="Times New Roman" w:cs="Times New Roman"/>
        </w:rPr>
        <w:t xml:space="preserve">y zagrodowej o symbolu </w:t>
      </w:r>
      <w:r w:rsidRPr="00651845">
        <w:rPr>
          <w:rFonts w:ascii="Times New Roman" w:hAnsi="Times New Roman" w:cs="Times New Roman"/>
        </w:rPr>
        <w:t>18RM w części – działki Nr 233/6, 108/6 – 5 %;</w:t>
      </w:r>
    </w:p>
    <w:p w:rsidR="00871414" w:rsidRPr="00651845" w:rsidRDefault="00871414" w:rsidP="004E6BA8">
      <w:pPr>
        <w:pStyle w:val="BodyTextIndent"/>
        <w:numPr>
          <w:ilvl w:val="0"/>
          <w:numId w:val="18"/>
        </w:numPr>
        <w:rPr>
          <w:rFonts w:ascii="Times New Roman" w:hAnsi="Times New Roman" w:cs="Times New Roman"/>
        </w:rPr>
      </w:pPr>
      <w:r w:rsidRPr="00651845">
        <w:rPr>
          <w:rFonts w:ascii="Times New Roman" w:hAnsi="Times New Roman" w:cs="Times New Roman"/>
        </w:rPr>
        <w:t>terenów zabudo</w:t>
      </w:r>
      <w:r>
        <w:rPr>
          <w:rFonts w:ascii="Times New Roman" w:hAnsi="Times New Roman" w:cs="Times New Roman"/>
        </w:rPr>
        <w:t>wy zagrodowej o symbolu</w:t>
      </w:r>
      <w:r w:rsidRPr="00651845">
        <w:rPr>
          <w:rFonts w:ascii="Times New Roman" w:hAnsi="Times New Roman" w:cs="Times New Roman"/>
        </w:rPr>
        <w:t xml:space="preserve"> 19RM – część działki Nr 107/6 – 5 %;</w:t>
      </w:r>
    </w:p>
    <w:p w:rsidR="00871414" w:rsidRPr="00651845" w:rsidRDefault="00871414" w:rsidP="00315B26">
      <w:pPr>
        <w:pStyle w:val="BodyTextIndent"/>
        <w:numPr>
          <w:ilvl w:val="0"/>
          <w:numId w:val="18"/>
        </w:numPr>
        <w:rPr>
          <w:rFonts w:ascii="Times New Roman" w:hAnsi="Times New Roman" w:cs="Times New Roman"/>
        </w:rPr>
      </w:pPr>
      <w:r w:rsidRPr="00651845">
        <w:rPr>
          <w:rFonts w:ascii="Times New Roman" w:hAnsi="Times New Roman" w:cs="Times New Roman"/>
        </w:rPr>
        <w:t>terenów indywidualnej zabudowy rekreacyjnej o symbolu 4ML – część działki Nr 136/24 – 30 %;</w:t>
      </w:r>
    </w:p>
    <w:p w:rsidR="00871414" w:rsidRPr="00651845" w:rsidRDefault="00871414" w:rsidP="00E356B5">
      <w:pPr>
        <w:pStyle w:val="BodyTextIndent"/>
        <w:numPr>
          <w:ilvl w:val="0"/>
          <w:numId w:val="18"/>
        </w:numPr>
        <w:rPr>
          <w:rFonts w:ascii="Times New Roman" w:hAnsi="Times New Roman" w:cs="Times New Roman"/>
        </w:rPr>
      </w:pPr>
      <w:r w:rsidRPr="00651845">
        <w:rPr>
          <w:rFonts w:ascii="Times New Roman" w:hAnsi="Times New Roman" w:cs="Times New Roman"/>
        </w:rPr>
        <w:t>terenów indywidualnej zabudowy rekreacyjnej o symbolu 5ML – części działek Nr 136/4, 136/5, 136/6, 136/7, 136/8, 136/9 – 30 %;</w:t>
      </w:r>
    </w:p>
    <w:p w:rsidR="00871414" w:rsidRPr="00651845" w:rsidRDefault="00871414" w:rsidP="00315B26">
      <w:pPr>
        <w:pStyle w:val="BodyTextIndent"/>
        <w:numPr>
          <w:ilvl w:val="0"/>
          <w:numId w:val="18"/>
        </w:numPr>
        <w:rPr>
          <w:rFonts w:ascii="Times New Roman" w:hAnsi="Times New Roman" w:cs="Times New Roman"/>
        </w:rPr>
      </w:pPr>
      <w:r w:rsidRPr="00651845">
        <w:rPr>
          <w:rFonts w:ascii="Times New Roman" w:hAnsi="Times New Roman" w:cs="Times New Roman"/>
        </w:rPr>
        <w:t>terenów indywidualnej zabudowy rekreacyjnej o symbolu  8ML – część działki Nr 110/14 – 30 %;</w:t>
      </w:r>
    </w:p>
    <w:p w:rsidR="00871414" w:rsidRPr="00651845" w:rsidRDefault="00871414" w:rsidP="00315B26">
      <w:pPr>
        <w:pStyle w:val="BodyTextIndent"/>
        <w:numPr>
          <w:ilvl w:val="0"/>
          <w:numId w:val="18"/>
        </w:numPr>
        <w:rPr>
          <w:rFonts w:ascii="Times New Roman" w:hAnsi="Times New Roman" w:cs="Times New Roman"/>
        </w:rPr>
      </w:pPr>
      <w:r w:rsidRPr="00651845">
        <w:rPr>
          <w:rFonts w:ascii="Times New Roman" w:hAnsi="Times New Roman" w:cs="Times New Roman"/>
        </w:rPr>
        <w:t>terenów indywidualnej zabudowy rekreacyjnej o symbolu 10ML -  część działki Nr 105/10 – 30 %;</w:t>
      </w:r>
    </w:p>
    <w:p w:rsidR="00871414" w:rsidRPr="00651845" w:rsidRDefault="00871414" w:rsidP="004E6BA8">
      <w:pPr>
        <w:pStyle w:val="BodyTextIndent"/>
        <w:numPr>
          <w:ilvl w:val="0"/>
          <w:numId w:val="18"/>
        </w:numPr>
        <w:rPr>
          <w:rFonts w:ascii="Times New Roman" w:hAnsi="Times New Roman" w:cs="Times New Roman"/>
        </w:rPr>
      </w:pPr>
      <w:r w:rsidRPr="00651845">
        <w:rPr>
          <w:rFonts w:ascii="Times New Roman" w:hAnsi="Times New Roman" w:cs="Times New Roman"/>
        </w:rPr>
        <w:t>terenów indywidualnej zabudowy rekreacyjnej o symbolu 16ML –  30 %;</w:t>
      </w:r>
    </w:p>
    <w:p w:rsidR="00871414" w:rsidRPr="00651845" w:rsidRDefault="00871414" w:rsidP="00315B26">
      <w:pPr>
        <w:pStyle w:val="BodyTextIndent"/>
        <w:numPr>
          <w:ilvl w:val="0"/>
          <w:numId w:val="18"/>
        </w:numPr>
        <w:rPr>
          <w:rFonts w:ascii="Times New Roman" w:hAnsi="Times New Roman" w:cs="Times New Roman"/>
        </w:rPr>
      </w:pPr>
      <w:r w:rsidRPr="00651845">
        <w:rPr>
          <w:rFonts w:ascii="Times New Roman" w:hAnsi="Times New Roman" w:cs="Times New Roman"/>
        </w:rPr>
        <w:t>terenów indywidualnej zabudowy rekreacyjnej o symbolu 17ML – część działki Nr 107/6 – 30 %.</w:t>
      </w:r>
    </w:p>
    <w:p w:rsidR="00871414" w:rsidRPr="00651845" w:rsidRDefault="00871414" w:rsidP="00315B26">
      <w:pPr>
        <w:pStyle w:val="BodyTextIndent"/>
        <w:numPr>
          <w:ilvl w:val="0"/>
          <w:numId w:val="18"/>
        </w:numPr>
        <w:rPr>
          <w:rFonts w:ascii="Times New Roman" w:hAnsi="Times New Roman" w:cs="Times New Roman"/>
        </w:rPr>
      </w:pPr>
      <w:r w:rsidRPr="00651845">
        <w:rPr>
          <w:rFonts w:ascii="Times New Roman" w:hAnsi="Times New Roman" w:cs="Times New Roman"/>
        </w:rPr>
        <w:t>terenów zabudowy usługowej w zakresie obsługi sportu, rekreacji i turystyki zbiorowej oznaczonych symbolami 1UT – 20 %  i 2UT –  30 %,</w:t>
      </w:r>
    </w:p>
    <w:p w:rsidR="00871414" w:rsidRPr="00651845" w:rsidRDefault="00871414" w:rsidP="00315B26">
      <w:pPr>
        <w:pStyle w:val="BodyTextIndent"/>
        <w:numPr>
          <w:ilvl w:val="0"/>
          <w:numId w:val="18"/>
        </w:numPr>
        <w:rPr>
          <w:rFonts w:ascii="Times New Roman" w:hAnsi="Times New Roman" w:cs="Times New Roman"/>
        </w:rPr>
      </w:pPr>
      <w:r w:rsidRPr="00651845">
        <w:rPr>
          <w:rFonts w:ascii="Times New Roman" w:hAnsi="Times New Roman" w:cs="Times New Roman"/>
        </w:rPr>
        <w:t>terenów zabudowy usługowej oznaczonej symbolem 4U -  10 %,</w:t>
      </w:r>
    </w:p>
    <w:p w:rsidR="00871414" w:rsidRPr="00651845" w:rsidRDefault="00871414" w:rsidP="00315B26">
      <w:pPr>
        <w:pStyle w:val="BodyTextIndent"/>
        <w:numPr>
          <w:ilvl w:val="0"/>
          <w:numId w:val="18"/>
        </w:numPr>
        <w:rPr>
          <w:rFonts w:ascii="Times New Roman" w:hAnsi="Times New Roman" w:cs="Times New Roman"/>
        </w:rPr>
      </w:pPr>
      <w:r w:rsidRPr="00651845">
        <w:rPr>
          <w:rFonts w:ascii="Times New Roman" w:hAnsi="Times New Roman" w:cs="Times New Roman"/>
        </w:rPr>
        <w:t>terenów komunikacji – projektowanej drogi dojazdowej o symbolu 4KDD – 1 %.</w:t>
      </w:r>
    </w:p>
    <w:p w:rsidR="00871414" w:rsidRDefault="00871414" w:rsidP="00651845">
      <w:pPr>
        <w:keepLines/>
        <w:spacing w:after="0" w:line="240" w:lineRule="auto"/>
        <w:ind w:firstLine="340"/>
        <w:jc w:val="both"/>
        <w:rPr>
          <w:rFonts w:ascii="Times New Roman" w:hAnsi="Times New Roman"/>
          <w:color w:val="000000"/>
        </w:rPr>
      </w:pPr>
    </w:p>
    <w:p w:rsidR="00871414" w:rsidRPr="00494520" w:rsidRDefault="00871414" w:rsidP="00494520">
      <w:pPr>
        <w:keepLines/>
        <w:spacing w:line="240" w:lineRule="auto"/>
        <w:ind w:firstLine="340"/>
        <w:jc w:val="both"/>
        <w:rPr>
          <w:rFonts w:ascii="Times New Roman" w:hAnsi="Times New Roman"/>
        </w:rPr>
      </w:pPr>
      <w:r w:rsidRPr="00494520">
        <w:rPr>
          <w:rFonts w:ascii="Times New Roman" w:hAnsi="Times New Roman"/>
          <w:color w:val="000000"/>
        </w:rPr>
        <w:t>2. Nie ustala się stawki procentowej dla:</w:t>
      </w:r>
    </w:p>
    <w:p w:rsidR="00871414" w:rsidRPr="00494520" w:rsidRDefault="00871414" w:rsidP="00494520">
      <w:pPr>
        <w:spacing w:line="240" w:lineRule="auto"/>
        <w:ind w:left="340" w:hanging="227"/>
        <w:jc w:val="both"/>
        <w:rPr>
          <w:rFonts w:ascii="Times New Roman" w:hAnsi="Times New Roman"/>
        </w:rPr>
      </w:pPr>
      <w:r w:rsidRPr="00494520">
        <w:rPr>
          <w:rFonts w:ascii="Times New Roman" w:hAnsi="Times New Roman"/>
          <w:color w:val="000000"/>
        </w:rPr>
        <w:t>1) terenów stanowiących własność komunalną Gminy Konopnica (drogi gminne: 1KDL, 2KDL, 1KDD, 2KDD, 3KDD, 5KDD, 6KDD, 7KDD,</w:t>
      </w:r>
      <w:r>
        <w:rPr>
          <w:rFonts w:ascii="Times New Roman" w:hAnsi="Times New Roman"/>
          <w:color w:val="000000"/>
        </w:rPr>
        <w:t xml:space="preserve"> 8KDD, 9KDD, 10KDD, 11KDD, gminne drogi wewnętrzne</w:t>
      </w:r>
      <w:r w:rsidRPr="00494520">
        <w:rPr>
          <w:rFonts w:ascii="Times New Roman" w:hAnsi="Times New Roman"/>
          <w:color w:val="000000"/>
        </w:rPr>
        <w:t xml:space="preserve"> 1KDW</w:t>
      </w:r>
      <w:r>
        <w:rPr>
          <w:rFonts w:ascii="Times New Roman" w:hAnsi="Times New Roman"/>
          <w:color w:val="000000"/>
        </w:rPr>
        <w:t>, 2KDW, 3KDW, 4KDW 5KDW</w:t>
      </w:r>
      <w:r w:rsidRPr="00494520">
        <w:rPr>
          <w:rFonts w:ascii="Times New Roman" w:hAnsi="Times New Roman"/>
          <w:color w:val="000000"/>
        </w:rPr>
        <w:t>, tereny o symbolach: 1Uz, 3Ui i 1ZP);</w:t>
      </w:r>
    </w:p>
    <w:p w:rsidR="00871414" w:rsidRPr="00494520" w:rsidRDefault="00871414" w:rsidP="00494520">
      <w:pPr>
        <w:spacing w:line="240" w:lineRule="auto"/>
        <w:ind w:left="340" w:hanging="227"/>
        <w:jc w:val="both"/>
        <w:rPr>
          <w:rFonts w:ascii="Times New Roman" w:hAnsi="Times New Roman"/>
        </w:rPr>
      </w:pPr>
      <w:r w:rsidRPr="00494520">
        <w:rPr>
          <w:rFonts w:ascii="Times New Roman" w:hAnsi="Times New Roman"/>
          <w:color w:val="000000"/>
        </w:rPr>
        <w:t>2) terenó</w:t>
      </w:r>
      <w:r>
        <w:rPr>
          <w:rFonts w:ascii="Times New Roman" w:hAnsi="Times New Roman"/>
          <w:color w:val="000000"/>
        </w:rPr>
        <w:t>w oznaczonych symbolami: R, R/RZ</w:t>
      </w:r>
      <w:r w:rsidRPr="00494520">
        <w:rPr>
          <w:rFonts w:ascii="Times New Roman" w:hAnsi="Times New Roman"/>
          <w:color w:val="000000"/>
        </w:rPr>
        <w:t>, ZL, R/ZL, WS, dla których plan nie zmienia przeznaczenia oraz zasad zagospodarowania;</w:t>
      </w:r>
    </w:p>
    <w:p w:rsidR="00871414" w:rsidRPr="00494520" w:rsidRDefault="00871414" w:rsidP="00494520">
      <w:pPr>
        <w:spacing w:line="240" w:lineRule="auto"/>
        <w:ind w:left="340" w:hanging="227"/>
        <w:jc w:val="both"/>
        <w:rPr>
          <w:rFonts w:ascii="Times New Roman" w:hAnsi="Times New Roman"/>
        </w:rPr>
      </w:pPr>
      <w:r w:rsidRPr="00494520">
        <w:rPr>
          <w:rFonts w:ascii="Times New Roman" w:hAnsi="Times New Roman"/>
          <w:color w:val="000000"/>
        </w:rPr>
        <w:t xml:space="preserve">3) terenów zabudowy nie wymienionych w ust.1, dla których plan nie zmienia przeznaczenia i zasad zagospodarowania. </w:t>
      </w:r>
    </w:p>
    <w:p w:rsidR="00871414" w:rsidRPr="00494520" w:rsidRDefault="00871414" w:rsidP="00494520">
      <w:pPr>
        <w:keepNext/>
        <w:spacing w:line="240" w:lineRule="auto"/>
        <w:jc w:val="center"/>
        <w:rPr>
          <w:rFonts w:ascii="Times New Roman" w:hAnsi="Times New Roman"/>
        </w:rPr>
      </w:pPr>
      <w:r w:rsidRPr="00494520">
        <w:rPr>
          <w:rFonts w:ascii="Times New Roman" w:hAnsi="Times New Roman"/>
          <w:b/>
          <w:color w:val="000000"/>
        </w:rPr>
        <w:t>Rozdział 14.</w:t>
      </w:r>
      <w:r w:rsidRPr="00494520">
        <w:rPr>
          <w:rFonts w:ascii="Times New Roman" w:hAnsi="Times New Roman"/>
          <w:color w:val="000000"/>
        </w:rPr>
        <w:br/>
      </w:r>
      <w:r w:rsidRPr="00494520">
        <w:rPr>
          <w:rFonts w:ascii="Times New Roman" w:hAnsi="Times New Roman"/>
          <w:b/>
          <w:color w:val="000000"/>
        </w:rPr>
        <w:t>Przepisy końcowe</w:t>
      </w:r>
    </w:p>
    <w:p w:rsidR="00871414" w:rsidRDefault="00871414" w:rsidP="00494520">
      <w:pPr>
        <w:keepLines/>
        <w:spacing w:line="240" w:lineRule="auto"/>
        <w:ind w:firstLine="340"/>
        <w:jc w:val="both"/>
        <w:rPr>
          <w:rFonts w:ascii="Times New Roman" w:hAnsi="Times New Roman"/>
          <w:color w:val="000000"/>
        </w:rPr>
      </w:pPr>
      <w:r>
        <w:rPr>
          <w:rFonts w:ascii="Times New Roman" w:hAnsi="Times New Roman"/>
          <w:b/>
          <w:color w:val="000000"/>
        </w:rPr>
        <w:t>§ 55</w:t>
      </w:r>
      <w:r w:rsidRPr="00494520">
        <w:rPr>
          <w:rFonts w:ascii="Times New Roman" w:hAnsi="Times New Roman"/>
          <w:b/>
          <w:color w:val="000000"/>
        </w:rPr>
        <w:t>. </w:t>
      </w:r>
      <w:r w:rsidRPr="00494520">
        <w:rPr>
          <w:rFonts w:ascii="Times New Roman" w:hAnsi="Times New Roman"/>
          <w:color w:val="000000"/>
        </w:rPr>
        <w:t>Wykonanie uchwały powierza się Wójtowi Gminy Konopnica.</w:t>
      </w:r>
    </w:p>
    <w:p w:rsidR="00871414" w:rsidRPr="001211F8" w:rsidRDefault="00871414" w:rsidP="00303187">
      <w:pPr>
        <w:keepLines/>
        <w:spacing w:line="240" w:lineRule="auto"/>
        <w:ind w:firstLine="340"/>
        <w:jc w:val="both"/>
        <w:rPr>
          <w:rFonts w:ascii="Times New Roman" w:hAnsi="Times New Roman"/>
          <w:color w:val="000000"/>
          <w:sz w:val="24"/>
          <w:szCs w:val="24"/>
        </w:rPr>
      </w:pPr>
      <w:r>
        <w:rPr>
          <w:rFonts w:ascii="Times New Roman" w:hAnsi="Times New Roman"/>
          <w:b/>
          <w:color w:val="000000"/>
        </w:rPr>
        <w:t>§ 56</w:t>
      </w:r>
      <w:r w:rsidRPr="00494520">
        <w:rPr>
          <w:rFonts w:ascii="Times New Roman" w:hAnsi="Times New Roman"/>
          <w:b/>
          <w:color w:val="000000"/>
        </w:rPr>
        <w:t>. </w:t>
      </w:r>
      <w:r w:rsidRPr="001211F8">
        <w:rPr>
          <w:rFonts w:ascii="Times New Roman" w:hAnsi="Times New Roman"/>
          <w:color w:val="000000"/>
        </w:rPr>
        <w:t>W</w:t>
      </w:r>
      <w:r>
        <w:rPr>
          <w:rFonts w:ascii="Times New Roman" w:hAnsi="Times New Roman"/>
          <w:color w:val="000000"/>
        </w:rPr>
        <w:t xml:space="preserve"> </w:t>
      </w:r>
      <w:r w:rsidRPr="001211F8">
        <w:rPr>
          <w:rFonts w:ascii="Times New Roman" w:hAnsi="Times New Roman"/>
          <w:color w:val="000000"/>
        </w:rPr>
        <w:t>granicach objętych niniejszym planem traci moc obowiązującą</w:t>
      </w:r>
      <w:r>
        <w:rPr>
          <w:rFonts w:ascii="Times New Roman" w:hAnsi="Times New Roman"/>
          <w:b/>
          <w:color w:val="000000"/>
        </w:rPr>
        <w:t xml:space="preserve"> </w:t>
      </w:r>
      <w:r w:rsidRPr="001211F8">
        <w:rPr>
          <w:rFonts w:ascii="Times New Roman" w:hAnsi="Times New Roman"/>
          <w:color w:val="000000"/>
        </w:rPr>
        <w:t>miejscowy plan zagospodarowania</w:t>
      </w:r>
      <w:r w:rsidRPr="00AC43A6">
        <w:rPr>
          <w:rFonts w:ascii="Times New Roman" w:hAnsi="Times New Roman"/>
        </w:rPr>
        <w:t xml:space="preserve"> przestrzennego gminy Konopnica uchwalony uchwałą Nr XI/55/2003 Rady Gminy Konopnica z dnia 30 grudnia 2003 r. (publikacja: (Dz.U.W.Ł. Nr 31, poz. 332 z dnia 13 lutego 2004 r.).</w:t>
      </w:r>
    </w:p>
    <w:p w:rsidR="00871414" w:rsidRPr="00494520" w:rsidRDefault="00871414" w:rsidP="00494520">
      <w:pPr>
        <w:keepLines/>
        <w:spacing w:line="240" w:lineRule="auto"/>
        <w:ind w:firstLine="340"/>
        <w:jc w:val="both"/>
        <w:rPr>
          <w:rFonts w:ascii="Times New Roman" w:hAnsi="Times New Roman"/>
          <w:color w:val="000000"/>
        </w:rPr>
      </w:pPr>
      <w:r>
        <w:rPr>
          <w:rFonts w:ascii="Times New Roman" w:hAnsi="Times New Roman"/>
          <w:b/>
          <w:color w:val="000000"/>
        </w:rPr>
        <w:t>§ 57</w:t>
      </w:r>
      <w:r w:rsidRPr="00494520">
        <w:rPr>
          <w:rFonts w:ascii="Times New Roman" w:hAnsi="Times New Roman"/>
          <w:b/>
          <w:color w:val="000000"/>
        </w:rPr>
        <w:t>. </w:t>
      </w:r>
      <w:r w:rsidRPr="00494520">
        <w:rPr>
          <w:rFonts w:ascii="Times New Roman" w:hAnsi="Times New Roman"/>
          <w:color w:val="000000"/>
        </w:rPr>
        <w:t>Uchwała podlega ogłoszeniu w Dzienniku Urzędowym Województwa Łódzkiego i wchodzi w życie po upływie 14 dni od daty ogłoszenia.</w:t>
      </w:r>
    </w:p>
    <w:p w:rsidR="00871414" w:rsidRPr="00494520" w:rsidRDefault="00871414" w:rsidP="00494520">
      <w:pPr>
        <w:spacing w:line="240" w:lineRule="auto"/>
        <w:ind w:left="7200" w:firstLine="720"/>
        <w:jc w:val="both"/>
        <w:rPr>
          <w:rFonts w:ascii="Times New Roman" w:hAnsi="Times New Roman"/>
          <w:color w:val="000000"/>
        </w:rPr>
      </w:pPr>
    </w:p>
    <w:p w:rsidR="00871414" w:rsidRPr="00494520" w:rsidRDefault="00871414" w:rsidP="00494520">
      <w:pPr>
        <w:spacing w:line="240" w:lineRule="auto"/>
        <w:ind w:left="7200" w:firstLine="720"/>
        <w:jc w:val="both"/>
        <w:rPr>
          <w:rFonts w:ascii="Times New Roman" w:hAnsi="Times New Roman"/>
          <w:color w:val="000000"/>
        </w:rPr>
      </w:pPr>
    </w:p>
    <w:p w:rsidR="00871414" w:rsidRPr="00494520" w:rsidRDefault="00871414" w:rsidP="00494520">
      <w:pPr>
        <w:spacing w:line="240" w:lineRule="auto"/>
        <w:ind w:left="7200" w:firstLine="720"/>
        <w:jc w:val="both"/>
        <w:rPr>
          <w:rFonts w:ascii="Times New Roman" w:hAnsi="Times New Roman"/>
          <w:color w:val="000000"/>
        </w:rPr>
      </w:pPr>
    </w:p>
    <w:p w:rsidR="00871414" w:rsidRPr="00494520" w:rsidRDefault="00871414" w:rsidP="00494520">
      <w:pPr>
        <w:spacing w:line="240" w:lineRule="auto"/>
        <w:ind w:left="7200" w:firstLine="720"/>
        <w:jc w:val="both"/>
        <w:rPr>
          <w:rFonts w:ascii="Times New Roman" w:hAnsi="Times New Roman"/>
          <w:color w:val="000000"/>
        </w:rPr>
      </w:pPr>
    </w:p>
    <w:p w:rsidR="00871414" w:rsidRPr="00494520" w:rsidRDefault="00871414" w:rsidP="00494520">
      <w:pPr>
        <w:spacing w:line="240" w:lineRule="auto"/>
        <w:ind w:left="7200" w:firstLine="720"/>
        <w:jc w:val="both"/>
        <w:rPr>
          <w:rFonts w:ascii="Times New Roman" w:hAnsi="Times New Roman"/>
          <w:color w:val="000000"/>
        </w:rPr>
      </w:pPr>
    </w:p>
    <w:p w:rsidR="00871414" w:rsidRPr="00494520" w:rsidRDefault="00871414" w:rsidP="00494520">
      <w:pPr>
        <w:spacing w:line="240" w:lineRule="auto"/>
        <w:ind w:left="7200" w:firstLine="720"/>
        <w:jc w:val="both"/>
        <w:rPr>
          <w:rFonts w:ascii="Times New Roman" w:hAnsi="Times New Roman"/>
          <w:color w:val="000000"/>
        </w:rPr>
      </w:pPr>
    </w:p>
    <w:p w:rsidR="00871414" w:rsidRPr="00494520" w:rsidRDefault="00871414" w:rsidP="00494520">
      <w:pPr>
        <w:spacing w:line="240" w:lineRule="auto"/>
        <w:ind w:left="7200" w:firstLine="720"/>
        <w:jc w:val="both"/>
        <w:rPr>
          <w:rFonts w:ascii="Times New Roman" w:hAnsi="Times New Roman"/>
          <w:color w:val="000000"/>
        </w:rPr>
      </w:pPr>
    </w:p>
    <w:p w:rsidR="00871414" w:rsidRPr="00494520" w:rsidRDefault="00871414" w:rsidP="00494520">
      <w:pPr>
        <w:spacing w:line="240" w:lineRule="auto"/>
        <w:ind w:left="7200" w:firstLine="720"/>
        <w:jc w:val="both"/>
        <w:rPr>
          <w:rFonts w:ascii="Times New Roman" w:hAnsi="Times New Roman"/>
          <w:color w:val="000000"/>
        </w:rPr>
      </w:pPr>
    </w:p>
    <w:p w:rsidR="00871414" w:rsidRPr="00494520" w:rsidRDefault="00871414" w:rsidP="00494520">
      <w:pPr>
        <w:spacing w:line="240" w:lineRule="auto"/>
        <w:ind w:left="7200" w:firstLine="720"/>
        <w:jc w:val="both"/>
        <w:rPr>
          <w:rFonts w:ascii="Times New Roman" w:hAnsi="Times New Roman"/>
          <w:color w:val="000000"/>
        </w:rPr>
      </w:pPr>
    </w:p>
    <w:p w:rsidR="00871414" w:rsidRPr="00494520" w:rsidRDefault="00871414" w:rsidP="00494520">
      <w:pPr>
        <w:spacing w:line="240" w:lineRule="auto"/>
        <w:ind w:left="7200" w:firstLine="720"/>
        <w:jc w:val="both"/>
        <w:rPr>
          <w:rFonts w:ascii="Times New Roman" w:hAnsi="Times New Roman"/>
          <w:color w:val="000000"/>
        </w:rPr>
      </w:pPr>
    </w:p>
    <w:p w:rsidR="00871414" w:rsidRPr="00494520" w:rsidRDefault="00871414" w:rsidP="00494520">
      <w:pPr>
        <w:spacing w:line="240" w:lineRule="auto"/>
        <w:ind w:left="7200" w:firstLine="720"/>
        <w:jc w:val="both"/>
        <w:rPr>
          <w:rFonts w:ascii="Times New Roman" w:hAnsi="Times New Roman"/>
          <w:color w:val="000000"/>
        </w:rPr>
      </w:pPr>
    </w:p>
    <w:p w:rsidR="00871414" w:rsidRPr="00494520" w:rsidRDefault="00871414" w:rsidP="00494520">
      <w:pPr>
        <w:spacing w:line="240" w:lineRule="auto"/>
        <w:ind w:left="7200" w:firstLine="720"/>
        <w:jc w:val="both"/>
        <w:rPr>
          <w:rFonts w:ascii="Times New Roman" w:hAnsi="Times New Roman"/>
          <w:color w:val="000000"/>
        </w:rPr>
      </w:pPr>
    </w:p>
    <w:p w:rsidR="00871414" w:rsidRPr="00494520" w:rsidRDefault="00871414" w:rsidP="00494520">
      <w:pPr>
        <w:spacing w:line="240" w:lineRule="auto"/>
        <w:ind w:left="7200" w:firstLine="720"/>
        <w:jc w:val="both"/>
        <w:rPr>
          <w:rFonts w:ascii="Times New Roman" w:hAnsi="Times New Roman"/>
          <w:color w:val="000000"/>
        </w:rPr>
      </w:pPr>
    </w:p>
    <w:p w:rsidR="00871414" w:rsidRPr="00494520" w:rsidRDefault="00871414" w:rsidP="00494520">
      <w:pPr>
        <w:spacing w:line="240" w:lineRule="auto"/>
        <w:ind w:left="7200" w:firstLine="720"/>
        <w:jc w:val="both"/>
        <w:rPr>
          <w:rFonts w:ascii="Times New Roman" w:hAnsi="Times New Roman"/>
          <w:color w:val="000000"/>
        </w:rPr>
      </w:pPr>
    </w:p>
    <w:p w:rsidR="00871414" w:rsidRPr="00494520" w:rsidRDefault="00871414" w:rsidP="00494520">
      <w:pPr>
        <w:spacing w:line="240" w:lineRule="auto"/>
        <w:ind w:left="7200" w:firstLine="720"/>
        <w:jc w:val="both"/>
        <w:rPr>
          <w:rFonts w:ascii="Times New Roman" w:hAnsi="Times New Roman"/>
          <w:color w:val="000000"/>
        </w:rPr>
      </w:pPr>
    </w:p>
    <w:p w:rsidR="00871414" w:rsidRPr="00494520" w:rsidRDefault="00871414" w:rsidP="00494520">
      <w:pPr>
        <w:spacing w:line="240" w:lineRule="auto"/>
        <w:ind w:left="7200" w:firstLine="720"/>
        <w:jc w:val="both"/>
        <w:rPr>
          <w:rFonts w:ascii="Times New Roman" w:hAnsi="Times New Roman"/>
          <w:color w:val="000000"/>
        </w:rPr>
      </w:pPr>
    </w:p>
    <w:p w:rsidR="00871414" w:rsidRPr="00494520" w:rsidRDefault="00871414" w:rsidP="00494520">
      <w:pPr>
        <w:spacing w:line="240" w:lineRule="auto"/>
        <w:ind w:left="7200" w:firstLine="720"/>
        <w:jc w:val="both"/>
        <w:rPr>
          <w:rFonts w:ascii="Times New Roman" w:hAnsi="Times New Roman"/>
          <w:color w:val="000000"/>
        </w:rPr>
      </w:pPr>
    </w:p>
    <w:p w:rsidR="00871414" w:rsidRDefault="00871414" w:rsidP="00494520">
      <w:pPr>
        <w:spacing w:line="240" w:lineRule="auto"/>
        <w:ind w:left="7200" w:firstLine="720"/>
        <w:jc w:val="both"/>
        <w:rPr>
          <w:rFonts w:ascii="Times New Roman" w:hAnsi="Times New Roman"/>
          <w:color w:val="000000"/>
        </w:rPr>
      </w:pPr>
    </w:p>
    <w:p w:rsidR="00871414" w:rsidRDefault="00871414" w:rsidP="00494520">
      <w:pPr>
        <w:spacing w:line="240" w:lineRule="auto"/>
        <w:ind w:left="7200" w:firstLine="720"/>
        <w:jc w:val="both"/>
        <w:rPr>
          <w:rFonts w:ascii="Times New Roman" w:hAnsi="Times New Roman"/>
          <w:color w:val="000000"/>
        </w:rPr>
      </w:pPr>
    </w:p>
    <w:p w:rsidR="00871414" w:rsidRPr="00494520" w:rsidRDefault="00871414" w:rsidP="00494520">
      <w:pPr>
        <w:spacing w:line="240" w:lineRule="auto"/>
        <w:jc w:val="both"/>
        <w:rPr>
          <w:rFonts w:ascii="Times New Roman" w:hAnsi="Times New Roman"/>
          <w:b/>
          <w:color w:val="00000A"/>
        </w:rPr>
      </w:pPr>
      <w:r w:rsidRPr="00494520">
        <w:rPr>
          <w:rFonts w:ascii="Times New Roman" w:hAnsi="Times New Roman"/>
          <w:b/>
        </w:rPr>
        <w:t>Uzasadnienie</w:t>
      </w:r>
    </w:p>
    <w:p w:rsidR="00871414" w:rsidRPr="00494520" w:rsidRDefault="00871414" w:rsidP="00494520">
      <w:pPr>
        <w:spacing w:line="240" w:lineRule="auto"/>
        <w:jc w:val="both"/>
        <w:rPr>
          <w:rFonts w:ascii="Times New Roman" w:hAnsi="Times New Roman"/>
        </w:rPr>
      </w:pPr>
      <w:r w:rsidRPr="00494520">
        <w:rPr>
          <w:rFonts w:ascii="Times New Roman" w:hAnsi="Times New Roman"/>
        </w:rPr>
        <w:t xml:space="preserve">      Wieś Strobin wraz z Kolonią Strobin w gminie Konopnica stanowią jedno sołectwo i liczą około 420 mieszkańców. Wieś jest skupiona przy powiatowej drodze publicznej Nr 4536E Konopnica-Osjaków w odległości około 0,5-0,6 km od rzeki Warty, która płynie na tym odcinku południkowo. </w:t>
      </w:r>
    </w:p>
    <w:p w:rsidR="00871414" w:rsidRPr="00494520" w:rsidRDefault="00871414" w:rsidP="00494520">
      <w:pPr>
        <w:spacing w:line="240" w:lineRule="auto"/>
        <w:jc w:val="both"/>
        <w:rPr>
          <w:rFonts w:ascii="Times New Roman" w:hAnsi="Times New Roman"/>
        </w:rPr>
      </w:pPr>
      <w:r w:rsidRPr="00494520">
        <w:rPr>
          <w:rFonts w:ascii="Times New Roman" w:hAnsi="Times New Roman"/>
        </w:rPr>
        <w:t xml:space="preserve">Od kilkudziesięciu lat fragmenty wsi położone nad rzeką przyciągały szukających sezonowego wypoczynku letniego. W południowej części wsi istniał tutaj zakładowy ośrodek wypoczynkowy z Pabianic, istniały też sezonowo funkcjonujące zespoły indywidualnych działek rekreacyjnych (letniskowych). Dlatego też, jakkolwiek mieszkańcy wsi utrzymują się głownie z rolnictwa, to jednak funkcja rekreacyjna była i nadal jest funkcją uzupełniającą. We wsi, po zlikwidowanej szkole podstawowej, funkcjonuje jedyny w gminie obiekt usługowy w zakresie ochrony zdrowia o funkcji ponadlokalnej. Jest nim Środowiskowy Dom Samopomocy prowadzony przez Stowarzyszenie na Rzecz Osób Niepełnosprawnych „Nadzieja” w Konopnicy. </w:t>
      </w:r>
    </w:p>
    <w:p w:rsidR="00871414" w:rsidRPr="00494520" w:rsidRDefault="00871414" w:rsidP="00494520">
      <w:pPr>
        <w:spacing w:line="240" w:lineRule="auto"/>
        <w:jc w:val="both"/>
        <w:rPr>
          <w:rFonts w:ascii="Times New Roman" w:hAnsi="Times New Roman"/>
        </w:rPr>
      </w:pPr>
      <w:r w:rsidRPr="00494520">
        <w:rPr>
          <w:rFonts w:ascii="Times New Roman" w:hAnsi="Times New Roman"/>
        </w:rPr>
        <w:t xml:space="preserve">       Obszar objęty planem obejmuje powierzchnię  około 322 ha i leży w południowej części gminy Konopnica, w części w granicach Parku Krajobrazowego Międzyrzecza Warty i Widawki i w części w granicach Osjakowskiego Zespołu Przyrodniczo-Krajobrazowego. </w:t>
      </w:r>
    </w:p>
    <w:p w:rsidR="00871414" w:rsidRPr="00494520" w:rsidRDefault="00871414" w:rsidP="00494520">
      <w:pPr>
        <w:spacing w:line="240" w:lineRule="auto"/>
        <w:jc w:val="both"/>
        <w:rPr>
          <w:rFonts w:ascii="Times New Roman" w:hAnsi="Times New Roman"/>
        </w:rPr>
      </w:pPr>
      <w:r w:rsidRPr="00494520">
        <w:rPr>
          <w:rFonts w:ascii="Times New Roman" w:hAnsi="Times New Roman"/>
        </w:rPr>
        <w:t xml:space="preserve">Obejmuje całą zabudowę wsi Strobin wzdłuż drogi powiatowej Nr 4536E, w części o układzie wielodrożnicowym i typowej ulicówki wsi Kolonia Strobin wraz z gruntami rolnymi pomiędzy rzeką Wartą i drogą powiatową relacji Konopnica-Osjaków. Nad rzeką w granicach planu obecnie istnieją 3 zespoły istniejącej indywidualnej zabudowy rekreacyjnej (letniskowej) zrealizowane na podstawie obowiązującego dla gminy Konopnica miejscowego planu zagospodarowania przestrzennego uchwalonego uchwałą Nr XI/55/03   z dnia 30 grudnia 2003 r. , istnieją też w rozproszeniu pojedyncze działki z zabudową rekreacji indywidualnej. W obecnie obowiązującym studium uwarunkowań i kierunków zagospodarowania przestrzennego gminy Konopnica przyjętym przez Radę Gminy Konopnica uchwałą Nr XX/117/16 z dnia 20 grudnia 2016 r. niemal całość terenów rolnych położonych pomiędzy istniejącą zabudową wsi Strobin i rzeką została przeznaczona na cele zabudowy rekreacyjnej: indywidualnej lub obsługi turystyki i wypoczynku zbiorowego. Te ustalenia zostały w niniejszym projekcie planu miejscowego uwzględnione za wyjątkiem tych nieruchomości rolnych, których właściciele nie zgodzili się na poprowadzenie publicznych dróg dojazdowych umożliwiających zabudowę i zagospodarowanie terenów o funkcjach rekreacyjnych. Te tereny plan pozostawił w rolniczym użytkowaniu bez prawa do zabudowy za wyjątkiem dopuszczonych sieci i urządzeń infrastruktury technicznej. </w:t>
      </w:r>
    </w:p>
    <w:p w:rsidR="00871414" w:rsidRPr="00494520" w:rsidRDefault="00871414" w:rsidP="00494520">
      <w:pPr>
        <w:spacing w:line="240" w:lineRule="auto"/>
        <w:jc w:val="both"/>
        <w:rPr>
          <w:rFonts w:ascii="Times New Roman" w:hAnsi="Times New Roman"/>
          <w:color w:val="000000"/>
        </w:rPr>
      </w:pPr>
      <w:r w:rsidRPr="00494520">
        <w:rPr>
          <w:rFonts w:ascii="Times New Roman" w:hAnsi="Times New Roman"/>
        </w:rPr>
        <w:t xml:space="preserve">            Do sporządzania planu miejscowego </w:t>
      </w:r>
      <w:r w:rsidRPr="00494520">
        <w:rPr>
          <w:rFonts w:ascii="Times New Roman" w:hAnsi="Times New Roman"/>
          <w:color w:val="000000"/>
        </w:rPr>
        <w:t>planu zagospodarowania przestrzennego Gminy Konopnica w części obejmującej grunty wsi Strobin i Kolonia Strobin</w:t>
      </w:r>
      <w:r w:rsidRPr="00494520">
        <w:rPr>
          <w:rFonts w:ascii="Times New Roman" w:hAnsi="Times New Roman"/>
        </w:rPr>
        <w:t xml:space="preserve"> Wójt Gminy przystąpił na podstawie uchwały  </w:t>
      </w:r>
      <w:r w:rsidRPr="00494520">
        <w:rPr>
          <w:rFonts w:ascii="Times New Roman" w:hAnsi="Times New Roman"/>
          <w:color w:val="000000"/>
        </w:rPr>
        <w:t xml:space="preserve">Nr VIII/40/15 Rady Gminy Konopnica z dnia 13.07.2015 r. </w:t>
      </w:r>
    </w:p>
    <w:p w:rsidR="00871414" w:rsidRPr="00494520" w:rsidRDefault="00871414" w:rsidP="00494520">
      <w:pPr>
        <w:spacing w:line="240" w:lineRule="auto"/>
        <w:jc w:val="both"/>
        <w:rPr>
          <w:rFonts w:ascii="Times New Roman" w:hAnsi="Times New Roman"/>
          <w:color w:val="000000"/>
        </w:rPr>
      </w:pPr>
      <w:r w:rsidRPr="00494520">
        <w:rPr>
          <w:rFonts w:ascii="Times New Roman" w:hAnsi="Times New Roman"/>
          <w:color w:val="000000"/>
        </w:rPr>
        <w:t xml:space="preserve">Niniejszy projekt jest </w:t>
      </w:r>
      <w:r>
        <w:rPr>
          <w:rFonts w:ascii="Times New Roman" w:hAnsi="Times New Roman"/>
          <w:color w:val="000000"/>
        </w:rPr>
        <w:t>etapem przedłożenia projektu planu do uchwalenia po wyczerpaniu procedury planistycznej.</w:t>
      </w:r>
    </w:p>
    <w:p w:rsidR="00871414" w:rsidRPr="00494520" w:rsidRDefault="00871414" w:rsidP="00494520">
      <w:pPr>
        <w:spacing w:line="240" w:lineRule="auto"/>
        <w:jc w:val="both"/>
        <w:rPr>
          <w:rFonts w:ascii="Times New Roman" w:hAnsi="Times New Roman"/>
          <w:b/>
          <w:color w:val="00000A"/>
        </w:rPr>
      </w:pPr>
      <w:r w:rsidRPr="00494520">
        <w:rPr>
          <w:rFonts w:ascii="Times New Roman" w:hAnsi="Times New Roman"/>
          <w:b/>
        </w:rPr>
        <w:t xml:space="preserve">Sposób realizacji wymogów wynikających z art. 1 ust.2-4 ustawy: </w:t>
      </w:r>
    </w:p>
    <w:p w:rsidR="00871414" w:rsidRPr="00494520" w:rsidRDefault="00871414" w:rsidP="00494520">
      <w:pPr>
        <w:numPr>
          <w:ilvl w:val="0"/>
          <w:numId w:val="19"/>
        </w:numPr>
        <w:spacing w:before="120" w:after="120" w:line="240" w:lineRule="auto"/>
        <w:jc w:val="both"/>
        <w:rPr>
          <w:rFonts w:ascii="Times New Roman" w:hAnsi="Times New Roman"/>
        </w:rPr>
      </w:pPr>
      <w:r w:rsidRPr="00494520">
        <w:rPr>
          <w:rFonts w:ascii="Times New Roman" w:hAnsi="Times New Roman"/>
          <w:u w:val="single"/>
        </w:rPr>
        <w:t>wymagania ładu przestrzennego, w tym urbanistyki i architektury.</w:t>
      </w:r>
      <w:r w:rsidRPr="00494520">
        <w:rPr>
          <w:rFonts w:ascii="Times New Roman" w:hAnsi="Times New Roman"/>
        </w:rPr>
        <w:t xml:space="preserve"> Projekt planu uwzględnia zasady kształtowania ładu przestrzennego obszaru, który prezentuje szczególne uwarunkowania przyrodnicze i kulturowe predysponowane do wykorzystania dla szeroko pojętych funkcji rekreacyjnych. Te funkcje są już obecne w przestrzeni wsi i skupiają się głównie nad rzeką Wartą w czterech zespołach indywidualnych działek rekreacyjnych (letniskowych). Kontynuowanie tych funkcji następuje na wniosek właścicieli gruntów chcących zagospodarować swoje tereny zarówno zabudową letniskową jak i  również funkcją obsługi turystyki i wypoczynku zbiorowego w dwóch nowoprojektowanych ośrodkach. </w:t>
      </w:r>
      <w:r>
        <w:rPr>
          <w:rFonts w:ascii="Times New Roman" w:hAnsi="Times New Roman"/>
        </w:rPr>
        <w:t xml:space="preserve">Na terenach zabudowy zagrodowej, dopuszczono możliwość prowadzenia gospodarstw agroturystycznych i realizacji nowej zabudowy związanej z potrzebami tej funkcji. </w:t>
      </w:r>
      <w:r w:rsidRPr="00494520">
        <w:rPr>
          <w:rFonts w:ascii="Times New Roman" w:hAnsi="Times New Roman"/>
        </w:rPr>
        <w:t>Może to nastąpić przy uwzględnieniu zasad kształtowania przestrzeni określonych w niniejszym planie miejscowym,</w:t>
      </w:r>
      <w:r>
        <w:rPr>
          <w:rFonts w:ascii="Times New Roman" w:hAnsi="Times New Roman"/>
        </w:rPr>
        <w:t xml:space="preserve"> z uwzględnieniem nieprzekraczalnych linii zabudowy, odległości od lasów zgodnie z przepisami odrębnymi oraz z uwzględnieniem ograniczeń dla zabudowy przeznaczonych na pobyt ludzi w terenach wzdłuż napowietrznych linii elektroenergetycznych (pasy technologiczne),</w:t>
      </w:r>
    </w:p>
    <w:p w:rsidR="00871414" w:rsidRPr="00494520" w:rsidRDefault="00871414" w:rsidP="00494520">
      <w:pPr>
        <w:numPr>
          <w:ilvl w:val="0"/>
          <w:numId w:val="19"/>
        </w:numPr>
        <w:spacing w:before="120" w:after="120" w:line="240" w:lineRule="auto"/>
        <w:jc w:val="both"/>
        <w:rPr>
          <w:rFonts w:ascii="Times New Roman" w:hAnsi="Times New Roman"/>
        </w:rPr>
      </w:pPr>
      <w:r w:rsidRPr="00494520">
        <w:rPr>
          <w:rFonts w:ascii="Times New Roman" w:hAnsi="Times New Roman"/>
          <w:u w:val="single"/>
        </w:rPr>
        <w:t>walory architektoniczno-krajobrazowe.</w:t>
      </w:r>
      <w:r w:rsidRPr="00494520">
        <w:rPr>
          <w:rFonts w:ascii="Times New Roman" w:hAnsi="Times New Roman"/>
        </w:rPr>
        <w:t xml:space="preserve"> Ustalono je mając na uwadze walory krajobrazowe fragmentu strefy krawędziowej doliny Warty w Parku Krajobrazowym Międzyrzecza Warty i Widawki oraz otwarty krajobraz rolny w dolinie rzeki Wierznicy w Osjakowskim Zespole Przyrodniczo-Krajobrazowym. </w:t>
      </w:r>
    </w:p>
    <w:p w:rsidR="00871414" w:rsidRPr="00494520" w:rsidRDefault="00871414" w:rsidP="00494520">
      <w:pPr>
        <w:numPr>
          <w:ilvl w:val="0"/>
          <w:numId w:val="19"/>
        </w:numPr>
        <w:spacing w:before="120" w:after="120" w:line="240" w:lineRule="auto"/>
        <w:jc w:val="both"/>
        <w:rPr>
          <w:rFonts w:ascii="Times New Roman" w:hAnsi="Times New Roman"/>
        </w:rPr>
      </w:pPr>
      <w:r w:rsidRPr="00494520">
        <w:rPr>
          <w:rFonts w:ascii="Times New Roman" w:hAnsi="Times New Roman"/>
          <w:u w:val="single"/>
        </w:rPr>
        <w:t>wymagania ochrony środowiska, w tym gospodarowania wodami i ochrony gruntów rolnych i leśnych.</w:t>
      </w:r>
      <w:r w:rsidRPr="00494520">
        <w:rPr>
          <w:rFonts w:ascii="Times New Roman" w:hAnsi="Times New Roman"/>
        </w:rPr>
        <w:t xml:space="preserve">  Analiza środowiska przyrodniczego, w szczególności zawarta w prognozie oddziaływania na środowisko wykazała  jednoznacznie, że w granicach obsza</w:t>
      </w:r>
      <w:r>
        <w:rPr>
          <w:rFonts w:ascii="Times New Roman" w:hAnsi="Times New Roman"/>
        </w:rPr>
        <w:t>ru objętego planem</w:t>
      </w:r>
      <w:r w:rsidRPr="00494520">
        <w:rPr>
          <w:rFonts w:ascii="Times New Roman" w:hAnsi="Times New Roman"/>
        </w:rPr>
        <w:t xml:space="preserve"> grunty rolne o glebach wysokich klas bonitacyjnych prawnie chronionych III klasy bonitacyjnej</w:t>
      </w:r>
      <w:r>
        <w:rPr>
          <w:rFonts w:ascii="Times New Roman" w:hAnsi="Times New Roman"/>
        </w:rPr>
        <w:t xml:space="preserve"> występują tylko w niewielkiej enklawie na terenie zabudowy zagrodowej o symbolu 13RM</w:t>
      </w:r>
      <w:r w:rsidRPr="00494520">
        <w:rPr>
          <w:rFonts w:ascii="Times New Roman" w:hAnsi="Times New Roman"/>
        </w:rPr>
        <w:t>.  Zostały zachowane</w:t>
      </w:r>
      <w:r>
        <w:rPr>
          <w:rFonts w:ascii="Times New Roman" w:hAnsi="Times New Roman"/>
        </w:rPr>
        <w:t>,</w:t>
      </w:r>
      <w:r w:rsidRPr="00494520">
        <w:rPr>
          <w:rFonts w:ascii="Times New Roman" w:hAnsi="Times New Roman"/>
        </w:rPr>
        <w:t xml:space="preserve"> bez możliwości zmiany</w:t>
      </w:r>
      <w:r>
        <w:rPr>
          <w:rFonts w:ascii="Times New Roman" w:hAnsi="Times New Roman"/>
        </w:rPr>
        <w:t>,</w:t>
      </w:r>
      <w:r w:rsidRPr="00494520">
        <w:rPr>
          <w:rFonts w:ascii="Times New Roman" w:hAnsi="Times New Roman"/>
        </w:rPr>
        <w:t xml:space="preserve"> wszystkie istniejące grunty leśne. Plan uwzględnia zasady wynikające z planu ochrony Parku Krajobrazowego Międzyrzecza Warty i Widawki, w tym przede wszystkim zakaz realizacji nowych obiektów budowlanych w pasie szero</w:t>
      </w:r>
      <w:r>
        <w:rPr>
          <w:rFonts w:ascii="Times New Roman" w:hAnsi="Times New Roman"/>
        </w:rPr>
        <w:t>kości 100 m od rzeki Warty</w:t>
      </w:r>
      <w:r w:rsidRPr="00494520">
        <w:rPr>
          <w:rFonts w:ascii="Times New Roman" w:hAnsi="Times New Roman"/>
        </w:rPr>
        <w:t xml:space="preserve"> (jest to rozporządzenie nr 9/2006 Wojewody Łódzkiego z dnia 11 stycznia 2006 r. w sprawie Parku Krajobrazowego Międzyrzecza warty i Widawki).  W granicach tego pasa istnieje jednak zabudowa rekreacji indywidualnej (letniskowej) na</w:t>
      </w:r>
      <w:r>
        <w:rPr>
          <w:rFonts w:ascii="Times New Roman" w:hAnsi="Times New Roman"/>
        </w:rPr>
        <w:t xml:space="preserve"> terenach oznaczonym symbolami 1ML, </w:t>
      </w:r>
      <w:r w:rsidRPr="00494520">
        <w:rPr>
          <w:rFonts w:ascii="Times New Roman" w:hAnsi="Times New Roman"/>
        </w:rPr>
        <w:t xml:space="preserve">8ML i </w:t>
      </w:r>
      <w:r>
        <w:rPr>
          <w:rFonts w:ascii="Times New Roman" w:hAnsi="Times New Roman"/>
        </w:rPr>
        <w:t>9ML</w:t>
      </w:r>
      <w:r w:rsidRPr="00494520">
        <w:rPr>
          <w:rFonts w:ascii="Times New Roman" w:hAnsi="Times New Roman"/>
        </w:rPr>
        <w:t xml:space="preserve"> zgodna z aktualnie obowiązującym planem miejscowym dla gmin</w:t>
      </w:r>
      <w:r>
        <w:rPr>
          <w:rFonts w:ascii="Times New Roman" w:hAnsi="Times New Roman"/>
        </w:rPr>
        <w:t>y Konopnica z 2003 r., gdzie obecne przepisy odrębne dopuszczają tylko obiekty budowlane związane z turystyką wodną, gospodarką wodną lub rybacką oraz istniejącą zabudowę mieszkaniową jednorodzinną i zagrodową z wyłączeniem strefy zagrożenia powodziowego.</w:t>
      </w:r>
      <w:r w:rsidRPr="00494520">
        <w:rPr>
          <w:rFonts w:ascii="Times New Roman" w:hAnsi="Times New Roman"/>
        </w:rPr>
        <w:t xml:space="preserve"> </w:t>
      </w:r>
      <w:r>
        <w:rPr>
          <w:rFonts w:ascii="Times New Roman" w:hAnsi="Times New Roman"/>
        </w:rPr>
        <w:t xml:space="preserve">W granicach tej strefy zakazu leżą także tereny turystyki i rekreacji zbiorowej oznaczone symbolami 1UT i 2UT. </w:t>
      </w:r>
      <w:r w:rsidRPr="00494520">
        <w:rPr>
          <w:rFonts w:ascii="Times New Roman" w:hAnsi="Times New Roman"/>
        </w:rPr>
        <w:t xml:space="preserve">Plan miejscowy zachowuje także wszystkie istniejące zbiorniki wodne, rzekę Wierznicę stanowiącą równocześnie użytek ekologiczny  i otwarte rowy odwodnieniowe. Poza rzeką Wierznicą w granicach obszaru objętego planem nie ma rowów melioracyjnych ujętych w ewidencji urządzeń melioracyjnych. </w:t>
      </w:r>
    </w:p>
    <w:p w:rsidR="00871414" w:rsidRPr="00494520" w:rsidRDefault="00871414" w:rsidP="00494520">
      <w:pPr>
        <w:numPr>
          <w:ilvl w:val="0"/>
          <w:numId w:val="19"/>
        </w:numPr>
        <w:spacing w:before="120" w:after="120" w:line="240" w:lineRule="auto"/>
        <w:jc w:val="both"/>
        <w:rPr>
          <w:rFonts w:ascii="Times New Roman" w:hAnsi="Times New Roman"/>
        </w:rPr>
      </w:pPr>
      <w:r w:rsidRPr="00494520">
        <w:rPr>
          <w:rFonts w:ascii="Times New Roman" w:hAnsi="Times New Roman"/>
          <w:u w:val="single"/>
        </w:rPr>
        <w:t>wymagania ochrony dziedzictwa kulturowego i zabytków oraz dóbr kultury współczesnej</w:t>
      </w:r>
      <w:r w:rsidRPr="00494520">
        <w:rPr>
          <w:rFonts w:ascii="Times New Roman" w:hAnsi="Times New Roman"/>
        </w:rPr>
        <w:t>.      W planie uwzględnione zostały uwarunkowania wynikające z położenia części obszaru w strefie ochrony archeologicznej, wniesiono wszystkie stanowiska archeologiczne i dla tego obszaru zostały zawarte ustalenia nakładające obowiązek zapewnienia</w:t>
      </w:r>
      <w:r>
        <w:rPr>
          <w:rFonts w:ascii="Times New Roman" w:hAnsi="Times New Roman"/>
        </w:rPr>
        <w:t xml:space="preserve"> badań archeologicznych zgodnie z przepisami odrębnymi.</w:t>
      </w:r>
      <w:r w:rsidRPr="00494520">
        <w:rPr>
          <w:rFonts w:ascii="Times New Roman" w:hAnsi="Times New Roman"/>
        </w:rPr>
        <w:t xml:space="preserve"> Odrębnie oznaczono  stanowisko archeologiczne wpisane do rejestru zabytków. W zakresie zabytków obejmujących budynki, w granicach planu występuje tylko jeden dom mieszkalny, dla którego plan ustala zasady ochrony jego wartości.    </w:t>
      </w:r>
    </w:p>
    <w:p w:rsidR="00871414" w:rsidRPr="00494520" w:rsidRDefault="00871414" w:rsidP="00494520">
      <w:pPr>
        <w:numPr>
          <w:ilvl w:val="0"/>
          <w:numId w:val="19"/>
        </w:numPr>
        <w:spacing w:before="120" w:after="120" w:line="240" w:lineRule="auto"/>
        <w:jc w:val="both"/>
        <w:rPr>
          <w:rFonts w:ascii="Times New Roman" w:hAnsi="Times New Roman"/>
        </w:rPr>
      </w:pPr>
      <w:r w:rsidRPr="00494520">
        <w:rPr>
          <w:rFonts w:ascii="Times New Roman" w:hAnsi="Times New Roman"/>
          <w:u w:val="single"/>
        </w:rPr>
        <w:t>wymagania ochrony zdrowia oraz bezpieczeństwa ludzi i mienia, a także potrzeby osób niepełnosprawnych.</w:t>
      </w:r>
      <w:r w:rsidRPr="00494520">
        <w:rPr>
          <w:rFonts w:ascii="Times New Roman" w:hAnsi="Times New Roman"/>
        </w:rPr>
        <w:t xml:space="preserve"> Są one zapewnione m.in. obowiązkiem zapewnienia miejsc parkingowych dla pojazdów wyposażonych w kartę parkingową w ilościach na poziomie minimum określonych w przepisach odrębnych. Ponadto, w obszarze planu znajduje się obiekt o znaczeniu ponadlokalnym obejmujący Środowiskowy Dom Samopomocy prowadzony przez Stowarzyszenie na Rzecz Osób Niepełnosprawnych „Nadzieja” w Konopnicy. W obiekcie o 60 miejscach przebywają w porze dziennej osoby niepełnosprawne dowożone i odwożone codziennie do miejsc stałego pobytu.  </w:t>
      </w:r>
    </w:p>
    <w:p w:rsidR="00871414" w:rsidRPr="00494520" w:rsidRDefault="00871414" w:rsidP="00494520">
      <w:pPr>
        <w:numPr>
          <w:ilvl w:val="0"/>
          <w:numId w:val="19"/>
        </w:numPr>
        <w:spacing w:before="120" w:after="120" w:line="240" w:lineRule="auto"/>
        <w:jc w:val="both"/>
        <w:rPr>
          <w:rFonts w:ascii="Times New Roman" w:hAnsi="Times New Roman"/>
          <w:sz w:val="24"/>
          <w:szCs w:val="24"/>
        </w:rPr>
      </w:pPr>
      <w:r w:rsidRPr="00494520">
        <w:rPr>
          <w:rFonts w:ascii="Times New Roman" w:hAnsi="Times New Roman"/>
          <w:u w:val="single"/>
        </w:rPr>
        <w:t>walory ekonomiczne przestrzeni.</w:t>
      </w:r>
      <w:r w:rsidRPr="00494520">
        <w:rPr>
          <w:rFonts w:ascii="Times New Roman" w:hAnsi="Times New Roman"/>
        </w:rPr>
        <w:t xml:space="preserve"> Obecnie tyko zabudowane tereny są wyposażone w niezbędne urządzenia w zakresie infrastruktury technicznej: Są nimi: gminna sieć wodociągowa i szczelne zbiorniki bezodpływowe na ścieki, rzadko przydomowe oczyszczalnie ścieków. Elementy uzbrajania terenu następują sukcesywnie w zależności od potrzeb inwestorskich z reguły środkami własnymi tych inwestorów, jednak przy wsparciu i koordynacji gminy z własnych środków budżetowych.  Zaprojektowany układ komunikacyjny w zakresie dróg p</w:t>
      </w:r>
      <w:r>
        <w:rPr>
          <w:rFonts w:ascii="Times New Roman" w:hAnsi="Times New Roman"/>
        </w:rPr>
        <w:t>ublicznych wymaga wykupu ok. 0,9</w:t>
      </w:r>
      <w:r w:rsidRPr="00494520">
        <w:rPr>
          <w:rFonts w:ascii="Times New Roman" w:hAnsi="Times New Roman"/>
        </w:rPr>
        <w:t xml:space="preserve"> ha gruntów prywatnych (droga o symbolu 4K</w:t>
      </w:r>
      <w:r>
        <w:rPr>
          <w:rFonts w:ascii="Times New Roman" w:hAnsi="Times New Roman"/>
        </w:rPr>
        <w:t xml:space="preserve">DD </w:t>
      </w:r>
      <w:r w:rsidRPr="00494520">
        <w:rPr>
          <w:rFonts w:ascii="Times New Roman" w:hAnsi="Times New Roman"/>
        </w:rPr>
        <w:t xml:space="preserve"> i poszerzenie dróg istniejących</w:t>
      </w:r>
      <w:r>
        <w:rPr>
          <w:rFonts w:ascii="Times New Roman" w:hAnsi="Times New Roman"/>
        </w:rPr>
        <w:t xml:space="preserve"> o symbolach 3KDD, 5KDD, 6KDD i 8KDD</w:t>
      </w:r>
      <w:r w:rsidRPr="00494520">
        <w:rPr>
          <w:rFonts w:ascii="Times New Roman" w:hAnsi="Times New Roman"/>
        </w:rPr>
        <w:t xml:space="preserve">). </w:t>
      </w:r>
    </w:p>
    <w:p w:rsidR="00871414" w:rsidRPr="00494520" w:rsidRDefault="00871414" w:rsidP="00494520">
      <w:pPr>
        <w:pStyle w:val="ListParagraph"/>
        <w:jc w:val="both"/>
        <w:rPr>
          <w:sz w:val="22"/>
          <w:szCs w:val="22"/>
        </w:rPr>
      </w:pPr>
    </w:p>
    <w:p w:rsidR="00871414" w:rsidRPr="00494520" w:rsidRDefault="00871414" w:rsidP="00494520">
      <w:pPr>
        <w:numPr>
          <w:ilvl w:val="0"/>
          <w:numId w:val="19"/>
        </w:numPr>
        <w:spacing w:before="120" w:after="120" w:line="240" w:lineRule="auto"/>
        <w:jc w:val="both"/>
        <w:rPr>
          <w:rFonts w:ascii="Times New Roman" w:hAnsi="Times New Roman"/>
          <w:sz w:val="24"/>
          <w:szCs w:val="24"/>
        </w:rPr>
      </w:pPr>
      <w:r w:rsidRPr="00494520">
        <w:rPr>
          <w:rFonts w:ascii="Times New Roman" w:hAnsi="Times New Roman"/>
          <w:u w:val="single"/>
        </w:rPr>
        <w:t>prawo własności.</w:t>
      </w:r>
      <w:r w:rsidRPr="00494520">
        <w:rPr>
          <w:rFonts w:ascii="Times New Roman" w:hAnsi="Times New Roman"/>
        </w:rPr>
        <w:t xml:space="preserve"> Obszar objęty planem, za wyjątkiem istniejących dróg publicznych: powiatowej Nr 4536E zbiorczej, gminnych lokalnych oznaczonych symbolami 1KDL, 2KDL, gminnych dojazdowych oznaczonych symbolami 1KDD, 2KDD, 3KDD, 5KDD, 6KDD, 7KDD, 8KDD, 9KDD, 10KDD, 11KDD, jest własnością prywatną i realizacja zamierzonego zagospodarowania terenów oraz ich zabudowa zgodnie z planem ma być realizowana przez przyszłych inwestorów na ich własnych terenach lub po sprzedaży. </w:t>
      </w:r>
      <w:r>
        <w:rPr>
          <w:rFonts w:ascii="Times New Roman" w:hAnsi="Times New Roman"/>
        </w:rPr>
        <w:t>Istniejący ciąg pieszo-jezdny o symbolu 1KDx stanowi współwłasność wszystkich korzystających właścicieli i użytkowników działek, które obsługuje. Dołożono starań, aby zapewnić wszystkim terenom i działkom dostęp do dróg publicznych. Pierwotnie rozpatrywane wszystkie tereny przeznaczone pod zabudowę rekreacyjną w studium uwarunkowań i kierunków zagospodarowania przestrzennego nie ostały się w ostatecznym kształcie projektu planu, bowiem właściciele gruntów nie wyrazili zgody na poprowadzenie przez ich nieruchomości nowych dróg publicznych. Te tereny w planie zostały nadal terenami upraw rolnych. Wyjaśnienia wymaga dostęp do drogi publicznej terenów o symbolu 16ML (w I etapie prac planistycznych była to część terenu oznaczonego symbolem  8ML). Po konsultacji z właścicielem, oznaczono te tereny odrębnym symbolem wyłącznie z powodów stanu własności. Ten sam właściciel dysponuje bowiem działkami i terenem oznaczonym symbolami 16ML, 1UT i 18RM. Aby zapewnić dostęp terenów o symbolach 1UT i 16ML do drogi publicznej o symbolu 8KDD – właściciel zamierza zrealizować prywatny dojazd po terenie oznaczonym symbolem 1UT  umożliwiający obsługę komunikacyjną wydzielonych terenów Plan miejscowy umożliwia realizacje tych zamierzeń wychodząc z założenia, że nie każda z działek geodezyjnych musi mieć dostęp do drogi publicznej. W zależności od stanu faktycznego i prawnego działką budowlaną może być jedna działka gruntu lub kilka działek. Takie zdefiniowanie działki budowlanej pozwala w procesie planistycznym uwzględnić okoliczność, że kilka działek jest własnością jednego podmiotu lub współwłasnością i jako pewna całość posiadają one dostęp do drogi publicznej. Dostęp terenów do drogi publicznej musi uwzględniać strukturę własności na danym terenie, wielkość działek geodezyjnych i charakter zabudowy określonej w planie miejscowym, natomiast z punktu widzenia racjonalnego planowania komunikacji terenów budowlanych z drogami publicznymi wynika, że nie zawsze każda wydzielona geodezyjnie działka musi mieć ten dostęp z drogą zapewniony. Ten pogląd podzielił Naczelny Sąd Administracyjny w wyroku z dnia 23.04.2014 r. sygn.akt II OSK 659/14. Tereny oznaczone symbolem 8ML od dziesięcioleci są obsługiwane dojazdem  z drogi powiatowej 1KDZ za pośrednictwem dróg wewnętrznych zapewniających służebność przejazdu i przechodu użytkownikom części zabudowanych i przewidzianych do zabudowy.</w:t>
      </w:r>
    </w:p>
    <w:p w:rsidR="00871414" w:rsidRPr="00494520" w:rsidRDefault="00871414" w:rsidP="00494520">
      <w:pPr>
        <w:numPr>
          <w:ilvl w:val="0"/>
          <w:numId w:val="19"/>
        </w:numPr>
        <w:spacing w:before="120" w:after="120" w:line="240" w:lineRule="auto"/>
        <w:jc w:val="both"/>
        <w:rPr>
          <w:rFonts w:ascii="Times New Roman" w:hAnsi="Times New Roman"/>
        </w:rPr>
      </w:pPr>
      <w:r w:rsidRPr="00494520">
        <w:rPr>
          <w:rFonts w:ascii="Times New Roman" w:hAnsi="Times New Roman"/>
          <w:u w:val="single"/>
        </w:rPr>
        <w:t>potrzeby obronności i bezpieczeństwa państwa.</w:t>
      </w:r>
      <w:r w:rsidRPr="00494520">
        <w:rPr>
          <w:rFonts w:ascii="Times New Roman" w:hAnsi="Times New Roman"/>
        </w:rPr>
        <w:t xml:space="preserve"> W przypadku zaistnienia konieczności wykorzystania obszaru na potrzeby obronności i bezpieczeństwa państwa – inwestycje tego celu są możliwe do realizacji w oparciu o ustalenia zawarte w </w:t>
      </w:r>
      <w:r w:rsidRPr="00494520">
        <w:rPr>
          <w:rFonts w:ascii="Times New Roman" w:hAnsi="Times New Roman"/>
          <w:bCs/>
        </w:rPr>
        <w:t xml:space="preserve"> </w:t>
      </w:r>
      <w:r w:rsidRPr="00AB56FE">
        <w:rPr>
          <w:rFonts w:ascii="Times New Roman" w:hAnsi="Times New Roman"/>
          <w:bCs/>
        </w:rPr>
        <w:t>§ 16 pkt 1,</w:t>
      </w:r>
    </w:p>
    <w:p w:rsidR="00871414" w:rsidRPr="00494520" w:rsidRDefault="00871414" w:rsidP="00494520">
      <w:pPr>
        <w:numPr>
          <w:ilvl w:val="0"/>
          <w:numId w:val="19"/>
        </w:numPr>
        <w:spacing w:before="120" w:after="120" w:line="240" w:lineRule="auto"/>
        <w:jc w:val="both"/>
        <w:rPr>
          <w:rFonts w:ascii="Times New Roman" w:hAnsi="Times New Roman"/>
        </w:rPr>
      </w:pPr>
      <w:r w:rsidRPr="00494520">
        <w:rPr>
          <w:rFonts w:ascii="Times New Roman" w:hAnsi="Times New Roman"/>
          <w:u w:val="single"/>
        </w:rPr>
        <w:t>potrzeby interesu publicznego.</w:t>
      </w:r>
      <w:r w:rsidRPr="00494520">
        <w:rPr>
          <w:rFonts w:ascii="Times New Roman" w:hAnsi="Times New Roman"/>
        </w:rPr>
        <w:t xml:space="preserve"> Są uwzględnione w planie poprzez ustalenie stosownych terenów na poszerzenia istniejących i budowę nowych gminnych dróg publicznych. </w:t>
      </w:r>
    </w:p>
    <w:p w:rsidR="00871414" w:rsidRPr="00494520" w:rsidRDefault="00871414" w:rsidP="00494520">
      <w:pPr>
        <w:numPr>
          <w:ilvl w:val="0"/>
          <w:numId w:val="19"/>
        </w:numPr>
        <w:spacing w:before="120" w:after="120" w:line="240" w:lineRule="auto"/>
        <w:jc w:val="both"/>
        <w:rPr>
          <w:rFonts w:ascii="Times New Roman" w:hAnsi="Times New Roman"/>
        </w:rPr>
      </w:pPr>
      <w:r w:rsidRPr="00494520">
        <w:rPr>
          <w:rFonts w:ascii="Times New Roman" w:hAnsi="Times New Roman"/>
          <w:u w:val="single"/>
        </w:rPr>
        <w:t>potrzeby w zakresie rozwoju infrastruktury technicznej, w szczególności sieci szerokopasmowych.</w:t>
      </w:r>
      <w:r w:rsidRPr="00494520">
        <w:rPr>
          <w:rFonts w:ascii="Times New Roman" w:hAnsi="Times New Roman"/>
        </w:rPr>
        <w:t xml:space="preserve"> Obecne potrzeby są w tym zakresie zaspokojone, natomiast przyszłe potrzeby będą zaspokajane sukcesywnie w zależności od inicjatyw inwestorskich. Przez obszar planu przebiegają linia najwyższego napięcia 400 kV, jednak ten przebieg nie ogranicza zarówno istniejącej jak i przyszłej zabudowy.  Wieś Strobin jest wyposażona w sieć wodociągową, nie ma jednak gminnej sieci kanalizacji sanitarnej. Ośrodek dla niepełnosprawnych w budynku po byłej szkole podstawowej jak i zabudowa mieszkaniowa jednorodzinna, zagrodowa i rekreacji indywidualnej korzystają prawie wyłącznie ze zbiorników bezodpływowych na ścieki. Odbiornikiem ścieków jest gminna oczyszczalnia ścieków zlokalizowana na gruntach wsi Konopnica w odległości około 2-2,5 km od przedmiotowego obszaru.  W planie dopuszczono możliwość realizacji przydomowych/przyobiektowych oczyszczalni ścieków, o ile są spełnione wymagania przepisów odrębnych w tym zakresie.  </w:t>
      </w:r>
    </w:p>
    <w:p w:rsidR="00871414" w:rsidRPr="00494520" w:rsidRDefault="00871414" w:rsidP="00494520">
      <w:pPr>
        <w:numPr>
          <w:ilvl w:val="0"/>
          <w:numId w:val="19"/>
        </w:numPr>
        <w:spacing w:before="120" w:after="120" w:line="240" w:lineRule="auto"/>
        <w:jc w:val="both"/>
        <w:rPr>
          <w:rFonts w:ascii="Times New Roman" w:hAnsi="Times New Roman"/>
        </w:rPr>
      </w:pPr>
      <w:r w:rsidRPr="00494520">
        <w:rPr>
          <w:rFonts w:ascii="Times New Roman" w:hAnsi="Times New Roman"/>
          <w:u w:val="single"/>
        </w:rPr>
        <w:t>zapewnienie udziału społeczeństwa w pracach nad planem miejscowym przy użyciu środków komunikacji elektronicznej.</w:t>
      </w:r>
      <w:r w:rsidRPr="00494520">
        <w:rPr>
          <w:rFonts w:ascii="Times New Roman" w:hAnsi="Times New Roman"/>
        </w:rPr>
        <w:t xml:space="preserve"> Obowiązek ten jest realizowany na bieżąco w poszczególnych etapach prac nad projektem planu m.in. poprzez zamieszczanie ogłoszeń i obwieszczeń na stronie internetowej gminy oraz na tablicach ogłoszeń w Urzędzie Gminy i u sołtysa,,</w:t>
      </w:r>
    </w:p>
    <w:p w:rsidR="00871414" w:rsidRPr="00494520" w:rsidRDefault="00871414" w:rsidP="00494520">
      <w:pPr>
        <w:numPr>
          <w:ilvl w:val="0"/>
          <w:numId w:val="19"/>
        </w:numPr>
        <w:spacing w:before="120" w:after="120" w:line="240" w:lineRule="auto"/>
        <w:jc w:val="both"/>
        <w:rPr>
          <w:rFonts w:ascii="Times New Roman" w:hAnsi="Times New Roman"/>
        </w:rPr>
      </w:pPr>
      <w:r w:rsidRPr="00494520">
        <w:rPr>
          <w:rFonts w:ascii="Times New Roman" w:hAnsi="Times New Roman"/>
          <w:u w:val="single"/>
        </w:rPr>
        <w:t>zachowanie jawności i przejrzystości procedur planistycznych</w:t>
      </w:r>
      <w:r w:rsidRPr="00494520">
        <w:rPr>
          <w:rFonts w:ascii="Times New Roman" w:hAnsi="Times New Roman"/>
        </w:rPr>
        <w:t xml:space="preserve">. Obowiązek ten jest realizowany na bieżąco. W toku sporządzania projektu planu została też zorganizowana dodatkowo konsultacja z właścicielami gruntów (zebranie wiejskie w dniu 8 lutego 2017 r.), przez które zaprojektowano nowe drogi publiczne zapewniające lepszą dostępność terenów rekreacyjnych. Niniejsza wersja projektu planu uwzględnia brak zgody na poprowadzenie nowych dróg, co oznacza zachowanie dotychczasowego rolniczego użytkowania terenu bez możliwości zabudowy.  </w:t>
      </w:r>
    </w:p>
    <w:p w:rsidR="00871414" w:rsidRPr="00494520" w:rsidRDefault="00871414" w:rsidP="00494520">
      <w:pPr>
        <w:numPr>
          <w:ilvl w:val="0"/>
          <w:numId w:val="19"/>
        </w:numPr>
        <w:spacing w:before="120" w:after="120" w:line="240" w:lineRule="auto"/>
        <w:jc w:val="both"/>
        <w:rPr>
          <w:rFonts w:ascii="Times New Roman" w:hAnsi="Times New Roman"/>
        </w:rPr>
      </w:pPr>
      <w:r w:rsidRPr="00494520">
        <w:rPr>
          <w:rFonts w:ascii="Times New Roman" w:hAnsi="Times New Roman"/>
          <w:u w:val="single"/>
        </w:rPr>
        <w:t>potrzebę zapewnienia odpowiedniej ilości i jakości wody do celów zaopatrzenia ludności.</w:t>
      </w:r>
      <w:r w:rsidRPr="00494520">
        <w:rPr>
          <w:rFonts w:ascii="Times New Roman" w:hAnsi="Times New Roman"/>
        </w:rPr>
        <w:t xml:space="preserve"> Wieś Strobin jest wyposażona w gminną sieć wodociągową z ujęcia wód podziemnych w Konopnicy. Ujęcie to z ewentualną możliwością rozbudowy pozwala zapewnić obszarowi dostawę wody dla założonych w planie funkcji. </w:t>
      </w:r>
    </w:p>
    <w:p w:rsidR="00871414" w:rsidRPr="00494520" w:rsidRDefault="00871414" w:rsidP="00494520">
      <w:pPr>
        <w:numPr>
          <w:ilvl w:val="0"/>
          <w:numId w:val="19"/>
        </w:numPr>
        <w:spacing w:before="120" w:after="120" w:line="240" w:lineRule="auto"/>
        <w:jc w:val="both"/>
        <w:rPr>
          <w:rFonts w:ascii="Times New Roman" w:hAnsi="Times New Roman"/>
        </w:rPr>
      </w:pPr>
      <w:r w:rsidRPr="00494520">
        <w:rPr>
          <w:rFonts w:ascii="Times New Roman" w:hAnsi="Times New Roman"/>
        </w:rPr>
        <w:t xml:space="preserve">obszar objęty planem nie wpłynie znacząco na wzrost transportochłonności układu przestrzennego.  Już obecnie w sezonie letnim obserwowany jest zwiększony ruch samochodowy przybyszów z zewnątrz, jednak dopiero w przypadku zainwestowania w ośrodki obsługi turystyki i wypoczynku zbiorowego relatywnie może wzrosnąć obciążenie dróg ruchem samochodowym. Będzie to także obszar nowych miejsc pracy dla miejscowej ludności, jednak skala tego wzrostu nie jest spodziewana jako znacząca. Teren obecnie jest obsługiwana samochodową komunikacją zbiorową PKS i nie są w tym zakresie przewidywane jakiekolwiek zmiany. </w:t>
      </w:r>
    </w:p>
    <w:p w:rsidR="00871414" w:rsidRPr="00494520" w:rsidRDefault="00871414" w:rsidP="00494520">
      <w:pPr>
        <w:numPr>
          <w:ilvl w:val="0"/>
          <w:numId w:val="19"/>
        </w:numPr>
        <w:spacing w:before="120" w:after="120" w:line="240" w:lineRule="auto"/>
        <w:jc w:val="both"/>
        <w:rPr>
          <w:rFonts w:ascii="Times New Roman" w:hAnsi="Times New Roman"/>
        </w:rPr>
      </w:pPr>
      <w:r w:rsidRPr="00494520">
        <w:rPr>
          <w:rFonts w:ascii="Times New Roman" w:hAnsi="Times New Roman"/>
        </w:rPr>
        <w:t xml:space="preserve">proponowane w planie rozwiązania nie utrudnią ewentualnego urządzenia ścieżek rowerowych i chodników wzdłuż dróg publicznych w granicach obszaru objętego planem. </w:t>
      </w:r>
    </w:p>
    <w:p w:rsidR="00871414" w:rsidRPr="00494520" w:rsidRDefault="00871414" w:rsidP="00494520">
      <w:pPr>
        <w:numPr>
          <w:ilvl w:val="0"/>
          <w:numId w:val="19"/>
        </w:numPr>
        <w:spacing w:before="120" w:after="120" w:line="240" w:lineRule="auto"/>
        <w:jc w:val="both"/>
        <w:rPr>
          <w:rFonts w:ascii="Times New Roman" w:hAnsi="Times New Roman"/>
        </w:rPr>
      </w:pPr>
      <w:r w:rsidRPr="00494520">
        <w:rPr>
          <w:rFonts w:ascii="Times New Roman" w:hAnsi="Times New Roman"/>
        </w:rPr>
        <w:t xml:space="preserve">nowa zabudowa o funkcjach określonych w niniejszym planie miejscowym obejmuje w większości obszar obejmujący ukształtowaną zwartą strukturą przestrzenną wsi Strobin i Kolonia Strobin jak też tereny poza tymi strukturami, stanowi jednak kontynuację zastanej i kształtowanej przez wiele lat struktury w kierunku zachodnim, ku rzece. Jest zasadnym, aby zabudowa o funkcjach rekreacyjnych rozwijała się w sąsiedztwie rzeki i związanych z nią urządzonych i stopniowo zagospodarowywanych miejsc wypoczynku świątecznego i letniego. Jest to zgodne z polityką przestrzenną gminy Konopnica określonych w studium uwarunkowań i kierunków zagospodarowania przestrzennego gminy Konopnica jak i nie stoi w sprzeczności z ustaleniami planu ochrony Parku Krajobrazowego Międzyrzecza Warty i Widawki. Obszar objęty planem nie prezentuje sobą wysokich wartości przyrodniczych, nie występują tu cenne stanowiska chronionych gatunków i zbiorowisk fauny i flory, jednak ma predyspozycje do rozwoju funkcji wypoczynkowych. Ich rozwój niniejszy plan umożliwia. </w:t>
      </w:r>
    </w:p>
    <w:p w:rsidR="00871414" w:rsidRPr="00494520" w:rsidRDefault="00871414" w:rsidP="00494520">
      <w:pPr>
        <w:spacing w:line="240" w:lineRule="auto"/>
        <w:jc w:val="both"/>
        <w:rPr>
          <w:rFonts w:ascii="Times New Roman" w:hAnsi="Times New Roman"/>
          <w:b/>
        </w:rPr>
      </w:pPr>
      <w:r w:rsidRPr="00494520">
        <w:rPr>
          <w:rFonts w:ascii="Times New Roman" w:hAnsi="Times New Roman"/>
          <w:b/>
        </w:rPr>
        <w:t>2. Zgodność z wynikami analizy, o której mowa w art.32 ust.1 wraz z datą uchwały Rady Gminy, o której mowa w art. 32 ust.2 ustawy.</w:t>
      </w:r>
    </w:p>
    <w:p w:rsidR="00871414" w:rsidRPr="00494520" w:rsidRDefault="00871414" w:rsidP="00494520">
      <w:pPr>
        <w:spacing w:line="240" w:lineRule="auto"/>
        <w:jc w:val="both"/>
        <w:rPr>
          <w:rFonts w:ascii="Times New Roman" w:hAnsi="Times New Roman"/>
        </w:rPr>
      </w:pPr>
      <w:r w:rsidRPr="00494520">
        <w:rPr>
          <w:rFonts w:ascii="Times New Roman" w:hAnsi="Times New Roman"/>
        </w:rPr>
        <w:t xml:space="preserve">Gmina Konopnica  ma aktualne studium uwarunkowań i kierunków zagospodarowania przestrzennego przyjęte uchwałą Nr XX/117/16 Rady Gminy Konopnica z dnia 20 grudnia 2016 r. W tym studium obszar objęty planem jest przeznaczony pod zabudowę osadnictwa wiejskiego, indywidualną zabudowę rekreacyjną (letniskową) i dwa ośrodki obsługi turystyki i wypoczynku zbiorowego, a więc plan miejscowy nie będzie stanowił naruszenia ustaleń studium.  Te tereny, które są użytkowane rolniczo i ich właściciele nie zgodzili się na zaprojektowanie nowej drogi publicznej, która w zamierzeniu miała udrożnić tereny pomiędzy drogą powiatową i rzeką Wartą, zostały przeznaczone pod uprawy rolne tj. pozostawione w dotychczasowym użytkowaniu. Zawsze bowiem można zmienić ustalenia tego planu, co umożliwia obecnie obowiązujące studium gminy,  o ile zmieni się stosunek właścicieli gruntów rolnych do kwestii nowej drogi publicznej. </w:t>
      </w:r>
    </w:p>
    <w:p w:rsidR="00871414" w:rsidRPr="00494520" w:rsidRDefault="00871414" w:rsidP="00494520">
      <w:pPr>
        <w:spacing w:line="240" w:lineRule="auto"/>
        <w:jc w:val="both"/>
        <w:rPr>
          <w:rFonts w:ascii="Times New Roman" w:hAnsi="Times New Roman"/>
        </w:rPr>
      </w:pPr>
      <w:r w:rsidRPr="00494520">
        <w:rPr>
          <w:rFonts w:ascii="Times New Roman" w:hAnsi="Times New Roman"/>
        </w:rPr>
        <w:t xml:space="preserve">Rada Gminy Konopnica w niniejszej kadencji podjęła uchwałę Nr XIII/71/16 z dnia 22 marca 2016 r. w sprawie oceny aktualności studium uwarunkowań i kierunków zagospodarowania przestrzennego oraz aktualności planów miejscowych. W tej ocenie, która odnosiła się do studium uchwalonego w 2009 r. uwzględniono kwestię  sporządzania nowego planu miejscowego dla wsi Strobin i Kolonii Strobin, bowiem ten plan był już wówczas rozpoczęty. </w:t>
      </w:r>
    </w:p>
    <w:p w:rsidR="00871414" w:rsidRPr="00494520" w:rsidRDefault="00871414" w:rsidP="00494520">
      <w:pPr>
        <w:spacing w:line="240" w:lineRule="auto"/>
        <w:jc w:val="both"/>
        <w:rPr>
          <w:rFonts w:ascii="Times New Roman" w:hAnsi="Times New Roman"/>
          <w:b/>
        </w:rPr>
      </w:pPr>
      <w:r w:rsidRPr="00494520">
        <w:rPr>
          <w:rFonts w:ascii="Times New Roman" w:hAnsi="Times New Roman"/>
          <w:b/>
        </w:rPr>
        <w:t>3. Wpływ na finanse publiczne, w tym budżet gminy.</w:t>
      </w:r>
    </w:p>
    <w:p w:rsidR="00871414" w:rsidRPr="00494520" w:rsidRDefault="00871414" w:rsidP="00494520">
      <w:pPr>
        <w:spacing w:line="240" w:lineRule="auto"/>
        <w:jc w:val="both"/>
        <w:rPr>
          <w:rFonts w:ascii="Times New Roman" w:hAnsi="Times New Roman"/>
        </w:rPr>
      </w:pPr>
      <w:r w:rsidRPr="00494520">
        <w:rPr>
          <w:rFonts w:ascii="Times New Roman" w:hAnsi="Times New Roman"/>
        </w:rPr>
        <w:t>Realizacja planu  nie wpłynie w istotny sposób na wydatki gminy na cele publiczne, jednak wymagać będzie  wykupu gruntów prywatnych pod nową drogę publiczną (droga do</w:t>
      </w:r>
      <w:r>
        <w:rPr>
          <w:rFonts w:ascii="Times New Roman" w:hAnsi="Times New Roman"/>
        </w:rPr>
        <w:t xml:space="preserve">jazdowa o symbolu 4KDD) </w:t>
      </w:r>
      <w:r w:rsidRPr="00494520">
        <w:rPr>
          <w:rFonts w:ascii="Times New Roman" w:hAnsi="Times New Roman"/>
        </w:rPr>
        <w:t xml:space="preserve">a także pod poszerzenia dróg gminnych oznaczonych symbolami 3KDD, </w:t>
      </w:r>
      <w:r>
        <w:rPr>
          <w:rFonts w:ascii="Times New Roman" w:hAnsi="Times New Roman"/>
        </w:rPr>
        <w:t>5KDD, 6KDD, 8KDD.</w:t>
      </w:r>
      <w:r w:rsidRPr="00494520">
        <w:rPr>
          <w:rFonts w:ascii="Times New Roman" w:hAnsi="Times New Roman"/>
        </w:rPr>
        <w:t xml:space="preserve"> Pozostałe wydatki i szacowane korzyści dla budżetu gminy są  zawarte w prognozie finansowej planu. </w:t>
      </w:r>
    </w:p>
    <w:p w:rsidR="00871414" w:rsidRDefault="00871414"/>
    <w:sectPr w:rsidR="00871414" w:rsidSect="00B95CD9">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414" w:rsidRDefault="00871414" w:rsidP="000953E1">
      <w:pPr>
        <w:spacing w:after="0" w:line="240" w:lineRule="auto"/>
      </w:pPr>
      <w:r>
        <w:separator/>
      </w:r>
    </w:p>
  </w:endnote>
  <w:endnote w:type="continuationSeparator" w:id="0">
    <w:p w:rsidR="00871414" w:rsidRDefault="00871414" w:rsidP="000953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414" w:rsidRDefault="00871414">
    <w:pPr>
      <w:pStyle w:val="Footer"/>
      <w:jc w:val="center"/>
    </w:pPr>
    <w:fldSimple w:instr=" PAGE   \* MERGEFORMAT ">
      <w:r>
        <w:rPr>
          <w:noProof/>
        </w:rPr>
        <w:t>38</w:t>
      </w:r>
    </w:fldSimple>
  </w:p>
  <w:p w:rsidR="00871414" w:rsidRDefault="008714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414" w:rsidRDefault="00871414" w:rsidP="000953E1">
      <w:pPr>
        <w:spacing w:after="0" w:line="240" w:lineRule="auto"/>
      </w:pPr>
      <w:r>
        <w:separator/>
      </w:r>
    </w:p>
  </w:footnote>
  <w:footnote w:type="continuationSeparator" w:id="0">
    <w:p w:rsidR="00871414" w:rsidRDefault="00871414" w:rsidP="000953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05414"/>
    <w:multiLevelType w:val="multilevel"/>
    <w:tmpl w:val="B43878B0"/>
    <w:lvl w:ilvl="0">
      <w:start w:val="1"/>
      <w:numFmt w:val="decimal"/>
      <w:lvlText w:val="%1)"/>
      <w:lvlJc w:val="left"/>
      <w:pPr>
        <w:ind w:left="473" w:hanging="360"/>
      </w:pPr>
      <w:rPr>
        <w:rFonts w:cs="Times New Roman"/>
      </w:rPr>
    </w:lvl>
    <w:lvl w:ilvl="1">
      <w:start w:val="1"/>
      <w:numFmt w:val="lowerLetter"/>
      <w:lvlText w:val="%2."/>
      <w:lvlJc w:val="left"/>
      <w:pPr>
        <w:ind w:left="1193" w:hanging="360"/>
      </w:pPr>
      <w:rPr>
        <w:rFonts w:cs="Times New Roman"/>
      </w:rPr>
    </w:lvl>
    <w:lvl w:ilvl="2">
      <w:start w:val="1"/>
      <w:numFmt w:val="lowerRoman"/>
      <w:lvlText w:val="%3."/>
      <w:lvlJc w:val="right"/>
      <w:pPr>
        <w:ind w:left="1913" w:hanging="180"/>
      </w:pPr>
      <w:rPr>
        <w:rFonts w:cs="Times New Roman"/>
      </w:rPr>
    </w:lvl>
    <w:lvl w:ilvl="3">
      <w:start w:val="1"/>
      <w:numFmt w:val="decimal"/>
      <w:lvlText w:val="%4."/>
      <w:lvlJc w:val="left"/>
      <w:pPr>
        <w:ind w:left="2633" w:hanging="360"/>
      </w:pPr>
      <w:rPr>
        <w:rFonts w:cs="Times New Roman"/>
      </w:rPr>
    </w:lvl>
    <w:lvl w:ilvl="4">
      <w:start w:val="1"/>
      <w:numFmt w:val="lowerLetter"/>
      <w:lvlText w:val="%5."/>
      <w:lvlJc w:val="left"/>
      <w:pPr>
        <w:ind w:left="3353" w:hanging="360"/>
      </w:pPr>
      <w:rPr>
        <w:rFonts w:cs="Times New Roman"/>
      </w:rPr>
    </w:lvl>
    <w:lvl w:ilvl="5">
      <w:start w:val="1"/>
      <w:numFmt w:val="lowerRoman"/>
      <w:lvlText w:val="%6."/>
      <w:lvlJc w:val="right"/>
      <w:pPr>
        <w:ind w:left="4073" w:hanging="180"/>
      </w:pPr>
      <w:rPr>
        <w:rFonts w:cs="Times New Roman"/>
      </w:rPr>
    </w:lvl>
    <w:lvl w:ilvl="6">
      <w:start w:val="1"/>
      <w:numFmt w:val="decimal"/>
      <w:lvlText w:val="%7."/>
      <w:lvlJc w:val="left"/>
      <w:pPr>
        <w:ind w:left="4793" w:hanging="360"/>
      </w:pPr>
      <w:rPr>
        <w:rFonts w:cs="Times New Roman"/>
      </w:rPr>
    </w:lvl>
    <w:lvl w:ilvl="7">
      <w:start w:val="1"/>
      <w:numFmt w:val="lowerLetter"/>
      <w:lvlText w:val="%8."/>
      <w:lvlJc w:val="left"/>
      <w:pPr>
        <w:ind w:left="5513" w:hanging="360"/>
      </w:pPr>
      <w:rPr>
        <w:rFonts w:cs="Times New Roman"/>
      </w:rPr>
    </w:lvl>
    <w:lvl w:ilvl="8">
      <w:start w:val="1"/>
      <w:numFmt w:val="lowerRoman"/>
      <w:lvlText w:val="%9."/>
      <w:lvlJc w:val="right"/>
      <w:pPr>
        <w:ind w:left="6233" w:hanging="180"/>
      </w:pPr>
      <w:rPr>
        <w:rFonts w:cs="Times New Roman"/>
      </w:rPr>
    </w:lvl>
  </w:abstractNum>
  <w:abstractNum w:abstractNumId="1">
    <w:nsid w:val="0E8D6963"/>
    <w:multiLevelType w:val="multilevel"/>
    <w:tmpl w:val="85466F3C"/>
    <w:lvl w:ilvl="0">
      <w:start w:val="1"/>
      <w:numFmt w:val="lowerLetter"/>
      <w:lvlText w:val="%1)"/>
      <w:lvlJc w:val="left"/>
      <w:pPr>
        <w:ind w:left="717" w:hanging="360"/>
      </w:pPr>
      <w:rPr>
        <w:rFonts w:cs="Times New Roman"/>
      </w:rPr>
    </w:lvl>
    <w:lvl w:ilvl="1">
      <w:start w:val="1"/>
      <w:numFmt w:val="lowerLetter"/>
      <w:lvlText w:val="%2."/>
      <w:lvlJc w:val="left"/>
      <w:pPr>
        <w:ind w:left="1437" w:hanging="360"/>
      </w:pPr>
      <w:rPr>
        <w:rFonts w:cs="Times New Roman"/>
      </w:rPr>
    </w:lvl>
    <w:lvl w:ilvl="2">
      <w:start w:val="1"/>
      <w:numFmt w:val="lowerRoman"/>
      <w:lvlText w:val="%3."/>
      <w:lvlJc w:val="right"/>
      <w:pPr>
        <w:ind w:left="2157" w:hanging="180"/>
      </w:pPr>
      <w:rPr>
        <w:rFonts w:cs="Times New Roman"/>
      </w:rPr>
    </w:lvl>
    <w:lvl w:ilvl="3">
      <w:start w:val="1"/>
      <w:numFmt w:val="decimal"/>
      <w:lvlText w:val="%4."/>
      <w:lvlJc w:val="left"/>
      <w:pPr>
        <w:ind w:left="2877" w:hanging="360"/>
      </w:pPr>
      <w:rPr>
        <w:rFonts w:cs="Times New Roman"/>
      </w:rPr>
    </w:lvl>
    <w:lvl w:ilvl="4">
      <w:start w:val="1"/>
      <w:numFmt w:val="lowerLetter"/>
      <w:lvlText w:val="%5."/>
      <w:lvlJc w:val="left"/>
      <w:pPr>
        <w:ind w:left="3597" w:hanging="360"/>
      </w:pPr>
      <w:rPr>
        <w:rFonts w:cs="Times New Roman"/>
      </w:rPr>
    </w:lvl>
    <w:lvl w:ilvl="5">
      <w:start w:val="1"/>
      <w:numFmt w:val="lowerRoman"/>
      <w:lvlText w:val="%6."/>
      <w:lvlJc w:val="right"/>
      <w:pPr>
        <w:ind w:left="4317" w:hanging="180"/>
      </w:pPr>
      <w:rPr>
        <w:rFonts w:cs="Times New Roman"/>
      </w:rPr>
    </w:lvl>
    <w:lvl w:ilvl="6">
      <w:start w:val="1"/>
      <w:numFmt w:val="decimal"/>
      <w:lvlText w:val="%7."/>
      <w:lvlJc w:val="left"/>
      <w:pPr>
        <w:ind w:left="5037" w:hanging="360"/>
      </w:pPr>
      <w:rPr>
        <w:rFonts w:cs="Times New Roman"/>
      </w:rPr>
    </w:lvl>
    <w:lvl w:ilvl="7">
      <w:start w:val="1"/>
      <w:numFmt w:val="lowerLetter"/>
      <w:lvlText w:val="%8."/>
      <w:lvlJc w:val="left"/>
      <w:pPr>
        <w:ind w:left="5757" w:hanging="360"/>
      </w:pPr>
      <w:rPr>
        <w:rFonts w:cs="Times New Roman"/>
      </w:rPr>
    </w:lvl>
    <w:lvl w:ilvl="8">
      <w:start w:val="1"/>
      <w:numFmt w:val="lowerRoman"/>
      <w:lvlText w:val="%9."/>
      <w:lvlJc w:val="right"/>
      <w:pPr>
        <w:ind w:left="6477" w:hanging="180"/>
      </w:pPr>
      <w:rPr>
        <w:rFonts w:cs="Times New Roman"/>
      </w:rPr>
    </w:lvl>
  </w:abstractNum>
  <w:abstractNum w:abstractNumId="2">
    <w:nsid w:val="0FAE304A"/>
    <w:multiLevelType w:val="multilevel"/>
    <w:tmpl w:val="7C6E1914"/>
    <w:lvl w:ilvl="0">
      <w:start w:val="1"/>
      <w:numFmt w:val="lowerLetter"/>
      <w:lvlText w:val="%1)"/>
      <w:lvlJc w:val="left"/>
      <w:pPr>
        <w:ind w:left="717" w:hanging="360"/>
      </w:pPr>
      <w:rPr>
        <w:rFonts w:cs="Times New Roman"/>
      </w:rPr>
    </w:lvl>
    <w:lvl w:ilvl="1">
      <w:start w:val="1"/>
      <w:numFmt w:val="lowerLetter"/>
      <w:lvlText w:val="%2."/>
      <w:lvlJc w:val="left"/>
      <w:pPr>
        <w:ind w:left="1437" w:hanging="360"/>
      </w:pPr>
      <w:rPr>
        <w:rFonts w:cs="Times New Roman"/>
      </w:rPr>
    </w:lvl>
    <w:lvl w:ilvl="2">
      <w:start w:val="1"/>
      <w:numFmt w:val="lowerRoman"/>
      <w:lvlText w:val="%3."/>
      <w:lvlJc w:val="right"/>
      <w:pPr>
        <w:ind w:left="2157" w:hanging="180"/>
      </w:pPr>
      <w:rPr>
        <w:rFonts w:cs="Times New Roman"/>
      </w:rPr>
    </w:lvl>
    <w:lvl w:ilvl="3">
      <w:start w:val="1"/>
      <w:numFmt w:val="decimal"/>
      <w:lvlText w:val="%4."/>
      <w:lvlJc w:val="left"/>
      <w:pPr>
        <w:ind w:left="2877" w:hanging="360"/>
      </w:pPr>
      <w:rPr>
        <w:rFonts w:cs="Times New Roman"/>
      </w:rPr>
    </w:lvl>
    <w:lvl w:ilvl="4">
      <w:start w:val="1"/>
      <w:numFmt w:val="lowerLetter"/>
      <w:lvlText w:val="%5."/>
      <w:lvlJc w:val="left"/>
      <w:pPr>
        <w:ind w:left="3597" w:hanging="360"/>
      </w:pPr>
      <w:rPr>
        <w:rFonts w:cs="Times New Roman"/>
      </w:rPr>
    </w:lvl>
    <w:lvl w:ilvl="5">
      <w:start w:val="1"/>
      <w:numFmt w:val="lowerRoman"/>
      <w:lvlText w:val="%6."/>
      <w:lvlJc w:val="right"/>
      <w:pPr>
        <w:ind w:left="4317" w:hanging="180"/>
      </w:pPr>
      <w:rPr>
        <w:rFonts w:cs="Times New Roman"/>
      </w:rPr>
    </w:lvl>
    <w:lvl w:ilvl="6">
      <w:start w:val="1"/>
      <w:numFmt w:val="decimal"/>
      <w:lvlText w:val="%7."/>
      <w:lvlJc w:val="left"/>
      <w:pPr>
        <w:ind w:left="5037" w:hanging="360"/>
      </w:pPr>
      <w:rPr>
        <w:rFonts w:cs="Times New Roman"/>
      </w:rPr>
    </w:lvl>
    <w:lvl w:ilvl="7">
      <w:start w:val="1"/>
      <w:numFmt w:val="lowerLetter"/>
      <w:lvlText w:val="%8."/>
      <w:lvlJc w:val="left"/>
      <w:pPr>
        <w:ind w:left="5757" w:hanging="360"/>
      </w:pPr>
      <w:rPr>
        <w:rFonts w:cs="Times New Roman"/>
      </w:rPr>
    </w:lvl>
    <w:lvl w:ilvl="8">
      <w:start w:val="1"/>
      <w:numFmt w:val="lowerRoman"/>
      <w:lvlText w:val="%9."/>
      <w:lvlJc w:val="right"/>
      <w:pPr>
        <w:ind w:left="6477" w:hanging="180"/>
      </w:pPr>
      <w:rPr>
        <w:rFonts w:cs="Times New Roman"/>
      </w:rPr>
    </w:lvl>
  </w:abstractNum>
  <w:abstractNum w:abstractNumId="3">
    <w:nsid w:val="16016412"/>
    <w:multiLevelType w:val="multilevel"/>
    <w:tmpl w:val="99C47ADA"/>
    <w:lvl w:ilvl="0">
      <w:start w:val="1"/>
      <w:numFmt w:val="decimal"/>
      <w:lvlText w:val="%1)"/>
      <w:lvlJc w:val="left"/>
      <w:pPr>
        <w:ind w:left="717" w:hanging="360"/>
      </w:pPr>
      <w:rPr>
        <w:rFonts w:eastAsia="Times New Roman" w:cs="Times New Roman"/>
        <w:sz w:val="22"/>
      </w:rPr>
    </w:lvl>
    <w:lvl w:ilvl="1">
      <w:start w:val="1"/>
      <w:numFmt w:val="lowerLetter"/>
      <w:lvlText w:val="%2."/>
      <w:lvlJc w:val="left"/>
      <w:pPr>
        <w:ind w:left="1437" w:hanging="360"/>
      </w:pPr>
      <w:rPr>
        <w:rFonts w:cs="Times New Roman"/>
      </w:rPr>
    </w:lvl>
    <w:lvl w:ilvl="2">
      <w:start w:val="1"/>
      <w:numFmt w:val="lowerRoman"/>
      <w:lvlText w:val="%3."/>
      <w:lvlJc w:val="right"/>
      <w:pPr>
        <w:ind w:left="2157" w:hanging="180"/>
      </w:pPr>
      <w:rPr>
        <w:rFonts w:cs="Times New Roman"/>
      </w:rPr>
    </w:lvl>
    <w:lvl w:ilvl="3">
      <w:start w:val="1"/>
      <w:numFmt w:val="decimal"/>
      <w:lvlText w:val="%4."/>
      <w:lvlJc w:val="left"/>
      <w:pPr>
        <w:ind w:left="2877" w:hanging="360"/>
      </w:pPr>
      <w:rPr>
        <w:rFonts w:cs="Times New Roman"/>
      </w:rPr>
    </w:lvl>
    <w:lvl w:ilvl="4">
      <w:start w:val="1"/>
      <w:numFmt w:val="lowerLetter"/>
      <w:lvlText w:val="%5."/>
      <w:lvlJc w:val="left"/>
      <w:pPr>
        <w:ind w:left="3597" w:hanging="360"/>
      </w:pPr>
      <w:rPr>
        <w:rFonts w:cs="Times New Roman"/>
      </w:rPr>
    </w:lvl>
    <w:lvl w:ilvl="5">
      <w:start w:val="1"/>
      <w:numFmt w:val="lowerRoman"/>
      <w:lvlText w:val="%6."/>
      <w:lvlJc w:val="right"/>
      <w:pPr>
        <w:ind w:left="4317" w:hanging="180"/>
      </w:pPr>
      <w:rPr>
        <w:rFonts w:cs="Times New Roman"/>
      </w:rPr>
    </w:lvl>
    <w:lvl w:ilvl="6">
      <w:start w:val="1"/>
      <w:numFmt w:val="decimal"/>
      <w:lvlText w:val="%7."/>
      <w:lvlJc w:val="left"/>
      <w:pPr>
        <w:ind w:left="5037" w:hanging="360"/>
      </w:pPr>
      <w:rPr>
        <w:rFonts w:cs="Times New Roman"/>
      </w:rPr>
    </w:lvl>
    <w:lvl w:ilvl="7">
      <w:start w:val="1"/>
      <w:numFmt w:val="lowerLetter"/>
      <w:lvlText w:val="%8."/>
      <w:lvlJc w:val="left"/>
      <w:pPr>
        <w:ind w:left="5757" w:hanging="360"/>
      </w:pPr>
      <w:rPr>
        <w:rFonts w:cs="Times New Roman"/>
      </w:rPr>
    </w:lvl>
    <w:lvl w:ilvl="8">
      <w:start w:val="1"/>
      <w:numFmt w:val="lowerRoman"/>
      <w:lvlText w:val="%9."/>
      <w:lvlJc w:val="right"/>
      <w:pPr>
        <w:ind w:left="6477" w:hanging="180"/>
      </w:pPr>
      <w:rPr>
        <w:rFonts w:cs="Times New Roman"/>
      </w:rPr>
    </w:lvl>
  </w:abstractNum>
  <w:abstractNum w:abstractNumId="4">
    <w:nsid w:val="29222997"/>
    <w:multiLevelType w:val="multilevel"/>
    <w:tmpl w:val="6D76E790"/>
    <w:lvl w:ilvl="0">
      <w:start w:val="1"/>
      <w:numFmt w:val="lowerLetter"/>
      <w:lvlText w:val="%1)"/>
      <w:lvlJc w:val="left"/>
      <w:pPr>
        <w:ind w:left="717" w:hanging="360"/>
      </w:pPr>
      <w:rPr>
        <w:rFonts w:cs="Times New Roman"/>
      </w:rPr>
    </w:lvl>
    <w:lvl w:ilvl="1">
      <w:start w:val="1"/>
      <w:numFmt w:val="lowerLetter"/>
      <w:lvlText w:val="%2."/>
      <w:lvlJc w:val="left"/>
      <w:pPr>
        <w:ind w:left="1437" w:hanging="360"/>
      </w:pPr>
      <w:rPr>
        <w:rFonts w:cs="Times New Roman"/>
      </w:rPr>
    </w:lvl>
    <w:lvl w:ilvl="2">
      <w:start w:val="1"/>
      <w:numFmt w:val="lowerRoman"/>
      <w:lvlText w:val="%3."/>
      <w:lvlJc w:val="right"/>
      <w:pPr>
        <w:ind w:left="2157" w:hanging="180"/>
      </w:pPr>
      <w:rPr>
        <w:rFonts w:cs="Times New Roman"/>
      </w:rPr>
    </w:lvl>
    <w:lvl w:ilvl="3">
      <w:start w:val="1"/>
      <w:numFmt w:val="decimal"/>
      <w:lvlText w:val="%4."/>
      <w:lvlJc w:val="left"/>
      <w:pPr>
        <w:ind w:left="2877" w:hanging="360"/>
      </w:pPr>
      <w:rPr>
        <w:rFonts w:cs="Times New Roman"/>
      </w:rPr>
    </w:lvl>
    <w:lvl w:ilvl="4">
      <w:start w:val="1"/>
      <w:numFmt w:val="lowerLetter"/>
      <w:lvlText w:val="%5."/>
      <w:lvlJc w:val="left"/>
      <w:pPr>
        <w:ind w:left="3597" w:hanging="360"/>
      </w:pPr>
      <w:rPr>
        <w:rFonts w:cs="Times New Roman"/>
      </w:rPr>
    </w:lvl>
    <w:lvl w:ilvl="5">
      <w:start w:val="1"/>
      <w:numFmt w:val="lowerRoman"/>
      <w:lvlText w:val="%6."/>
      <w:lvlJc w:val="right"/>
      <w:pPr>
        <w:ind w:left="4317" w:hanging="180"/>
      </w:pPr>
      <w:rPr>
        <w:rFonts w:cs="Times New Roman"/>
      </w:rPr>
    </w:lvl>
    <w:lvl w:ilvl="6">
      <w:start w:val="1"/>
      <w:numFmt w:val="decimal"/>
      <w:lvlText w:val="%7."/>
      <w:lvlJc w:val="left"/>
      <w:pPr>
        <w:ind w:left="5037" w:hanging="360"/>
      </w:pPr>
      <w:rPr>
        <w:rFonts w:cs="Times New Roman"/>
      </w:rPr>
    </w:lvl>
    <w:lvl w:ilvl="7">
      <w:start w:val="1"/>
      <w:numFmt w:val="lowerLetter"/>
      <w:lvlText w:val="%8."/>
      <w:lvlJc w:val="left"/>
      <w:pPr>
        <w:ind w:left="5757" w:hanging="360"/>
      </w:pPr>
      <w:rPr>
        <w:rFonts w:cs="Times New Roman"/>
      </w:rPr>
    </w:lvl>
    <w:lvl w:ilvl="8">
      <w:start w:val="1"/>
      <w:numFmt w:val="lowerRoman"/>
      <w:lvlText w:val="%9."/>
      <w:lvlJc w:val="right"/>
      <w:pPr>
        <w:ind w:left="6477" w:hanging="180"/>
      </w:pPr>
      <w:rPr>
        <w:rFonts w:cs="Times New Roman"/>
      </w:rPr>
    </w:lvl>
  </w:abstractNum>
  <w:abstractNum w:abstractNumId="5">
    <w:nsid w:val="415934C0"/>
    <w:multiLevelType w:val="multilevel"/>
    <w:tmpl w:val="B68225C2"/>
    <w:lvl w:ilvl="0">
      <w:start w:val="1"/>
      <w:numFmt w:val="lowerLetter"/>
      <w:lvlText w:val="%1)"/>
      <w:lvlJc w:val="left"/>
      <w:pPr>
        <w:ind w:left="717" w:hanging="360"/>
      </w:pPr>
      <w:rPr>
        <w:rFonts w:cs="Times New Roman"/>
      </w:rPr>
    </w:lvl>
    <w:lvl w:ilvl="1">
      <w:start w:val="1"/>
      <w:numFmt w:val="lowerLetter"/>
      <w:lvlText w:val="%2."/>
      <w:lvlJc w:val="left"/>
      <w:pPr>
        <w:ind w:left="1437" w:hanging="360"/>
      </w:pPr>
      <w:rPr>
        <w:rFonts w:cs="Times New Roman"/>
      </w:rPr>
    </w:lvl>
    <w:lvl w:ilvl="2">
      <w:start w:val="1"/>
      <w:numFmt w:val="lowerRoman"/>
      <w:lvlText w:val="%3."/>
      <w:lvlJc w:val="right"/>
      <w:pPr>
        <w:ind w:left="2157" w:hanging="180"/>
      </w:pPr>
      <w:rPr>
        <w:rFonts w:cs="Times New Roman"/>
      </w:rPr>
    </w:lvl>
    <w:lvl w:ilvl="3">
      <w:start w:val="1"/>
      <w:numFmt w:val="decimal"/>
      <w:lvlText w:val="%4."/>
      <w:lvlJc w:val="left"/>
      <w:pPr>
        <w:ind w:left="2877" w:hanging="360"/>
      </w:pPr>
      <w:rPr>
        <w:rFonts w:cs="Times New Roman"/>
      </w:rPr>
    </w:lvl>
    <w:lvl w:ilvl="4">
      <w:start w:val="1"/>
      <w:numFmt w:val="lowerLetter"/>
      <w:lvlText w:val="%5."/>
      <w:lvlJc w:val="left"/>
      <w:pPr>
        <w:ind w:left="3597" w:hanging="360"/>
      </w:pPr>
      <w:rPr>
        <w:rFonts w:cs="Times New Roman"/>
      </w:rPr>
    </w:lvl>
    <w:lvl w:ilvl="5">
      <w:start w:val="1"/>
      <w:numFmt w:val="lowerRoman"/>
      <w:lvlText w:val="%6."/>
      <w:lvlJc w:val="right"/>
      <w:pPr>
        <w:ind w:left="4317" w:hanging="180"/>
      </w:pPr>
      <w:rPr>
        <w:rFonts w:cs="Times New Roman"/>
      </w:rPr>
    </w:lvl>
    <w:lvl w:ilvl="6">
      <w:start w:val="1"/>
      <w:numFmt w:val="decimal"/>
      <w:lvlText w:val="%7."/>
      <w:lvlJc w:val="left"/>
      <w:pPr>
        <w:ind w:left="5037" w:hanging="360"/>
      </w:pPr>
      <w:rPr>
        <w:rFonts w:cs="Times New Roman"/>
      </w:rPr>
    </w:lvl>
    <w:lvl w:ilvl="7">
      <w:start w:val="1"/>
      <w:numFmt w:val="lowerLetter"/>
      <w:lvlText w:val="%8."/>
      <w:lvlJc w:val="left"/>
      <w:pPr>
        <w:ind w:left="5757" w:hanging="360"/>
      </w:pPr>
      <w:rPr>
        <w:rFonts w:cs="Times New Roman"/>
      </w:rPr>
    </w:lvl>
    <w:lvl w:ilvl="8">
      <w:start w:val="1"/>
      <w:numFmt w:val="lowerRoman"/>
      <w:lvlText w:val="%9."/>
      <w:lvlJc w:val="right"/>
      <w:pPr>
        <w:ind w:left="6477" w:hanging="180"/>
      </w:pPr>
      <w:rPr>
        <w:rFonts w:cs="Times New Roman"/>
      </w:rPr>
    </w:lvl>
  </w:abstractNum>
  <w:abstractNum w:abstractNumId="6">
    <w:nsid w:val="50A17E42"/>
    <w:multiLevelType w:val="multilevel"/>
    <w:tmpl w:val="E142634E"/>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7">
    <w:nsid w:val="595C79E2"/>
    <w:multiLevelType w:val="hybridMultilevel"/>
    <w:tmpl w:val="2A205CDC"/>
    <w:lvl w:ilvl="0" w:tplc="BF42D6DA">
      <w:start w:val="1"/>
      <w:numFmt w:val="lowerLetter"/>
      <w:lvlText w:val="%1)"/>
      <w:lvlJc w:val="left"/>
      <w:pPr>
        <w:ind w:left="786"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nsid w:val="618B501F"/>
    <w:multiLevelType w:val="multilevel"/>
    <w:tmpl w:val="F5BCBE38"/>
    <w:lvl w:ilvl="0">
      <w:start w:val="1"/>
      <w:numFmt w:val="decimal"/>
      <w:lvlText w:val="%1)"/>
      <w:lvlJc w:val="left"/>
      <w:pPr>
        <w:ind w:left="473" w:hanging="360"/>
      </w:pPr>
      <w:rPr>
        <w:rFonts w:cs="Times New Roman"/>
      </w:rPr>
    </w:lvl>
    <w:lvl w:ilvl="1">
      <w:start w:val="1"/>
      <w:numFmt w:val="lowerLetter"/>
      <w:lvlText w:val="%2."/>
      <w:lvlJc w:val="left"/>
      <w:pPr>
        <w:ind w:left="1193" w:hanging="360"/>
      </w:pPr>
      <w:rPr>
        <w:rFonts w:cs="Times New Roman"/>
      </w:rPr>
    </w:lvl>
    <w:lvl w:ilvl="2">
      <w:start w:val="1"/>
      <w:numFmt w:val="lowerRoman"/>
      <w:lvlText w:val="%3."/>
      <w:lvlJc w:val="right"/>
      <w:pPr>
        <w:ind w:left="1913" w:hanging="180"/>
      </w:pPr>
      <w:rPr>
        <w:rFonts w:cs="Times New Roman"/>
      </w:rPr>
    </w:lvl>
    <w:lvl w:ilvl="3">
      <w:start w:val="1"/>
      <w:numFmt w:val="decimal"/>
      <w:lvlText w:val="%4."/>
      <w:lvlJc w:val="left"/>
      <w:pPr>
        <w:ind w:left="2633" w:hanging="360"/>
      </w:pPr>
      <w:rPr>
        <w:rFonts w:cs="Times New Roman"/>
      </w:rPr>
    </w:lvl>
    <w:lvl w:ilvl="4">
      <w:start w:val="1"/>
      <w:numFmt w:val="lowerLetter"/>
      <w:lvlText w:val="%5."/>
      <w:lvlJc w:val="left"/>
      <w:pPr>
        <w:ind w:left="3353" w:hanging="360"/>
      </w:pPr>
      <w:rPr>
        <w:rFonts w:cs="Times New Roman"/>
      </w:rPr>
    </w:lvl>
    <w:lvl w:ilvl="5">
      <w:start w:val="1"/>
      <w:numFmt w:val="lowerRoman"/>
      <w:lvlText w:val="%6."/>
      <w:lvlJc w:val="right"/>
      <w:pPr>
        <w:ind w:left="4073" w:hanging="180"/>
      </w:pPr>
      <w:rPr>
        <w:rFonts w:cs="Times New Roman"/>
      </w:rPr>
    </w:lvl>
    <w:lvl w:ilvl="6">
      <w:start w:val="1"/>
      <w:numFmt w:val="decimal"/>
      <w:lvlText w:val="%7."/>
      <w:lvlJc w:val="left"/>
      <w:pPr>
        <w:ind w:left="4793" w:hanging="360"/>
      </w:pPr>
      <w:rPr>
        <w:rFonts w:cs="Times New Roman"/>
      </w:rPr>
    </w:lvl>
    <w:lvl w:ilvl="7">
      <w:start w:val="1"/>
      <w:numFmt w:val="lowerLetter"/>
      <w:lvlText w:val="%8."/>
      <w:lvlJc w:val="left"/>
      <w:pPr>
        <w:ind w:left="5513" w:hanging="360"/>
      </w:pPr>
      <w:rPr>
        <w:rFonts w:cs="Times New Roman"/>
      </w:rPr>
    </w:lvl>
    <w:lvl w:ilvl="8">
      <w:start w:val="1"/>
      <w:numFmt w:val="lowerRoman"/>
      <w:lvlText w:val="%9."/>
      <w:lvlJc w:val="right"/>
      <w:pPr>
        <w:ind w:left="6233" w:hanging="180"/>
      </w:pPr>
      <w:rPr>
        <w:rFonts w:cs="Times New Roman"/>
      </w:rPr>
    </w:lvl>
  </w:abstractNum>
  <w:abstractNum w:abstractNumId="9">
    <w:nsid w:val="68736059"/>
    <w:multiLevelType w:val="multilevel"/>
    <w:tmpl w:val="EB84CEBA"/>
    <w:lvl w:ilvl="0">
      <w:start w:val="1"/>
      <w:numFmt w:val="lowerLetter"/>
      <w:lvlText w:val="%1)"/>
      <w:lvlJc w:val="left"/>
      <w:pPr>
        <w:ind w:left="717" w:hanging="360"/>
      </w:pPr>
      <w:rPr>
        <w:rFonts w:cs="Times New Roman"/>
      </w:rPr>
    </w:lvl>
    <w:lvl w:ilvl="1">
      <w:start w:val="1"/>
      <w:numFmt w:val="lowerLetter"/>
      <w:lvlText w:val="%2."/>
      <w:lvlJc w:val="left"/>
      <w:pPr>
        <w:ind w:left="1437" w:hanging="360"/>
      </w:pPr>
      <w:rPr>
        <w:rFonts w:cs="Times New Roman"/>
      </w:rPr>
    </w:lvl>
    <w:lvl w:ilvl="2">
      <w:start w:val="1"/>
      <w:numFmt w:val="lowerRoman"/>
      <w:lvlText w:val="%3."/>
      <w:lvlJc w:val="right"/>
      <w:pPr>
        <w:ind w:left="2157" w:hanging="180"/>
      </w:pPr>
      <w:rPr>
        <w:rFonts w:cs="Times New Roman"/>
      </w:rPr>
    </w:lvl>
    <w:lvl w:ilvl="3">
      <w:start w:val="1"/>
      <w:numFmt w:val="decimal"/>
      <w:lvlText w:val="%4."/>
      <w:lvlJc w:val="left"/>
      <w:pPr>
        <w:ind w:left="2877" w:hanging="360"/>
      </w:pPr>
      <w:rPr>
        <w:rFonts w:cs="Times New Roman"/>
      </w:rPr>
    </w:lvl>
    <w:lvl w:ilvl="4">
      <w:start w:val="1"/>
      <w:numFmt w:val="lowerLetter"/>
      <w:lvlText w:val="%5."/>
      <w:lvlJc w:val="left"/>
      <w:pPr>
        <w:ind w:left="3597" w:hanging="360"/>
      </w:pPr>
      <w:rPr>
        <w:rFonts w:cs="Times New Roman"/>
      </w:rPr>
    </w:lvl>
    <w:lvl w:ilvl="5">
      <w:start w:val="1"/>
      <w:numFmt w:val="lowerRoman"/>
      <w:lvlText w:val="%6."/>
      <w:lvlJc w:val="right"/>
      <w:pPr>
        <w:ind w:left="4317" w:hanging="180"/>
      </w:pPr>
      <w:rPr>
        <w:rFonts w:cs="Times New Roman"/>
      </w:rPr>
    </w:lvl>
    <w:lvl w:ilvl="6">
      <w:start w:val="1"/>
      <w:numFmt w:val="decimal"/>
      <w:lvlText w:val="%7."/>
      <w:lvlJc w:val="left"/>
      <w:pPr>
        <w:ind w:left="5037" w:hanging="360"/>
      </w:pPr>
      <w:rPr>
        <w:rFonts w:cs="Times New Roman"/>
      </w:rPr>
    </w:lvl>
    <w:lvl w:ilvl="7">
      <w:start w:val="1"/>
      <w:numFmt w:val="lowerLetter"/>
      <w:lvlText w:val="%8."/>
      <w:lvlJc w:val="left"/>
      <w:pPr>
        <w:ind w:left="5757" w:hanging="360"/>
      </w:pPr>
      <w:rPr>
        <w:rFonts w:cs="Times New Roman"/>
      </w:rPr>
    </w:lvl>
    <w:lvl w:ilvl="8">
      <w:start w:val="1"/>
      <w:numFmt w:val="lowerRoman"/>
      <w:lvlText w:val="%9."/>
      <w:lvlJc w:val="right"/>
      <w:pPr>
        <w:ind w:left="6477" w:hanging="180"/>
      </w:pPr>
      <w:rPr>
        <w:rFonts w:cs="Times New Roman"/>
      </w:rPr>
    </w:lvl>
  </w:abstractNum>
  <w:abstractNum w:abstractNumId="10">
    <w:nsid w:val="68CB7CE8"/>
    <w:multiLevelType w:val="multilevel"/>
    <w:tmpl w:val="4AB20FDE"/>
    <w:lvl w:ilvl="0">
      <w:start w:val="1"/>
      <w:numFmt w:val="lowerLetter"/>
      <w:lvlText w:val="%1)"/>
      <w:lvlJc w:val="left"/>
      <w:pPr>
        <w:ind w:left="717" w:hanging="360"/>
      </w:pPr>
      <w:rPr>
        <w:rFonts w:cs="Times New Roman"/>
      </w:rPr>
    </w:lvl>
    <w:lvl w:ilvl="1">
      <w:start w:val="1"/>
      <w:numFmt w:val="lowerLetter"/>
      <w:lvlText w:val="%2."/>
      <w:lvlJc w:val="left"/>
      <w:pPr>
        <w:ind w:left="1437" w:hanging="360"/>
      </w:pPr>
      <w:rPr>
        <w:rFonts w:cs="Times New Roman"/>
      </w:rPr>
    </w:lvl>
    <w:lvl w:ilvl="2">
      <w:start w:val="1"/>
      <w:numFmt w:val="lowerRoman"/>
      <w:lvlText w:val="%3."/>
      <w:lvlJc w:val="right"/>
      <w:pPr>
        <w:ind w:left="2157" w:hanging="180"/>
      </w:pPr>
      <w:rPr>
        <w:rFonts w:cs="Times New Roman"/>
      </w:rPr>
    </w:lvl>
    <w:lvl w:ilvl="3">
      <w:start w:val="1"/>
      <w:numFmt w:val="decimal"/>
      <w:lvlText w:val="%4."/>
      <w:lvlJc w:val="left"/>
      <w:pPr>
        <w:ind w:left="2877" w:hanging="360"/>
      </w:pPr>
      <w:rPr>
        <w:rFonts w:cs="Times New Roman"/>
      </w:rPr>
    </w:lvl>
    <w:lvl w:ilvl="4">
      <w:start w:val="1"/>
      <w:numFmt w:val="lowerLetter"/>
      <w:lvlText w:val="%5."/>
      <w:lvlJc w:val="left"/>
      <w:pPr>
        <w:ind w:left="3597" w:hanging="360"/>
      </w:pPr>
      <w:rPr>
        <w:rFonts w:cs="Times New Roman"/>
      </w:rPr>
    </w:lvl>
    <w:lvl w:ilvl="5">
      <w:start w:val="1"/>
      <w:numFmt w:val="lowerRoman"/>
      <w:lvlText w:val="%6."/>
      <w:lvlJc w:val="right"/>
      <w:pPr>
        <w:ind w:left="4317" w:hanging="180"/>
      </w:pPr>
      <w:rPr>
        <w:rFonts w:cs="Times New Roman"/>
      </w:rPr>
    </w:lvl>
    <w:lvl w:ilvl="6">
      <w:start w:val="1"/>
      <w:numFmt w:val="decimal"/>
      <w:lvlText w:val="%7."/>
      <w:lvlJc w:val="left"/>
      <w:pPr>
        <w:ind w:left="5037" w:hanging="360"/>
      </w:pPr>
      <w:rPr>
        <w:rFonts w:cs="Times New Roman"/>
      </w:rPr>
    </w:lvl>
    <w:lvl w:ilvl="7">
      <w:start w:val="1"/>
      <w:numFmt w:val="lowerLetter"/>
      <w:lvlText w:val="%8."/>
      <w:lvlJc w:val="left"/>
      <w:pPr>
        <w:ind w:left="5757" w:hanging="360"/>
      </w:pPr>
      <w:rPr>
        <w:rFonts w:cs="Times New Roman"/>
      </w:rPr>
    </w:lvl>
    <w:lvl w:ilvl="8">
      <w:start w:val="1"/>
      <w:numFmt w:val="lowerRoman"/>
      <w:lvlText w:val="%9."/>
      <w:lvlJc w:val="right"/>
      <w:pPr>
        <w:ind w:left="6477" w:hanging="180"/>
      </w:pPr>
      <w:rPr>
        <w:rFonts w:cs="Times New Roman"/>
      </w:rPr>
    </w:lvl>
  </w:abstractNum>
  <w:abstractNum w:abstractNumId="11">
    <w:nsid w:val="69D432CE"/>
    <w:multiLevelType w:val="multilevel"/>
    <w:tmpl w:val="B0A428E2"/>
    <w:lvl w:ilvl="0">
      <w:start w:val="1"/>
      <w:numFmt w:val="lowerLetter"/>
      <w:lvlText w:val="%1)"/>
      <w:lvlJc w:val="left"/>
      <w:pPr>
        <w:ind w:left="717" w:hanging="360"/>
      </w:pPr>
      <w:rPr>
        <w:rFonts w:cs="Times New Roman"/>
      </w:rPr>
    </w:lvl>
    <w:lvl w:ilvl="1">
      <w:start w:val="1"/>
      <w:numFmt w:val="lowerLetter"/>
      <w:lvlText w:val="%2."/>
      <w:lvlJc w:val="left"/>
      <w:pPr>
        <w:ind w:left="1437" w:hanging="360"/>
      </w:pPr>
      <w:rPr>
        <w:rFonts w:cs="Times New Roman"/>
      </w:rPr>
    </w:lvl>
    <w:lvl w:ilvl="2">
      <w:start w:val="1"/>
      <w:numFmt w:val="lowerRoman"/>
      <w:lvlText w:val="%3."/>
      <w:lvlJc w:val="right"/>
      <w:pPr>
        <w:ind w:left="2157" w:hanging="180"/>
      </w:pPr>
      <w:rPr>
        <w:rFonts w:cs="Times New Roman"/>
      </w:rPr>
    </w:lvl>
    <w:lvl w:ilvl="3">
      <w:start w:val="1"/>
      <w:numFmt w:val="decimal"/>
      <w:lvlText w:val="%4."/>
      <w:lvlJc w:val="left"/>
      <w:pPr>
        <w:ind w:left="2877" w:hanging="360"/>
      </w:pPr>
      <w:rPr>
        <w:rFonts w:cs="Times New Roman"/>
      </w:rPr>
    </w:lvl>
    <w:lvl w:ilvl="4">
      <w:start w:val="1"/>
      <w:numFmt w:val="lowerLetter"/>
      <w:lvlText w:val="%5."/>
      <w:lvlJc w:val="left"/>
      <w:pPr>
        <w:ind w:left="3597" w:hanging="360"/>
      </w:pPr>
      <w:rPr>
        <w:rFonts w:cs="Times New Roman"/>
      </w:rPr>
    </w:lvl>
    <w:lvl w:ilvl="5">
      <w:start w:val="1"/>
      <w:numFmt w:val="lowerRoman"/>
      <w:lvlText w:val="%6."/>
      <w:lvlJc w:val="right"/>
      <w:pPr>
        <w:ind w:left="4317" w:hanging="180"/>
      </w:pPr>
      <w:rPr>
        <w:rFonts w:cs="Times New Roman"/>
      </w:rPr>
    </w:lvl>
    <w:lvl w:ilvl="6">
      <w:start w:val="1"/>
      <w:numFmt w:val="decimal"/>
      <w:lvlText w:val="%7."/>
      <w:lvlJc w:val="left"/>
      <w:pPr>
        <w:ind w:left="5037" w:hanging="360"/>
      </w:pPr>
      <w:rPr>
        <w:rFonts w:cs="Times New Roman"/>
      </w:rPr>
    </w:lvl>
    <w:lvl w:ilvl="7">
      <w:start w:val="1"/>
      <w:numFmt w:val="lowerLetter"/>
      <w:lvlText w:val="%8."/>
      <w:lvlJc w:val="left"/>
      <w:pPr>
        <w:ind w:left="5757" w:hanging="360"/>
      </w:pPr>
      <w:rPr>
        <w:rFonts w:cs="Times New Roman"/>
      </w:rPr>
    </w:lvl>
    <w:lvl w:ilvl="8">
      <w:start w:val="1"/>
      <w:numFmt w:val="lowerRoman"/>
      <w:lvlText w:val="%9."/>
      <w:lvlJc w:val="right"/>
      <w:pPr>
        <w:ind w:left="6477" w:hanging="180"/>
      </w:pPr>
      <w:rPr>
        <w:rFonts w:cs="Times New Roman"/>
      </w:rPr>
    </w:lvl>
  </w:abstractNum>
  <w:abstractNum w:abstractNumId="12">
    <w:nsid w:val="6D756610"/>
    <w:multiLevelType w:val="multilevel"/>
    <w:tmpl w:val="A78C1C24"/>
    <w:lvl w:ilvl="0">
      <w:start w:val="1"/>
      <w:numFmt w:val="decimal"/>
      <w:lvlText w:val="%1)"/>
      <w:lvlJc w:val="left"/>
      <w:pPr>
        <w:ind w:left="530" w:hanging="360"/>
      </w:pPr>
      <w:rPr>
        <w:rFonts w:cs="Times New Roman"/>
      </w:rPr>
    </w:lvl>
    <w:lvl w:ilvl="1">
      <w:start w:val="1"/>
      <w:numFmt w:val="lowerLetter"/>
      <w:lvlText w:val="%2."/>
      <w:lvlJc w:val="left"/>
      <w:pPr>
        <w:ind w:left="1250" w:hanging="360"/>
      </w:pPr>
      <w:rPr>
        <w:rFonts w:cs="Times New Roman"/>
      </w:rPr>
    </w:lvl>
    <w:lvl w:ilvl="2">
      <w:start w:val="1"/>
      <w:numFmt w:val="lowerRoman"/>
      <w:lvlText w:val="%3."/>
      <w:lvlJc w:val="right"/>
      <w:pPr>
        <w:ind w:left="1970" w:hanging="180"/>
      </w:pPr>
      <w:rPr>
        <w:rFonts w:cs="Times New Roman"/>
      </w:rPr>
    </w:lvl>
    <w:lvl w:ilvl="3">
      <w:start w:val="1"/>
      <w:numFmt w:val="decimal"/>
      <w:lvlText w:val="%4."/>
      <w:lvlJc w:val="left"/>
      <w:pPr>
        <w:ind w:left="2690" w:hanging="360"/>
      </w:pPr>
      <w:rPr>
        <w:rFonts w:cs="Times New Roman"/>
      </w:rPr>
    </w:lvl>
    <w:lvl w:ilvl="4">
      <w:start w:val="1"/>
      <w:numFmt w:val="lowerLetter"/>
      <w:lvlText w:val="%5."/>
      <w:lvlJc w:val="left"/>
      <w:pPr>
        <w:ind w:left="3410" w:hanging="360"/>
      </w:pPr>
      <w:rPr>
        <w:rFonts w:cs="Times New Roman"/>
      </w:rPr>
    </w:lvl>
    <w:lvl w:ilvl="5">
      <w:start w:val="1"/>
      <w:numFmt w:val="lowerRoman"/>
      <w:lvlText w:val="%6."/>
      <w:lvlJc w:val="right"/>
      <w:pPr>
        <w:ind w:left="4130" w:hanging="180"/>
      </w:pPr>
      <w:rPr>
        <w:rFonts w:cs="Times New Roman"/>
      </w:rPr>
    </w:lvl>
    <w:lvl w:ilvl="6">
      <w:start w:val="1"/>
      <w:numFmt w:val="decimal"/>
      <w:lvlText w:val="%7."/>
      <w:lvlJc w:val="left"/>
      <w:pPr>
        <w:ind w:left="4850" w:hanging="360"/>
      </w:pPr>
      <w:rPr>
        <w:rFonts w:cs="Times New Roman"/>
      </w:rPr>
    </w:lvl>
    <w:lvl w:ilvl="7">
      <w:start w:val="1"/>
      <w:numFmt w:val="lowerLetter"/>
      <w:lvlText w:val="%8."/>
      <w:lvlJc w:val="left"/>
      <w:pPr>
        <w:ind w:left="5570" w:hanging="360"/>
      </w:pPr>
      <w:rPr>
        <w:rFonts w:cs="Times New Roman"/>
      </w:rPr>
    </w:lvl>
    <w:lvl w:ilvl="8">
      <w:start w:val="1"/>
      <w:numFmt w:val="lowerRoman"/>
      <w:lvlText w:val="%9."/>
      <w:lvlJc w:val="right"/>
      <w:pPr>
        <w:ind w:left="6290" w:hanging="180"/>
      </w:pPr>
      <w:rPr>
        <w:rFonts w:cs="Times New Roman"/>
      </w:rPr>
    </w:lvl>
  </w:abstractNum>
  <w:abstractNum w:abstractNumId="13">
    <w:nsid w:val="6FEF7340"/>
    <w:multiLevelType w:val="multilevel"/>
    <w:tmpl w:val="6F5E01F2"/>
    <w:lvl w:ilvl="0">
      <w:start w:val="1"/>
      <w:numFmt w:val="decimal"/>
      <w:lvlText w:val="%1)"/>
      <w:lvlJc w:val="left"/>
      <w:pPr>
        <w:ind w:left="473" w:hanging="360"/>
      </w:pPr>
      <w:rPr>
        <w:rFonts w:cs="Times New Roman"/>
      </w:rPr>
    </w:lvl>
    <w:lvl w:ilvl="1">
      <w:start w:val="1"/>
      <w:numFmt w:val="lowerLetter"/>
      <w:lvlText w:val="%2."/>
      <w:lvlJc w:val="left"/>
      <w:pPr>
        <w:ind w:left="1193" w:hanging="360"/>
      </w:pPr>
      <w:rPr>
        <w:rFonts w:cs="Times New Roman"/>
      </w:rPr>
    </w:lvl>
    <w:lvl w:ilvl="2">
      <w:start w:val="1"/>
      <w:numFmt w:val="lowerRoman"/>
      <w:lvlText w:val="%3."/>
      <w:lvlJc w:val="right"/>
      <w:pPr>
        <w:ind w:left="1913" w:hanging="180"/>
      </w:pPr>
      <w:rPr>
        <w:rFonts w:cs="Times New Roman"/>
      </w:rPr>
    </w:lvl>
    <w:lvl w:ilvl="3">
      <w:start w:val="1"/>
      <w:numFmt w:val="decimal"/>
      <w:lvlText w:val="%4."/>
      <w:lvlJc w:val="left"/>
      <w:pPr>
        <w:ind w:left="2633" w:hanging="360"/>
      </w:pPr>
      <w:rPr>
        <w:rFonts w:cs="Times New Roman"/>
      </w:rPr>
    </w:lvl>
    <w:lvl w:ilvl="4">
      <w:start w:val="1"/>
      <w:numFmt w:val="lowerLetter"/>
      <w:lvlText w:val="%5."/>
      <w:lvlJc w:val="left"/>
      <w:pPr>
        <w:ind w:left="3353" w:hanging="360"/>
      </w:pPr>
      <w:rPr>
        <w:rFonts w:cs="Times New Roman"/>
      </w:rPr>
    </w:lvl>
    <w:lvl w:ilvl="5">
      <w:start w:val="1"/>
      <w:numFmt w:val="lowerRoman"/>
      <w:lvlText w:val="%6."/>
      <w:lvlJc w:val="right"/>
      <w:pPr>
        <w:ind w:left="4073" w:hanging="180"/>
      </w:pPr>
      <w:rPr>
        <w:rFonts w:cs="Times New Roman"/>
      </w:rPr>
    </w:lvl>
    <w:lvl w:ilvl="6">
      <w:start w:val="1"/>
      <w:numFmt w:val="decimal"/>
      <w:lvlText w:val="%7."/>
      <w:lvlJc w:val="left"/>
      <w:pPr>
        <w:ind w:left="4793" w:hanging="360"/>
      </w:pPr>
      <w:rPr>
        <w:rFonts w:cs="Times New Roman"/>
      </w:rPr>
    </w:lvl>
    <w:lvl w:ilvl="7">
      <w:start w:val="1"/>
      <w:numFmt w:val="lowerLetter"/>
      <w:lvlText w:val="%8."/>
      <w:lvlJc w:val="left"/>
      <w:pPr>
        <w:ind w:left="5513" w:hanging="360"/>
      </w:pPr>
      <w:rPr>
        <w:rFonts w:cs="Times New Roman"/>
      </w:rPr>
    </w:lvl>
    <w:lvl w:ilvl="8">
      <w:start w:val="1"/>
      <w:numFmt w:val="lowerRoman"/>
      <w:lvlText w:val="%9."/>
      <w:lvlJc w:val="right"/>
      <w:pPr>
        <w:ind w:left="6233" w:hanging="180"/>
      </w:pPr>
      <w:rPr>
        <w:rFonts w:cs="Times New Roman"/>
      </w:rPr>
    </w:lvl>
  </w:abstractNum>
  <w:abstractNum w:abstractNumId="14">
    <w:nsid w:val="70D43762"/>
    <w:multiLevelType w:val="multilevel"/>
    <w:tmpl w:val="E0AE0D04"/>
    <w:lvl w:ilvl="0">
      <w:start w:val="1"/>
      <w:numFmt w:val="lowerLetter"/>
      <w:lvlText w:val="%1)"/>
      <w:lvlJc w:val="left"/>
      <w:pPr>
        <w:ind w:left="717" w:hanging="360"/>
      </w:pPr>
      <w:rPr>
        <w:rFonts w:cs="Times New Roman"/>
      </w:rPr>
    </w:lvl>
    <w:lvl w:ilvl="1">
      <w:start w:val="1"/>
      <w:numFmt w:val="lowerLetter"/>
      <w:lvlText w:val="%2."/>
      <w:lvlJc w:val="left"/>
      <w:pPr>
        <w:ind w:left="1437" w:hanging="360"/>
      </w:pPr>
      <w:rPr>
        <w:rFonts w:cs="Times New Roman"/>
      </w:rPr>
    </w:lvl>
    <w:lvl w:ilvl="2">
      <w:start w:val="1"/>
      <w:numFmt w:val="lowerRoman"/>
      <w:lvlText w:val="%3."/>
      <w:lvlJc w:val="right"/>
      <w:pPr>
        <w:ind w:left="2157" w:hanging="180"/>
      </w:pPr>
      <w:rPr>
        <w:rFonts w:cs="Times New Roman"/>
      </w:rPr>
    </w:lvl>
    <w:lvl w:ilvl="3">
      <w:start w:val="1"/>
      <w:numFmt w:val="decimal"/>
      <w:lvlText w:val="%4."/>
      <w:lvlJc w:val="left"/>
      <w:pPr>
        <w:ind w:left="2877" w:hanging="360"/>
      </w:pPr>
      <w:rPr>
        <w:rFonts w:cs="Times New Roman"/>
      </w:rPr>
    </w:lvl>
    <w:lvl w:ilvl="4">
      <w:start w:val="1"/>
      <w:numFmt w:val="lowerLetter"/>
      <w:lvlText w:val="%5."/>
      <w:lvlJc w:val="left"/>
      <w:pPr>
        <w:ind w:left="3597" w:hanging="360"/>
      </w:pPr>
      <w:rPr>
        <w:rFonts w:cs="Times New Roman"/>
      </w:rPr>
    </w:lvl>
    <w:lvl w:ilvl="5">
      <w:start w:val="1"/>
      <w:numFmt w:val="lowerRoman"/>
      <w:lvlText w:val="%6."/>
      <w:lvlJc w:val="right"/>
      <w:pPr>
        <w:ind w:left="4317" w:hanging="180"/>
      </w:pPr>
      <w:rPr>
        <w:rFonts w:cs="Times New Roman"/>
      </w:rPr>
    </w:lvl>
    <w:lvl w:ilvl="6">
      <w:start w:val="1"/>
      <w:numFmt w:val="decimal"/>
      <w:lvlText w:val="%7."/>
      <w:lvlJc w:val="left"/>
      <w:pPr>
        <w:ind w:left="5037" w:hanging="360"/>
      </w:pPr>
      <w:rPr>
        <w:rFonts w:cs="Times New Roman"/>
      </w:rPr>
    </w:lvl>
    <w:lvl w:ilvl="7">
      <w:start w:val="1"/>
      <w:numFmt w:val="lowerLetter"/>
      <w:lvlText w:val="%8."/>
      <w:lvlJc w:val="left"/>
      <w:pPr>
        <w:ind w:left="5757" w:hanging="360"/>
      </w:pPr>
      <w:rPr>
        <w:rFonts w:cs="Times New Roman"/>
      </w:rPr>
    </w:lvl>
    <w:lvl w:ilvl="8">
      <w:start w:val="1"/>
      <w:numFmt w:val="lowerRoman"/>
      <w:lvlText w:val="%9."/>
      <w:lvlJc w:val="right"/>
      <w:pPr>
        <w:ind w:left="6477" w:hanging="180"/>
      </w:pPr>
      <w:rPr>
        <w:rFonts w:cs="Times New Roman"/>
      </w:rPr>
    </w:lvl>
  </w:abstractNum>
  <w:abstractNum w:abstractNumId="15">
    <w:nsid w:val="74495C51"/>
    <w:multiLevelType w:val="hybridMultilevel"/>
    <w:tmpl w:val="04AE00EE"/>
    <w:lvl w:ilvl="0" w:tplc="B838DEC0">
      <w:start w:val="3"/>
      <w:numFmt w:val="lowerLetter"/>
      <w:lvlText w:val="%1)"/>
      <w:lvlJc w:val="left"/>
      <w:pPr>
        <w:ind w:left="644"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
    <w:nsid w:val="750B67EC"/>
    <w:multiLevelType w:val="multilevel"/>
    <w:tmpl w:val="3E4421EC"/>
    <w:lvl w:ilvl="0">
      <w:start w:val="1"/>
      <w:numFmt w:val="lowerLetter"/>
      <w:lvlText w:val="%1)"/>
      <w:lvlJc w:val="left"/>
      <w:pPr>
        <w:ind w:left="717" w:hanging="360"/>
      </w:pPr>
      <w:rPr>
        <w:rFonts w:cs="Times New Roman"/>
      </w:rPr>
    </w:lvl>
    <w:lvl w:ilvl="1">
      <w:start w:val="1"/>
      <w:numFmt w:val="lowerLetter"/>
      <w:lvlText w:val="%2."/>
      <w:lvlJc w:val="left"/>
      <w:pPr>
        <w:ind w:left="1437" w:hanging="360"/>
      </w:pPr>
      <w:rPr>
        <w:rFonts w:cs="Times New Roman"/>
      </w:rPr>
    </w:lvl>
    <w:lvl w:ilvl="2">
      <w:start w:val="1"/>
      <w:numFmt w:val="lowerRoman"/>
      <w:lvlText w:val="%3."/>
      <w:lvlJc w:val="right"/>
      <w:pPr>
        <w:ind w:left="2157" w:hanging="180"/>
      </w:pPr>
      <w:rPr>
        <w:rFonts w:cs="Times New Roman"/>
      </w:rPr>
    </w:lvl>
    <w:lvl w:ilvl="3">
      <w:start w:val="1"/>
      <w:numFmt w:val="decimal"/>
      <w:lvlText w:val="%4."/>
      <w:lvlJc w:val="left"/>
      <w:pPr>
        <w:ind w:left="2877" w:hanging="360"/>
      </w:pPr>
      <w:rPr>
        <w:rFonts w:cs="Times New Roman"/>
      </w:rPr>
    </w:lvl>
    <w:lvl w:ilvl="4">
      <w:start w:val="1"/>
      <w:numFmt w:val="lowerLetter"/>
      <w:lvlText w:val="%5."/>
      <w:lvlJc w:val="left"/>
      <w:pPr>
        <w:ind w:left="3597" w:hanging="360"/>
      </w:pPr>
      <w:rPr>
        <w:rFonts w:cs="Times New Roman"/>
      </w:rPr>
    </w:lvl>
    <w:lvl w:ilvl="5">
      <w:start w:val="1"/>
      <w:numFmt w:val="lowerRoman"/>
      <w:lvlText w:val="%6."/>
      <w:lvlJc w:val="right"/>
      <w:pPr>
        <w:ind w:left="4317" w:hanging="180"/>
      </w:pPr>
      <w:rPr>
        <w:rFonts w:cs="Times New Roman"/>
      </w:rPr>
    </w:lvl>
    <w:lvl w:ilvl="6">
      <w:start w:val="1"/>
      <w:numFmt w:val="decimal"/>
      <w:lvlText w:val="%7."/>
      <w:lvlJc w:val="left"/>
      <w:pPr>
        <w:ind w:left="5037" w:hanging="360"/>
      </w:pPr>
      <w:rPr>
        <w:rFonts w:cs="Times New Roman"/>
      </w:rPr>
    </w:lvl>
    <w:lvl w:ilvl="7">
      <w:start w:val="1"/>
      <w:numFmt w:val="lowerLetter"/>
      <w:lvlText w:val="%8."/>
      <w:lvlJc w:val="left"/>
      <w:pPr>
        <w:ind w:left="5757" w:hanging="360"/>
      </w:pPr>
      <w:rPr>
        <w:rFonts w:cs="Times New Roman"/>
      </w:rPr>
    </w:lvl>
    <w:lvl w:ilvl="8">
      <w:start w:val="1"/>
      <w:numFmt w:val="lowerRoman"/>
      <w:lvlText w:val="%9."/>
      <w:lvlJc w:val="right"/>
      <w:pPr>
        <w:ind w:left="6477" w:hanging="180"/>
      </w:pPr>
      <w:rPr>
        <w:rFonts w:cs="Times New Roman"/>
      </w:rPr>
    </w:lvl>
  </w:abstractNum>
  <w:abstractNum w:abstractNumId="17">
    <w:nsid w:val="776074E5"/>
    <w:multiLevelType w:val="multilevel"/>
    <w:tmpl w:val="AA6EDFCE"/>
    <w:lvl w:ilvl="0">
      <w:start w:val="1"/>
      <w:numFmt w:val="lowerLetter"/>
      <w:lvlText w:val="%1)"/>
      <w:lvlJc w:val="left"/>
      <w:pPr>
        <w:ind w:left="717" w:hanging="360"/>
      </w:pPr>
      <w:rPr>
        <w:rFonts w:cs="Times New Roman"/>
      </w:rPr>
    </w:lvl>
    <w:lvl w:ilvl="1">
      <w:start w:val="1"/>
      <w:numFmt w:val="lowerLetter"/>
      <w:lvlText w:val="%2."/>
      <w:lvlJc w:val="left"/>
      <w:pPr>
        <w:ind w:left="1437" w:hanging="360"/>
      </w:pPr>
      <w:rPr>
        <w:rFonts w:cs="Times New Roman"/>
      </w:rPr>
    </w:lvl>
    <w:lvl w:ilvl="2">
      <w:start w:val="1"/>
      <w:numFmt w:val="lowerRoman"/>
      <w:lvlText w:val="%3."/>
      <w:lvlJc w:val="right"/>
      <w:pPr>
        <w:ind w:left="2157" w:hanging="180"/>
      </w:pPr>
      <w:rPr>
        <w:rFonts w:cs="Times New Roman"/>
      </w:rPr>
    </w:lvl>
    <w:lvl w:ilvl="3">
      <w:start w:val="1"/>
      <w:numFmt w:val="decimal"/>
      <w:lvlText w:val="%4."/>
      <w:lvlJc w:val="left"/>
      <w:pPr>
        <w:ind w:left="2877" w:hanging="360"/>
      </w:pPr>
      <w:rPr>
        <w:rFonts w:cs="Times New Roman"/>
      </w:rPr>
    </w:lvl>
    <w:lvl w:ilvl="4">
      <w:start w:val="1"/>
      <w:numFmt w:val="lowerLetter"/>
      <w:lvlText w:val="%5."/>
      <w:lvlJc w:val="left"/>
      <w:pPr>
        <w:ind w:left="3597" w:hanging="360"/>
      </w:pPr>
      <w:rPr>
        <w:rFonts w:cs="Times New Roman"/>
      </w:rPr>
    </w:lvl>
    <w:lvl w:ilvl="5">
      <w:start w:val="1"/>
      <w:numFmt w:val="lowerRoman"/>
      <w:lvlText w:val="%6."/>
      <w:lvlJc w:val="right"/>
      <w:pPr>
        <w:ind w:left="4317" w:hanging="180"/>
      </w:pPr>
      <w:rPr>
        <w:rFonts w:cs="Times New Roman"/>
      </w:rPr>
    </w:lvl>
    <w:lvl w:ilvl="6">
      <w:start w:val="1"/>
      <w:numFmt w:val="decimal"/>
      <w:lvlText w:val="%7."/>
      <w:lvlJc w:val="left"/>
      <w:pPr>
        <w:ind w:left="5037" w:hanging="360"/>
      </w:pPr>
      <w:rPr>
        <w:rFonts w:cs="Times New Roman"/>
      </w:rPr>
    </w:lvl>
    <w:lvl w:ilvl="7">
      <w:start w:val="1"/>
      <w:numFmt w:val="lowerLetter"/>
      <w:lvlText w:val="%8."/>
      <w:lvlJc w:val="left"/>
      <w:pPr>
        <w:ind w:left="5757" w:hanging="360"/>
      </w:pPr>
      <w:rPr>
        <w:rFonts w:cs="Times New Roman"/>
      </w:rPr>
    </w:lvl>
    <w:lvl w:ilvl="8">
      <w:start w:val="1"/>
      <w:numFmt w:val="lowerRoman"/>
      <w:lvlText w:val="%9."/>
      <w:lvlJc w:val="right"/>
      <w:pPr>
        <w:ind w:left="6477" w:hanging="180"/>
      </w:pPr>
      <w:rPr>
        <w:rFonts w:cs="Times New Roman"/>
      </w:rPr>
    </w:lvl>
  </w:abstractNum>
  <w:abstractNum w:abstractNumId="18">
    <w:nsid w:val="7C0C2B0B"/>
    <w:multiLevelType w:val="multilevel"/>
    <w:tmpl w:val="FEAE1220"/>
    <w:lvl w:ilvl="0">
      <w:start w:val="1"/>
      <w:numFmt w:val="bullet"/>
      <w:lvlText w:val="o"/>
      <w:lvlJc w:val="left"/>
      <w:pPr>
        <w:ind w:left="720" w:hanging="360"/>
      </w:pPr>
      <w:rPr>
        <w:rFonts w:ascii="Courier New" w:hAnsi="Courier New" w:hint="default"/>
        <w:sz w:val="22"/>
      </w:rPr>
    </w:lvl>
    <w:lvl w:ilvl="1">
      <w:start w:val="1"/>
      <w:numFmt w:val="decimal"/>
      <w:lvlText w:val="%2."/>
      <w:lvlJc w:val="left"/>
      <w:pPr>
        <w:ind w:left="1440" w:hanging="360"/>
      </w:pPr>
      <w:rPr>
        <w:rFonts w:cs="Times New Roman"/>
        <w:sz w:val="22"/>
      </w:rPr>
    </w:lvl>
    <w:lvl w:ilvl="2">
      <w:start w:val="1"/>
      <w:numFmt w:val="decimal"/>
      <w:lvlText w:val="%3."/>
      <w:lvlJc w:val="left"/>
      <w:pPr>
        <w:ind w:left="2160" w:hanging="360"/>
      </w:pPr>
      <w:rPr>
        <w:rFonts w:cs="Times New Roman"/>
        <w:sz w:val="22"/>
      </w:rPr>
    </w:lvl>
    <w:lvl w:ilvl="3">
      <w:start w:val="1"/>
      <w:numFmt w:val="decimal"/>
      <w:lvlText w:val="%4."/>
      <w:lvlJc w:val="left"/>
      <w:pPr>
        <w:ind w:left="2880" w:hanging="360"/>
      </w:pPr>
      <w:rPr>
        <w:rFonts w:cs="Times New Roman"/>
        <w:sz w:val="22"/>
      </w:rPr>
    </w:lvl>
    <w:lvl w:ilvl="4">
      <w:start w:val="1"/>
      <w:numFmt w:val="decimal"/>
      <w:lvlText w:val="%5."/>
      <w:lvlJc w:val="left"/>
      <w:pPr>
        <w:ind w:left="3600" w:hanging="360"/>
      </w:pPr>
      <w:rPr>
        <w:rFonts w:cs="Times New Roman"/>
        <w:sz w:val="22"/>
      </w:rPr>
    </w:lvl>
    <w:lvl w:ilvl="5">
      <w:start w:val="1"/>
      <w:numFmt w:val="decimal"/>
      <w:lvlText w:val="%6."/>
      <w:lvlJc w:val="left"/>
      <w:pPr>
        <w:ind w:left="4320" w:hanging="360"/>
      </w:pPr>
      <w:rPr>
        <w:rFonts w:cs="Times New Roman"/>
        <w:sz w:val="22"/>
      </w:rPr>
    </w:lvl>
    <w:lvl w:ilvl="6">
      <w:start w:val="1"/>
      <w:numFmt w:val="decimal"/>
      <w:lvlText w:val="%7."/>
      <w:lvlJc w:val="left"/>
      <w:pPr>
        <w:ind w:left="5040" w:hanging="360"/>
      </w:pPr>
      <w:rPr>
        <w:rFonts w:cs="Times New Roman"/>
        <w:sz w:val="22"/>
      </w:rPr>
    </w:lvl>
    <w:lvl w:ilvl="7">
      <w:start w:val="1"/>
      <w:numFmt w:val="decimal"/>
      <w:lvlText w:val="%8."/>
      <w:lvlJc w:val="left"/>
      <w:pPr>
        <w:ind w:left="5760" w:hanging="360"/>
      </w:pPr>
      <w:rPr>
        <w:rFonts w:cs="Times New Roman"/>
        <w:sz w:val="22"/>
      </w:rPr>
    </w:lvl>
    <w:lvl w:ilvl="8">
      <w:start w:val="1"/>
      <w:numFmt w:val="decimal"/>
      <w:lvlText w:val="%9."/>
      <w:lvlJc w:val="left"/>
      <w:pPr>
        <w:ind w:left="6480" w:hanging="360"/>
      </w:pPr>
      <w:rPr>
        <w:rFonts w:cs="Times New Roman"/>
        <w:sz w:val="22"/>
      </w:rPr>
    </w:lvl>
  </w:abstractNum>
  <w:abstractNum w:abstractNumId="19">
    <w:nsid w:val="7E350D60"/>
    <w:multiLevelType w:val="multilevel"/>
    <w:tmpl w:val="785CDAB0"/>
    <w:lvl w:ilvl="0">
      <w:start w:val="1"/>
      <w:numFmt w:val="lowerLetter"/>
      <w:lvlText w:val="%1)"/>
      <w:lvlJc w:val="left"/>
      <w:pPr>
        <w:ind w:left="717" w:hanging="360"/>
      </w:pPr>
      <w:rPr>
        <w:rFonts w:cs="Times New Roman"/>
      </w:rPr>
    </w:lvl>
    <w:lvl w:ilvl="1">
      <w:start w:val="1"/>
      <w:numFmt w:val="lowerLetter"/>
      <w:lvlText w:val="%2."/>
      <w:lvlJc w:val="left"/>
      <w:pPr>
        <w:ind w:left="1437" w:hanging="360"/>
      </w:pPr>
      <w:rPr>
        <w:rFonts w:cs="Times New Roman"/>
      </w:rPr>
    </w:lvl>
    <w:lvl w:ilvl="2">
      <w:start w:val="1"/>
      <w:numFmt w:val="lowerRoman"/>
      <w:lvlText w:val="%3."/>
      <w:lvlJc w:val="right"/>
      <w:pPr>
        <w:ind w:left="2157" w:hanging="180"/>
      </w:pPr>
      <w:rPr>
        <w:rFonts w:cs="Times New Roman"/>
      </w:rPr>
    </w:lvl>
    <w:lvl w:ilvl="3">
      <w:start w:val="1"/>
      <w:numFmt w:val="decimal"/>
      <w:lvlText w:val="%4."/>
      <w:lvlJc w:val="left"/>
      <w:pPr>
        <w:ind w:left="2877" w:hanging="360"/>
      </w:pPr>
      <w:rPr>
        <w:rFonts w:cs="Times New Roman"/>
      </w:rPr>
    </w:lvl>
    <w:lvl w:ilvl="4">
      <w:start w:val="1"/>
      <w:numFmt w:val="lowerLetter"/>
      <w:lvlText w:val="%5."/>
      <w:lvlJc w:val="left"/>
      <w:pPr>
        <w:ind w:left="3597" w:hanging="360"/>
      </w:pPr>
      <w:rPr>
        <w:rFonts w:cs="Times New Roman"/>
      </w:rPr>
    </w:lvl>
    <w:lvl w:ilvl="5">
      <w:start w:val="1"/>
      <w:numFmt w:val="lowerRoman"/>
      <w:lvlText w:val="%6."/>
      <w:lvlJc w:val="right"/>
      <w:pPr>
        <w:ind w:left="4317" w:hanging="180"/>
      </w:pPr>
      <w:rPr>
        <w:rFonts w:cs="Times New Roman"/>
      </w:rPr>
    </w:lvl>
    <w:lvl w:ilvl="6">
      <w:start w:val="1"/>
      <w:numFmt w:val="decimal"/>
      <w:lvlText w:val="%7."/>
      <w:lvlJc w:val="left"/>
      <w:pPr>
        <w:ind w:left="5037" w:hanging="360"/>
      </w:pPr>
      <w:rPr>
        <w:rFonts w:cs="Times New Roman"/>
      </w:rPr>
    </w:lvl>
    <w:lvl w:ilvl="7">
      <w:start w:val="1"/>
      <w:numFmt w:val="lowerLetter"/>
      <w:lvlText w:val="%8."/>
      <w:lvlJc w:val="left"/>
      <w:pPr>
        <w:ind w:left="5757" w:hanging="360"/>
      </w:pPr>
      <w:rPr>
        <w:rFonts w:cs="Times New Roman"/>
      </w:rPr>
    </w:lvl>
    <w:lvl w:ilvl="8">
      <w:start w:val="1"/>
      <w:numFmt w:val="lowerRoman"/>
      <w:lvlText w:val="%9."/>
      <w:lvlJc w:val="right"/>
      <w:pPr>
        <w:ind w:left="6477" w:hanging="180"/>
      </w:pPr>
      <w:rPr>
        <w:rFonts w:cs="Times New Roman"/>
      </w:rPr>
    </w:lvl>
  </w:abstractNum>
  <w:num w:numId="1">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4520"/>
    <w:rsid w:val="00011E99"/>
    <w:rsid w:val="00015D6F"/>
    <w:rsid w:val="00056C26"/>
    <w:rsid w:val="00057D2F"/>
    <w:rsid w:val="00091DCE"/>
    <w:rsid w:val="000953E1"/>
    <w:rsid w:val="000A6D0E"/>
    <w:rsid w:val="000B0F6C"/>
    <w:rsid w:val="000D6C8F"/>
    <w:rsid w:val="0010180B"/>
    <w:rsid w:val="001053CE"/>
    <w:rsid w:val="00111EE4"/>
    <w:rsid w:val="001211F8"/>
    <w:rsid w:val="00147039"/>
    <w:rsid w:val="00155A4D"/>
    <w:rsid w:val="001777A6"/>
    <w:rsid w:val="0018182D"/>
    <w:rsid w:val="001870D8"/>
    <w:rsid w:val="001A08B2"/>
    <w:rsid w:val="001F12EF"/>
    <w:rsid w:val="00207925"/>
    <w:rsid w:val="00213E45"/>
    <w:rsid w:val="00234B10"/>
    <w:rsid w:val="00242D60"/>
    <w:rsid w:val="00243C45"/>
    <w:rsid w:val="00256C01"/>
    <w:rsid w:val="00277730"/>
    <w:rsid w:val="002A3C8B"/>
    <w:rsid w:val="002B3877"/>
    <w:rsid w:val="002F437E"/>
    <w:rsid w:val="002F7C22"/>
    <w:rsid w:val="00302E6D"/>
    <w:rsid w:val="00303187"/>
    <w:rsid w:val="00315B26"/>
    <w:rsid w:val="00315C7B"/>
    <w:rsid w:val="00346A2A"/>
    <w:rsid w:val="00376066"/>
    <w:rsid w:val="00380D50"/>
    <w:rsid w:val="003D19A6"/>
    <w:rsid w:val="003D61B6"/>
    <w:rsid w:val="00414109"/>
    <w:rsid w:val="004141AA"/>
    <w:rsid w:val="00457CA6"/>
    <w:rsid w:val="00462BFE"/>
    <w:rsid w:val="00491DDA"/>
    <w:rsid w:val="00494520"/>
    <w:rsid w:val="00495C11"/>
    <w:rsid w:val="004B38CC"/>
    <w:rsid w:val="004E6BA8"/>
    <w:rsid w:val="004F3F4A"/>
    <w:rsid w:val="005171F9"/>
    <w:rsid w:val="00530755"/>
    <w:rsid w:val="00554650"/>
    <w:rsid w:val="0057639C"/>
    <w:rsid w:val="0059208A"/>
    <w:rsid w:val="005B4279"/>
    <w:rsid w:val="00602D74"/>
    <w:rsid w:val="00605B22"/>
    <w:rsid w:val="00622B32"/>
    <w:rsid w:val="00630786"/>
    <w:rsid w:val="00631F7C"/>
    <w:rsid w:val="0064748D"/>
    <w:rsid w:val="00651845"/>
    <w:rsid w:val="006852D4"/>
    <w:rsid w:val="006B2508"/>
    <w:rsid w:val="006F44A2"/>
    <w:rsid w:val="00706EF6"/>
    <w:rsid w:val="00722178"/>
    <w:rsid w:val="00726CFC"/>
    <w:rsid w:val="00786C2A"/>
    <w:rsid w:val="007A0BFC"/>
    <w:rsid w:val="007A74FE"/>
    <w:rsid w:val="007D17DA"/>
    <w:rsid w:val="00804ED7"/>
    <w:rsid w:val="0080744C"/>
    <w:rsid w:val="00863E92"/>
    <w:rsid w:val="00871414"/>
    <w:rsid w:val="00880264"/>
    <w:rsid w:val="00882E75"/>
    <w:rsid w:val="0089471F"/>
    <w:rsid w:val="008A0992"/>
    <w:rsid w:val="008C1767"/>
    <w:rsid w:val="008C411E"/>
    <w:rsid w:val="008D5AFB"/>
    <w:rsid w:val="0095731B"/>
    <w:rsid w:val="0097549A"/>
    <w:rsid w:val="009A3E35"/>
    <w:rsid w:val="009E6D5F"/>
    <w:rsid w:val="00A328FD"/>
    <w:rsid w:val="00A84B38"/>
    <w:rsid w:val="00A90EB2"/>
    <w:rsid w:val="00AB56FE"/>
    <w:rsid w:val="00AB71EA"/>
    <w:rsid w:val="00AC43A6"/>
    <w:rsid w:val="00AF2CE3"/>
    <w:rsid w:val="00B07D83"/>
    <w:rsid w:val="00B41F8C"/>
    <w:rsid w:val="00B52D0C"/>
    <w:rsid w:val="00B95CD9"/>
    <w:rsid w:val="00BA2F49"/>
    <w:rsid w:val="00C16916"/>
    <w:rsid w:val="00C2372E"/>
    <w:rsid w:val="00C360E6"/>
    <w:rsid w:val="00C433EE"/>
    <w:rsid w:val="00C77393"/>
    <w:rsid w:val="00CC0685"/>
    <w:rsid w:val="00CE4827"/>
    <w:rsid w:val="00D01D08"/>
    <w:rsid w:val="00D15C39"/>
    <w:rsid w:val="00D3698C"/>
    <w:rsid w:val="00D71D7D"/>
    <w:rsid w:val="00D7652E"/>
    <w:rsid w:val="00D838B0"/>
    <w:rsid w:val="00DA2809"/>
    <w:rsid w:val="00DA7583"/>
    <w:rsid w:val="00DB20B0"/>
    <w:rsid w:val="00E30816"/>
    <w:rsid w:val="00E356B5"/>
    <w:rsid w:val="00E62848"/>
    <w:rsid w:val="00E74B07"/>
    <w:rsid w:val="00EB1B77"/>
    <w:rsid w:val="00EB41FB"/>
    <w:rsid w:val="00EB6A37"/>
    <w:rsid w:val="00EC0061"/>
    <w:rsid w:val="00EE54D9"/>
    <w:rsid w:val="00EE5722"/>
    <w:rsid w:val="00F01054"/>
    <w:rsid w:val="00F40B93"/>
    <w:rsid w:val="00F43CB5"/>
    <w:rsid w:val="00F630E6"/>
    <w:rsid w:val="00F95D56"/>
    <w:rsid w:val="00FC273F"/>
    <w:rsid w:val="00FD1D3F"/>
    <w:rsid w:val="00FF268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List" w:locked="1" w:semiHidden="0" w:uiPriority="0" w:unhideWhenUsed="0"/>
    <w:lsdException w:name="Title" w:locked="1" w:semiHidden="0" w:uiPriority="0" w:unhideWhenUsed="0" w:qFormat="1"/>
    <w:lsdException w:name="Signature" w:locked="1" w:semiHidden="0" w:uiPriority="0" w:unhideWhenUsed="0"/>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CD9"/>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etekstu">
    <w:name w:val="Treść tekstu"/>
    <w:basedOn w:val="Normal"/>
    <w:uiPriority w:val="99"/>
    <w:rsid w:val="00494520"/>
    <w:pPr>
      <w:spacing w:before="120" w:after="140" w:line="288" w:lineRule="auto"/>
      <w:ind w:firstLine="425"/>
    </w:pPr>
    <w:rPr>
      <w:rFonts w:ascii="Times New Roman" w:hAnsi="Times New Roman"/>
      <w:color w:val="00000A"/>
      <w:sz w:val="24"/>
      <w:szCs w:val="24"/>
    </w:rPr>
  </w:style>
  <w:style w:type="paragraph" w:styleId="Header">
    <w:name w:val="header"/>
    <w:basedOn w:val="Normal"/>
    <w:next w:val="Tretekstu"/>
    <w:link w:val="HeaderChar"/>
    <w:uiPriority w:val="99"/>
    <w:semiHidden/>
    <w:rsid w:val="00494520"/>
    <w:pPr>
      <w:keepNext/>
      <w:spacing w:before="240" w:after="120" w:line="240" w:lineRule="auto"/>
      <w:ind w:firstLine="425"/>
    </w:pPr>
    <w:rPr>
      <w:rFonts w:ascii="Times New Roman" w:hAnsi="Times New Roman"/>
      <w:sz w:val="24"/>
      <w:szCs w:val="24"/>
    </w:rPr>
  </w:style>
  <w:style w:type="character" w:customStyle="1" w:styleId="HeaderChar">
    <w:name w:val="Header Char"/>
    <w:basedOn w:val="DefaultParagraphFont"/>
    <w:link w:val="Header"/>
    <w:uiPriority w:val="99"/>
    <w:semiHidden/>
    <w:locked/>
    <w:rsid w:val="00494520"/>
    <w:rPr>
      <w:rFonts w:ascii="Times New Roman" w:hAnsi="Times New Roman" w:cs="Times New Roman"/>
      <w:sz w:val="24"/>
      <w:szCs w:val="24"/>
    </w:rPr>
  </w:style>
  <w:style w:type="character" w:customStyle="1" w:styleId="NagwekZnak">
    <w:name w:val="Nagłówek Znak"/>
    <w:basedOn w:val="DefaultParagraphFont"/>
    <w:link w:val="Header"/>
    <w:uiPriority w:val="99"/>
    <w:semiHidden/>
    <w:locked/>
    <w:rsid w:val="00494520"/>
    <w:rPr>
      <w:rFonts w:cs="Times New Roman"/>
    </w:rPr>
  </w:style>
  <w:style w:type="paragraph" w:styleId="Footer">
    <w:name w:val="footer"/>
    <w:basedOn w:val="Normal"/>
    <w:link w:val="FooterChar"/>
    <w:uiPriority w:val="99"/>
    <w:rsid w:val="00494520"/>
    <w:pPr>
      <w:tabs>
        <w:tab w:val="center" w:pos="4536"/>
        <w:tab w:val="right" w:pos="9072"/>
      </w:tabs>
      <w:spacing w:before="120" w:after="120" w:line="240" w:lineRule="auto"/>
      <w:ind w:firstLine="425"/>
    </w:pPr>
    <w:rPr>
      <w:rFonts w:ascii="Times New Roman" w:hAnsi="Times New Roman"/>
      <w:sz w:val="24"/>
      <w:szCs w:val="24"/>
    </w:rPr>
  </w:style>
  <w:style w:type="character" w:customStyle="1" w:styleId="FooterChar">
    <w:name w:val="Footer Char"/>
    <w:basedOn w:val="DefaultParagraphFont"/>
    <w:link w:val="Footer"/>
    <w:uiPriority w:val="99"/>
    <w:semiHidden/>
    <w:locked/>
    <w:rsid w:val="00494520"/>
    <w:rPr>
      <w:rFonts w:ascii="Times New Roman" w:hAnsi="Times New Roman" w:cs="Times New Roman"/>
      <w:sz w:val="24"/>
      <w:szCs w:val="24"/>
    </w:rPr>
  </w:style>
  <w:style w:type="character" w:customStyle="1" w:styleId="StopkaZnak">
    <w:name w:val="Stopka Znak"/>
    <w:basedOn w:val="DefaultParagraphFont"/>
    <w:link w:val="Footer"/>
    <w:uiPriority w:val="99"/>
    <w:locked/>
    <w:rsid w:val="00494520"/>
    <w:rPr>
      <w:rFonts w:cs="Times New Roman"/>
    </w:rPr>
  </w:style>
  <w:style w:type="character" w:customStyle="1" w:styleId="SignatureChar">
    <w:name w:val="Signature Char"/>
    <w:basedOn w:val="DefaultParagraphFont"/>
    <w:link w:val="Signature"/>
    <w:uiPriority w:val="99"/>
    <w:semiHidden/>
    <w:locked/>
    <w:rsid w:val="00494520"/>
    <w:rPr>
      <w:rFonts w:ascii="Times New Roman" w:hAnsi="Times New Roman" w:cs="Arial"/>
      <w:i/>
      <w:iCs/>
      <w:color w:val="00000A"/>
      <w:sz w:val="24"/>
      <w:szCs w:val="24"/>
    </w:rPr>
  </w:style>
  <w:style w:type="paragraph" w:styleId="Signature">
    <w:name w:val="Signature"/>
    <w:basedOn w:val="Normal"/>
    <w:link w:val="SignatureChar"/>
    <w:uiPriority w:val="99"/>
    <w:semiHidden/>
    <w:rsid w:val="00494520"/>
    <w:pPr>
      <w:suppressLineNumbers/>
      <w:spacing w:before="120" w:after="120" w:line="240" w:lineRule="auto"/>
      <w:ind w:firstLine="425"/>
    </w:pPr>
    <w:rPr>
      <w:rFonts w:ascii="Times New Roman" w:hAnsi="Times New Roman" w:cs="Arial"/>
      <w:i/>
      <w:iCs/>
      <w:color w:val="00000A"/>
      <w:sz w:val="24"/>
      <w:szCs w:val="24"/>
    </w:rPr>
  </w:style>
  <w:style w:type="character" w:customStyle="1" w:styleId="SignatureChar1">
    <w:name w:val="Signature Char1"/>
    <w:basedOn w:val="DefaultParagraphFont"/>
    <w:link w:val="Signature"/>
    <w:uiPriority w:val="99"/>
    <w:semiHidden/>
    <w:rsid w:val="00480FD9"/>
  </w:style>
  <w:style w:type="paragraph" w:styleId="BalloonText">
    <w:name w:val="Balloon Text"/>
    <w:basedOn w:val="Normal"/>
    <w:link w:val="BalloonTextChar"/>
    <w:uiPriority w:val="99"/>
    <w:semiHidden/>
    <w:rsid w:val="00494520"/>
    <w:pPr>
      <w:spacing w:before="120" w:after="120" w:line="240" w:lineRule="auto"/>
      <w:ind w:firstLine="425"/>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94520"/>
    <w:rPr>
      <w:rFonts w:ascii="Segoe UI" w:hAnsi="Segoe UI" w:cs="Segoe UI"/>
      <w:sz w:val="18"/>
      <w:szCs w:val="18"/>
    </w:rPr>
  </w:style>
  <w:style w:type="character" w:customStyle="1" w:styleId="TekstdymkaZnak">
    <w:name w:val="Tekst dymka Znak"/>
    <w:basedOn w:val="DefaultParagraphFont"/>
    <w:link w:val="BalloonText"/>
    <w:uiPriority w:val="99"/>
    <w:semiHidden/>
    <w:locked/>
    <w:rsid w:val="00494520"/>
    <w:rPr>
      <w:rFonts w:ascii="Tahoma" w:hAnsi="Tahoma" w:cs="Tahoma"/>
      <w:sz w:val="16"/>
      <w:szCs w:val="16"/>
    </w:rPr>
  </w:style>
  <w:style w:type="paragraph" w:styleId="ListParagraph">
    <w:name w:val="List Paragraph"/>
    <w:basedOn w:val="Normal"/>
    <w:uiPriority w:val="99"/>
    <w:qFormat/>
    <w:rsid w:val="00494520"/>
    <w:pPr>
      <w:spacing w:before="120" w:after="120" w:line="240" w:lineRule="auto"/>
      <w:ind w:left="720" w:firstLine="425"/>
      <w:contextualSpacing/>
    </w:pPr>
    <w:rPr>
      <w:rFonts w:ascii="Times New Roman" w:hAnsi="Times New Roman"/>
      <w:color w:val="00000A"/>
      <w:sz w:val="24"/>
      <w:szCs w:val="24"/>
    </w:rPr>
  </w:style>
  <w:style w:type="paragraph" w:customStyle="1" w:styleId="Indeks">
    <w:name w:val="Indeks"/>
    <w:basedOn w:val="Normal"/>
    <w:uiPriority w:val="99"/>
    <w:rsid w:val="00494520"/>
    <w:pPr>
      <w:suppressLineNumbers/>
      <w:spacing w:before="120" w:after="120" w:line="240" w:lineRule="auto"/>
      <w:ind w:firstLine="425"/>
    </w:pPr>
    <w:rPr>
      <w:rFonts w:ascii="Times New Roman" w:hAnsi="Times New Roman" w:cs="Arial"/>
      <w:color w:val="00000A"/>
      <w:sz w:val="24"/>
      <w:szCs w:val="24"/>
    </w:rPr>
  </w:style>
  <w:style w:type="paragraph" w:customStyle="1" w:styleId="Gwka">
    <w:name w:val="Główka"/>
    <w:basedOn w:val="Normal"/>
    <w:uiPriority w:val="99"/>
    <w:rsid w:val="00494520"/>
    <w:pPr>
      <w:tabs>
        <w:tab w:val="center" w:pos="4536"/>
        <w:tab w:val="right" w:pos="9072"/>
      </w:tabs>
      <w:spacing w:before="120" w:after="120" w:line="240" w:lineRule="auto"/>
      <w:ind w:firstLine="425"/>
    </w:pPr>
    <w:rPr>
      <w:rFonts w:ascii="Times New Roman" w:hAnsi="Times New Roman"/>
      <w:color w:val="00000A"/>
      <w:sz w:val="24"/>
      <w:szCs w:val="24"/>
    </w:rPr>
  </w:style>
  <w:style w:type="paragraph" w:customStyle="1" w:styleId="Sygnatura">
    <w:name w:val="Sygnatura"/>
    <w:basedOn w:val="Normal"/>
    <w:uiPriority w:val="99"/>
    <w:rsid w:val="00494520"/>
    <w:pPr>
      <w:suppressLineNumbers/>
      <w:spacing w:before="120" w:after="120" w:line="240" w:lineRule="auto"/>
      <w:ind w:firstLine="425"/>
    </w:pPr>
    <w:rPr>
      <w:rFonts w:ascii="Times New Roman" w:hAnsi="Times New Roman" w:cs="Arial"/>
      <w:i/>
      <w:iCs/>
      <w:color w:val="00000A"/>
      <w:sz w:val="24"/>
      <w:szCs w:val="24"/>
    </w:rPr>
  </w:style>
  <w:style w:type="paragraph" w:customStyle="1" w:styleId="western">
    <w:name w:val="western"/>
    <w:basedOn w:val="Normal"/>
    <w:uiPriority w:val="99"/>
    <w:rsid w:val="00494520"/>
    <w:pPr>
      <w:spacing w:before="100" w:beforeAutospacing="1" w:after="142" w:line="288" w:lineRule="auto"/>
      <w:ind w:firstLine="425"/>
    </w:pPr>
    <w:rPr>
      <w:rFonts w:ascii="Times New Roman" w:hAnsi="Times New Roman"/>
      <w:color w:val="00000A"/>
    </w:rPr>
  </w:style>
  <w:style w:type="character" w:customStyle="1" w:styleId="ListLabel1">
    <w:name w:val="ListLabel 1"/>
    <w:uiPriority w:val="99"/>
    <w:rsid w:val="00494520"/>
    <w:rPr>
      <w:rFonts w:ascii="Times New Roman" w:hAnsi="Times New Roman"/>
      <w:sz w:val="22"/>
    </w:rPr>
  </w:style>
  <w:style w:type="character" w:customStyle="1" w:styleId="ListLabel2">
    <w:name w:val="ListLabel 2"/>
    <w:uiPriority w:val="99"/>
    <w:rsid w:val="00494520"/>
    <w:rPr>
      <w:rFonts w:ascii="Times New Roman" w:hAnsi="Times New Roman"/>
      <w:sz w:val="22"/>
    </w:rPr>
  </w:style>
  <w:style w:type="character" w:customStyle="1" w:styleId="ListLabel3">
    <w:name w:val="ListLabel 3"/>
    <w:uiPriority w:val="99"/>
    <w:rsid w:val="00494520"/>
    <w:rPr>
      <w:rFonts w:ascii="Times New Roman" w:hAnsi="Times New Roman"/>
    </w:rPr>
  </w:style>
  <w:style w:type="character" w:customStyle="1" w:styleId="ListLabel4">
    <w:name w:val="ListLabel 4"/>
    <w:uiPriority w:val="99"/>
    <w:rsid w:val="00494520"/>
    <w:rPr>
      <w:rFonts w:ascii="Times New Roman" w:hAnsi="Times New Roman"/>
      <w:sz w:val="22"/>
    </w:rPr>
  </w:style>
  <w:style w:type="character" w:customStyle="1" w:styleId="ListLabel5">
    <w:name w:val="ListLabel 5"/>
    <w:uiPriority w:val="99"/>
    <w:rsid w:val="00494520"/>
    <w:rPr>
      <w:rFonts w:ascii="Times New Roman" w:hAnsi="Times New Roman"/>
      <w:sz w:val="22"/>
    </w:rPr>
  </w:style>
  <w:style w:type="character" w:customStyle="1" w:styleId="ListLabel6">
    <w:name w:val="ListLabel 6"/>
    <w:uiPriority w:val="99"/>
    <w:rsid w:val="00494520"/>
    <w:rPr>
      <w:rFonts w:ascii="Times New Roman" w:hAnsi="Times New Roman"/>
      <w:sz w:val="22"/>
    </w:rPr>
  </w:style>
  <w:style w:type="character" w:customStyle="1" w:styleId="ListLabel7">
    <w:name w:val="ListLabel 7"/>
    <w:uiPriority w:val="99"/>
    <w:rsid w:val="00494520"/>
    <w:rPr>
      <w:rFonts w:ascii="Times New Roman" w:hAnsi="Times New Roman"/>
      <w:sz w:val="22"/>
    </w:rPr>
  </w:style>
  <w:style w:type="paragraph" w:styleId="BodyTextIndent">
    <w:name w:val="Body Text Indent"/>
    <w:basedOn w:val="Normal"/>
    <w:link w:val="BodyTextIndentChar"/>
    <w:uiPriority w:val="99"/>
    <w:semiHidden/>
    <w:rsid w:val="00315B26"/>
    <w:pPr>
      <w:spacing w:after="0" w:line="240" w:lineRule="auto"/>
      <w:ind w:left="360"/>
      <w:jc w:val="both"/>
    </w:pPr>
    <w:rPr>
      <w:rFonts w:ascii="Arial" w:hAnsi="Arial" w:cs="Arial"/>
    </w:rPr>
  </w:style>
  <w:style w:type="character" w:customStyle="1" w:styleId="BodyTextIndentChar">
    <w:name w:val="Body Text Indent Char"/>
    <w:basedOn w:val="DefaultParagraphFont"/>
    <w:link w:val="BodyTextIndent"/>
    <w:uiPriority w:val="99"/>
    <w:semiHidden/>
    <w:locked/>
    <w:rsid w:val="00315B26"/>
    <w:rPr>
      <w:rFonts w:ascii="Arial" w:hAnsi="Arial" w:cs="Arial"/>
    </w:rPr>
  </w:style>
</w:styles>
</file>

<file path=word/webSettings.xml><?xml version="1.0" encoding="utf-8"?>
<w:webSettings xmlns:r="http://schemas.openxmlformats.org/officeDocument/2006/relationships" xmlns:w="http://schemas.openxmlformats.org/wordprocessingml/2006/main">
  <w:divs>
    <w:div w:id="858395539">
      <w:marLeft w:val="0"/>
      <w:marRight w:val="0"/>
      <w:marTop w:val="0"/>
      <w:marBottom w:val="0"/>
      <w:divBdr>
        <w:top w:val="none" w:sz="0" w:space="0" w:color="auto"/>
        <w:left w:val="none" w:sz="0" w:space="0" w:color="auto"/>
        <w:bottom w:val="none" w:sz="0" w:space="0" w:color="auto"/>
        <w:right w:val="none" w:sz="0" w:space="0" w:color="auto"/>
      </w:divBdr>
    </w:div>
    <w:div w:id="858395540">
      <w:marLeft w:val="0"/>
      <w:marRight w:val="0"/>
      <w:marTop w:val="0"/>
      <w:marBottom w:val="0"/>
      <w:divBdr>
        <w:top w:val="none" w:sz="0" w:space="0" w:color="auto"/>
        <w:left w:val="none" w:sz="0" w:space="0" w:color="auto"/>
        <w:bottom w:val="none" w:sz="0" w:space="0" w:color="auto"/>
        <w:right w:val="none" w:sz="0" w:space="0" w:color="auto"/>
      </w:divBdr>
    </w:div>
    <w:div w:id="858395541">
      <w:marLeft w:val="0"/>
      <w:marRight w:val="0"/>
      <w:marTop w:val="0"/>
      <w:marBottom w:val="0"/>
      <w:divBdr>
        <w:top w:val="none" w:sz="0" w:space="0" w:color="auto"/>
        <w:left w:val="none" w:sz="0" w:space="0" w:color="auto"/>
        <w:bottom w:val="none" w:sz="0" w:space="0" w:color="auto"/>
        <w:right w:val="none" w:sz="0" w:space="0" w:color="auto"/>
      </w:divBdr>
    </w:div>
    <w:div w:id="858395542">
      <w:marLeft w:val="0"/>
      <w:marRight w:val="0"/>
      <w:marTop w:val="0"/>
      <w:marBottom w:val="0"/>
      <w:divBdr>
        <w:top w:val="none" w:sz="0" w:space="0" w:color="auto"/>
        <w:left w:val="none" w:sz="0" w:space="0" w:color="auto"/>
        <w:bottom w:val="none" w:sz="0" w:space="0" w:color="auto"/>
        <w:right w:val="none" w:sz="0" w:space="0" w:color="auto"/>
      </w:divBdr>
    </w:div>
    <w:div w:id="858395543">
      <w:marLeft w:val="0"/>
      <w:marRight w:val="0"/>
      <w:marTop w:val="0"/>
      <w:marBottom w:val="0"/>
      <w:divBdr>
        <w:top w:val="none" w:sz="0" w:space="0" w:color="auto"/>
        <w:left w:val="none" w:sz="0" w:space="0" w:color="auto"/>
        <w:bottom w:val="none" w:sz="0" w:space="0" w:color="auto"/>
        <w:right w:val="none" w:sz="0" w:space="0" w:color="auto"/>
      </w:divBdr>
    </w:div>
    <w:div w:id="8583955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883</TotalTime>
  <Pages>39</Pages>
  <Words>15077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dc:creator>
  <cp:keywords/>
  <dc:description/>
  <cp:lastModifiedBy>User</cp:lastModifiedBy>
  <cp:revision>55</cp:revision>
  <cp:lastPrinted>2017-06-07T15:04:00Z</cp:lastPrinted>
  <dcterms:created xsi:type="dcterms:W3CDTF">2017-04-22T08:52:00Z</dcterms:created>
  <dcterms:modified xsi:type="dcterms:W3CDTF">2017-06-13T10:25:00Z</dcterms:modified>
</cp:coreProperties>
</file>